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0605" w:rsidRDefault="00F30605" w:rsidP="00093A72">
      <w:pPr>
        <w:pStyle w:val="Title"/>
        <w:tabs>
          <w:tab w:val="center" w:pos="4680"/>
          <w:tab w:val="left" w:pos="8052"/>
        </w:tabs>
        <w:jc w:val="left"/>
      </w:pPr>
      <w:bookmarkStart w:id="0" w:name="_Toc205632711"/>
      <w:bookmarkStart w:id="1" w:name="_GoBack"/>
      <w:bookmarkEnd w:id="1"/>
    </w:p>
    <w:p w:rsidR="00F30605" w:rsidRDefault="00F30605" w:rsidP="00093A72">
      <w:pPr>
        <w:pStyle w:val="Title"/>
        <w:tabs>
          <w:tab w:val="center" w:pos="4680"/>
          <w:tab w:val="left" w:pos="8052"/>
        </w:tabs>
        <w:jc w:val="left"/>
      </w:pPr>
    </w:p>
    <w:p w:rsidR="00F30605" w:rsidRDefault="00F30605" w:rsidP="00093A72">
      <w:pPr>
        <w:pStyle w:val="Title"/>
        <w:tabs>
          <w:tab w:val="center" w:pos="4680"/>
          <w:tab w:val="left" w:pos="8052"/>
        </w:tabs>
        <w:jc w:val="left"/>
      </w:pPr>
    </w:p>
    <w:p w:rsidR="00E74548" w:rsidRDefault="00093A72" w:rsidP="00093A72">
      <w:pPr>
        <w:pStyle w:val="Title"/>
        <w:tabs>
          <w:tab w:val="center" w:pos="4680"/>
          <w:tab w:val="left" w:pos="8052"/>
        </w:tabs>
        <w:jc w:val="left"/>
      </w:pPr>
      <w:r>
        <w:tab/>
      </w:r>
      <w:r w:rsidR="005D367F">
        <w:t>Contact Information Service</w:t>
      </w:r>
      <w:r w:rsidR="00E74548">
        <w:t xml:space="preserve"> (</w:t>
      </w:r>
      <w:r w:rsidR="005D367F">
        <w:t>CIS</w:t>
      </w:r>
      <w:r w:rsidR="00E74548">
        <w:t>)</w:t>
      </w:r>
      <w:r>
        <w:tab/>
      </w:r>
    </w:p>
    <w:p w:rsidR="00AA5FEA" w:rsidRPr="0032775A" w:rsidRDefault="00AA5FEA" w:rsidP="00AA5FEA">
      <w:pPr>
        <w:pStyle w:val="Title2"/>
        <w:rPr>
          <w:sz w:val="36"/>
          <w:szCs w:val="36"/>
        </w:rPr>
      </w:pPr>
      <w:r w:rsidRPr="0032775A">
        <w:rPr>
          <w:sz w:val="36"/>
          <w:szCs w:val="36"/>
        </w:rPr>
        <w:t>System Design Document</w:t>
      </w:r>
    </w:p>
    <w:p w:rsidR="00FA1BF4" w:rsidRPr="00FA1BF4" w:rsidRDefault="00FA1BF4" w:rsidP="00FA1BF4">
      <w:pPr>
        <w:pStyle w:val="Title"/>
      </w:pPr>
    </w:p>
    <w:p w:rsidR="004F3A80" w:rsidRDefault="00B859DB" w:rsidP="004F3A80">
      <w:pPr>
        <w:pStyle w:val="CoverTitleInstructions"/>
      </w:pPr>
      <w:r>
        <w:rPr>
          <w:noProof/>
        </w:rPr>
        <w:drawing>
          <wp:inline distT="0" distB="0" distL="0" distR="0" wp14:anchorId="1F791BA2" wp14:editId="0425DAA4">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rsidR="006640DF" w:rsidRDefault="006640DF" w:rsidP="005221A8">
      <w:pPr>
        <w:pStyle w:val="Title"/>
      </w:pPr>
    </w:p>
    <w:p w:rsidR="004F3A80" w:rsidRPr="00CC6FA0" w:rsidRDefault="002E3157" w:rsidP="0094593F">
      <w:pPr>
        <w:pStyle w:val="Title3"/>
      </w:pPr>
      <w:r>
        <w:t>March</w:t>
      </w:r>
      <w:r w:rsidR="00210C3F">
        <w:t xml:space="preserve"> </w:t>
      </w:r>
      <w:r w:rsidR="00CC6FA0" w:rsidRPr="00210C3F">
        <w:t>2016</w:t>
      </w:r>
    </w:p>
    <w:p w:rsidR="00F7216E" w:rsidRPr="0094593F" w:rsidRDefault="00F7216E" w:rsidP="0094593F">
      <w:pPr>
        <w:pStyle w:val="Title4"/>
      </w:pPr>
      <w:r w:rsidRPr="0094593F">
        <w:t xml:space="preserve">Version </w:t>
      </w:r>
      <w:r w:rsidR="00CC6FA0" w:rsidRPr="0094593F">
        <w:t>1</w:t>
      </w:r>
      <w:r w:rsidRPr="0094593F">
        <w:t>.</w:t>
      </w:r>
      <w:r w:rsidR="00CC6FA0" w:rsidRPr="0094593F">
        <w:t>0</w:t>
      </w:r>
    </w:p>
    <w:p w:rsidR="004F3A80" w:rsidRDefault="004F3A80" w:rsidP="004F3A80">
      <w:pPr>
        <w:pStyle w:val="Title2"/>
      </w:pPr>
    </w:p>
    <w:p w:rsidR="0032775A" w:rsidRDefault="0094593F" w:rsidP="0094593F">
      <w:pPr>
        <w:pStyle w:val="Title2"/>
        <w:tabs>
          <w:tab w:val="center" w:pos="4680"/>
          <w:tab w:val="left" w:pos="7740"/>
        </w:tabs>
        <w:jc w:val="left"/>
      </w:pPr>
      <w:r>
        <w:tab/>
      </w:r>
      <w:r w:rsidR="0032775A" w:rsidRPr="0032775A">
        <w:t>Department of Veterans Affairs</w:t>
      </w:r>
      <w:r>
        <w:tab/>
      </w:r>
    </w:p>
    <w:p w:rsidR="004F3A80" w:rsidRDefault="004F3A80" w:rsidP="004F3A80">
      <w:pPr>
        <w:pStyle w:val="Title2"/>
      </w:pPr>
    </w:p>
    <w:p w:rsidR="0095397C" w:rsidRDefault="0095397C">
      <w:pPr>
        <w:rPr>
          <w:rFonts w:ascii="Arial" w:hAnsi="Arial" w:cs="Arial"/>
          <w:b/>
          <w:bCs/>
          <w:sz w:val="28"/>
          <w:szCs w:val="32"/>
        </w:rPr>
      </w:pPr>
      <w:r>
        <w:br w:type="page"/>
      </w:r>
    </w:p>
    <w:p w:rsidR="00AD4E85" w:rsidRP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415"/>
        <w:gridCol w:w="2338"/>
      </w:tblGrid>
      <w:tr w:rsidR="001615A5" w:rsidRPr="005068FD" w:rsidTr="0002532D">
        <w:trPr>
          <w:cantSplit/>
          <w:tblHeader/>
        </w:trPr>
        <w:tc>
          <w:tcPr>
            <w:tcW w:w="907" w:type="pct"/>
            <w:shd w:val="clear" w:color="auto" w:fill="F2F2F2"/>
          </w:tcPr>
          <w:p w:rsidR="004F3A80" w:rsidRPr="005068FD" w:rsidRDefault="004F3A80" w:rsidP="0004636C">
            <w:pPr>
              <w:pStyle w:val="TableHeading"/>
            </w:pPr>
            <w:bookmarkStart w:id="2" w:name="ColumnTitle_01"/>
            <w:bookmarkEnd w:id="2"/>
            <w:r w:rsidRPr="005068FD">
              <w:t>Date</w:t>
            </w:r>
          </w:p>
        </w:tc>
        <w:tc>
          <w:tcPr>
            <w:tcW w:w="567" w:type="pct"/>
            <w:shd w:val="clear" w:color="auto" w:fill="F2F2F2"/>
          </w:tcPr>
          <w:p w:rsidR="004F3A80" w:rsidRPr="005068FD" w:rsidRDefault="004F3A80" w:rsidP="0004636C">
            <w:pPr>
              <w:pStyle w:val="TableHeading"/>
            </w:pPr>
            <w:r w:rsidRPr="005068FD">
              <w:t>Version</w:t>
            </w:r>
          </w:p>
        </w:tc>
        <w:tc>
          <w:tcPr>
            <w:tcW w:w="2305" w:type="pct"/>
            <w:shd w:val="clear" w:color="auto" w:fill="F2F2F2"/>
          </w:tcPr>
          <w:p w:rsidR="004F3A80" w:rsidRPr="005068FD" w:rsidRDefault="004F3A80" w:rsidP="0004636C">
            <w:pPr>
              <w:pStyle w:val="TableHeading"/>
            </w:pPr>
            <w:r w:rsidRPr="005068FD">
              <w:t>Description</w:t>
            </w:r>
          </w:p>
        </w:tc>
        <w:tc>
          <w:tcPr>
            <w:tcW w:w="1221" w:type="pct"/>
            <w:shd w:val="clear" w:color="auto" w:fill="F2F2F2"/>
          </w:tcPr>
          <w:p w:rsidR="004F3A80" w:rsidRPr="005068FD" w:rsidRDefault="004F3A80" w:rsidP="0004636C">
            <w:pPr>
              <w:pStyle w:val="TableHeading"/>
            </w:pPr>
            <w:r w:rsidRPr="005068FD">
              <w:t>Author</w:t>
            </w:r>
          </w:p>
        </w:tc>
      </w:tr>
      <w:tr w:rsidR="004F3A80" w:rsidTr="0002532D">
        <w:trPr>
          <w:cantSplit/>
        </w:trPr>
        <w:tc>
          <w:tcPr>
            <w:tcW w:w="907" w:type="pct"/>
          </w:tcPr>
          <w:p w:rsidR="004F3A80" w:rsidRPr="005068FD" w:rsidRDefault="00CC6FA0" w:rsidP="0004636C">
            <w:pPr>
              <w:pStyle w:val="TableText"/>
            </w:pPr>
            <w:r>
              <w:t>02/12/2016</w:t>
            </w:r>
          </w:p>
        </w:tc>
        <w:tc>
          <w:tcPr>
            <w:tcW w:w="567" w:type="pct"/>
          </w:tcPr>
          <w:p w:rsidR="004F3A80" w:rsidRDefault="00CC6FA0" w:rsidP="0004636C">
            <w:pPr>
              <w:pStyle w:val="TableText"/>
            </w:pPr>
            <w:r>
              <w:t>1.0</w:t>
            </w:r>
          </w:p>
        </w:tc>
        <w:tc>
          <w:tcPr>
            <w:tcW w:w="2305" w:type="pct"/>
          </w:tcPr>
          <w:p w:rsidR="004F3A80" w:rsidRDefault="00C90451" w:rsidP="0004636C">
            <w:pPr>
              <w:pStyle w:val="TableText"/>
            </w:pPr>
            <w:r>
              <w:t>Initial Draft</w:t>
            </w:r>
          </w:p>
        </w:tc>
        <w:tc>
          <w:tcPr>
            <w:tcW w:w="1221" w:type="pct"/>
          </w:tcPr>
          <w:p w:rsidR="004F3A80" w:rsidRDefault="00C90451" w:rsidP="0004636C">
            <w:pPr>
              <w:pStyle w:val="TableText"/>
            </w:pPr>
            <w:r>
              <w:t>SMS</w:t>
            </w:r>
          </w:p>
        </w:tc>
      </w:tr>
      <w:tr w:rsidR="004F3A80" w:rsidTr="0002532D">
        <w:trPr>
          <w:cantSplit/>
        </w:trPr>
        <w:tc>
          <w:tcPr>
            <w:tcW w:w="907" w:type="pct"/>
          </w:tcPr>
          <w:p w:rsidR="004F3A80" w:rsidRDefault="002E3157" w:rsidP="0004636C">
            <w:pPr>
              <w:pStyle w:val="TableText"/>
            </w:pPr>
            <w:r>
              <w:t>03/04/2016</w:t>
            </w:r>
          </w:p>
        </w:tc>
        <w:tc>
          <w:tcPr>
            <w:tcW w:w="567" w:type="pct"/>
          </w:tcPr>
          <w:p w:rsidR="004F3A80" w:rsidRDefault="002E3157" w:rsidP="0004636C">
            <w:pPr>
              <w:pStyle w:val="TableText"/>
            </w:pPr>
            <w:r>
              <w:t>1.1</w:t>
            </w:r>
          </w:p>
        </w:tc>
        <w:tc>
          <w:tcPr>
            <w:tcW w:w="2305" w:type="pct"/>
          </w:tcPr>
          <w:p w:rsidR="004F3A80" w:rsidRDefault="0002532D" w:rsidP="0004636C">
            <w:pPr>
              <w:pStyle w:val="TableText"/>
            </w:pPr>
            <w:r>
              <w:t xml:space="preserve">Sprint 4 release. </w:t>
            </w:r>
            <w:r w:rsidR="002E3157">
              <w:t>Extensive additional details</w:t>
            </w:r>
          </w:p>
        </w:tc>
        <w:tc>
          <w:tcPr>
            <w:tcW w:w="1221" w:type="pct"/>
          </w:tcPr>
          <w:p w:rsidR="004F3A80" w:rsidRDefault="004F3A80" w:rsidP="0004636C">
            <w:pPr>
              <w:pStyle w:val="TableText"/>
            </w:pPr>
          </w:p>
        </w:tc>
      </w:tr>
    </w:tbl>
    <w:p w:rsidR="002934EF" w:rsidRDefault="002934EF" w:rsidP="002934EF">
      <w:pPr>
        <w:pStyle w:val="BodyText"/>
      </w:pPr>
    </w:p>
    <w:p w:rsidR="002934EF" w:rsidRDefault="002934EF" w:rsidP="002934EF">
      <w:pPr>
        <w:pStyle w:val="Title2"/>
      </w:pPr>
      <w:r>
        <w:t>Artifact Rationale</w:t>
      </w:r>
    </w:p>
    <w:p w:rsidR="00C377E9" w:rsidRDefault="002934EF" w:rsidP="002934EF">
      <w:pPr>
        <w:pStyle w:val="BodyText"/>
      </w:pPr>
      <w:r>
        <w:t xml:space="preserve">The System Design Document (SDD) is a dual-use document that provides the conceptual design as well as the as-built design.  This document will be updated as the product is built, to reflect the as-built product. </w:t>
      </w:r>
    </w:p>
    <w:p w:rsidR="00C377E9" w:rsidRDefault="00C377E9" w:rsidP="002934EF">
      <w:pPr>
        <w:pStyle w:val="BodyText"/>
      </w:pPr>
    </w:p>
    <w:p w:rsidR="007E0400" w:rsidRDefault="007E0400">
      <w:pPr>
        <w:rPr>
          <w:rFonts w:ascii="Arial" w:hAnsi="Arial" w:cs="Arial"/>
          <w:b/>
          <w:bCs/>
          <w:sz w:val="28"/>
          <w:szCs w:val="32"/>
        </w:rPr>
      </w:pPr>
      <w:r>
        <w:br w:type="page"/>
      </w:r>
    </w:p>
    <w:p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C377E9" w:rsidRPr="00C377E9" w:rsidTr="00B9484F">
        <w:trPr>
          <w:cantSplit/>
          <w:tblHeader/>
        </w:trPr>
        <w:tc>
          <w:tcPr>
            <w:tcW w:w="1779" w:type="pct"/>
            <w:shd w:val="clear" w:color="auto" w:fill="F2F2F2" w:themeFill="background1" w:themeFillShade="F2"/>
          </w:tcPr>
          <w:p w:rsidR="00C377E9" w:rsidRPr="00C377E9" w:rsidRDefault="00C377E9" w:rsidP="00E47619">
            <w:pPr>
              <w:pStyle w:val="TableHeading"/>
            </w:pPr>
            <w:r w:rsidRPr="00C377E9">
              <w:t>Section</w:t>
            </w:r>
          </w:p>
        </w:tc>
        <w:tc>
          <w:tcPr>
            <w:tcW w:w="1335" w:type="pct"/>
            <w:shd w:val="clear" w:color="auto" w:fill="F2F2F2" w:themeFill="background1" w:themeFillShade="F2"/>
          </w:tcPr>
          <w:p w:rsidR="00C377E9" w:rsidRPr="00C377E9" w:rsidRDefault="007E0400" w:rsidP="00E47619">
            <w:pPr>
              <w:pStyle w:val="TableHeading"/>
            </w:pPr>
            <w:r>
              <w:t>Completed On or Before PMAS Phase</w:t>
            </w:r>
          </w:p>
        </w:tc>
        <w:tc>
          <w:tcPr>
            <w:tcW w:w="1887" w:type="pct"/>
            <w:shd w:val="clear" w:color="auto" w:fill="F2F2F2" w:themeFill="background1" w:themeFillShade="F2"/>
          </w:tcPr>
          <w:p w:rsidR="00C377E9" w:rsidRPr="00C377E9" w:rsidRDefault="00C377E9" w:rsidP="00E47619">
            <w:pPr>
              <w:pStyle w:val="TableHeading"/>
            </w:pPr>
            <w:r w:rsidRPr="00C377E9">
              <w:t>Rational</w:t>
            </w:r>
            <w:r w:rsidR="00E47619">
              <w:t>e</w:t>
            </w:r>
          </w:p>
        </w:tc>
      </w:tr>
      <w:tr w:rsidR="00C377E9" w:rsidTr="00B9484F">
        <w:trPr>
          <w:cantSplit/>
        </w:trPr>
        <w:tc>
          <w:tcPr>
            <w:tcW w:w="1779" w:type="pct"/>
          </w:tcPr>
          <w:p w:rsidR="00C377E9" w:rsidRDefault="00C377E9" w:rsidP="00E47619">
            <w:pPr>
              <w:pStyle w:val="TableText"/>
            </w:pPr>
            <w:r>
              <w:t>1 – Introduction</w:t>
            </w:r>
          </w:p>
        </w:tc>
        <w:tc>
          <w:tcPr>
            <w:tcW w:w="1335" w:type="pct"/>
          </w:tcPr>
          <w:p w:rsidR="00C377E9" w:rsidRDefault="00021EC0" w:rsidP="00E47619">
            <w:pPr>
              <w:pStyle w:val="TableText"/>
            </w:pPr>
            <w:r>
              <w:t>MS 0 Review</w:t>
            </w:r>
            <w:r w:rsidR="00064481">
              <w:t xml:space="preserve">; updated </w:t>
            </w:r>
            <w:r w:rsidR="00B46164">
              <w:t>thereafter</w:t>
            </w:r>
          </w:p>
        </w:tc>
        <w:tc>
          <w:tcPr>
            <w:tcW w:w="1887" w:type="pct"/>
          </w:tcPr>
          <w:p w:rsidR="00C377E9" w:rsidRDefault="00064481" w:rsidP="00E47619">
            <w:pPr>
              <w:pStyle w:val="TableText"/>
            </w:pPr>
            <w:r>
              <w:t>Conceptual design should inform evaluation of investments</w:t>
            </w:r>
          </w:p>
        </w:tc>
      </w:tr>
      <w:tr w:rsidR="00064481" w:rsidTr="00B9484F">
        <w:trPr>
          <w:cantSplit/>
        </w:trPr>
        <w:tc>
          <w:tcPr>
            <w:tcW w:w="1779" w:type="pct"/>
          </w:tcPr>
          <w:p w:rsidR="00064481" w:rsidRDefault="00064481" w:rsidP="00E47619">
            <w:pPr>
              <w:pStyle w:val="TableText"/>
            </w:pPr>
            <w:r>
              <w:t>2 - Background</w:t>
            </w:r>
          </w:p>
        </w:tc>
        <w:tc>
          <w:tcPr>
            <w:tcW w:w="1335" w:type="pct"/>
          </w:tcPr>
          <w:p w:rsidR="00064481" w:rsidRDefault="00064481" w:rsidP="00E47619">
            <w:pPr>
              <w:pStyle w:val="TableText"/>
            </w:pPr>
            <w:r>
              <w:t xml:space="preserve">MS 0 Review; updated </w:t>
            </w:r>
            <w:r w:rsidR="00B46164">
              <w:t>thereafter</w:t>
            </w:r>
          </w:p>
        </w:tc>
        <w:tc>
          <w:tcPr>
            <w:tcW w:w="1887" w:type="pct"/>
          </w:tcPr>
          <w:p w:rsidR="00064481" w:rsidRDefault="00064481" w:rsidP="00E47619">
            <w:pPr>
              <w:pStyle w:val="TableText"/>
            </w:pPr>
            <w:r w:rsidRPr="000B3174">
              <w:t>Conceptual design should inform evaluation of investments</w:t>
            </w:r>
          </w:p>
        </w:tc>
      </w:tr>
      <w:tr w:rsidR="00064481" w:rsidTr="00B9484F">
        <w:trPr>
          <w:cantSplit/>
        </w:trPr>
        <w:tc>
          <w:tcPr>
            <w:tcW w:w="1779" w:type="pct"/>
          </w:tcPr>
          <w:p w:rsidR="00064481" w:rsidRDefault="00064481" w:rsidP="00E47619">
            <w:pPr>
              <w:pStyle w:val="TableText"/>
            </w:pPr>
            <w:r>
              <w:t>3 – Conceptual Design</w:t>
            </w:r>
          </w:p>
        </w:tc>
        <w:tc>
          <w:tcPr>
            <w:tcW w:w="1335" w:type="pct"/>
          </w:tcPr>
          <w:p w:rsidR="00064481" w:rsidRDefault="00064481" w:rsidP="00E47619">
            <w:pPr>
              <w:pStyle w:val="TableText"/>
            </w:pPr>
            <w:r>
              <w:t xml:space="preserve">MS 0 Review; updated </w:t>
            </w:r>
            <w:r w:rsidR="00B46164">
              <w:t>thereafter</w:t>
            </w:r>
          </w:p>
        </w:tc>
        <w:tc>
          <w:tcPr>
            <w:tcW w:w="1887" w:type="pct"/>
          </w:tcPr>
          <w:p w:rsidR="00064481" w:rsidRDefault="00064481" w:rsidP="00E47619">
            <w:pPr>
              <w:pStyle w:val="TableText"/>
            </w:pPr>
            <w:r w:rsidRPr="000B3174">
              <w:t>Conceptual design should inform evaluation of investments</w:t>
            </w:r>
          </w:p>
        </w:tc>
      </w:tr>
      <w:tr w:rsidR="00064481" w:rsidTr="00B9484F">
        <w:trPr>
          <w:cantSplit/>
        </w:trPr>
        <w:tc>
          <w:tcPr>
            <w:tcW w:w="1779" w:type="pct"/>
          </w:tcPr>
          <w:p w:rsidR="00064481" w:rsidRDefault="00064481" w:rsidP="00E47619">
            <w:pPr>
              <w:pStyle w:val="TableText"/>
            </w:pPr>
            <w:r>
              <w:t>4 – System Architecture</w:t>
            </w:r>
          </w:p>
        </w:tc>
        <w:tc>
          <w:tcPr>
            <w:tcW w:w="1335" w:type="pct"/>
          </w:tcPr>
          <w:p w:rsidR="00064481" w:rsidRDefault="00064481" w:rsidP="00E47619">
            <w:pPr>
              <w:pStyle w:val="TableText"/>
            </w:pPr>
            <w:r>
              <w:t xml:space="preserve">MS 0 Review; updated </w:t>
            </w:r>
            <w:r w:rsidR="00B46164">
              <w:t>thereafter</w:t>
            </w:r>
          </w:p>
        </w:tc>
        <w:tc>
          <w:tcPr>
            <w:tcW w:w="1887" w:type="pct"/>
          </w:tcPr>
          <w:p w:rsidR="00064481" w:rsidRDefault="00064481" w:rsidP="00E47619">
            <w:pPr>
              <w:pStyle w:val="TableText"/>
            </w:pPr>
            <w:r w:rsidRPr="000B3174">
              <w:t>Conceptual design should inform evaluation of investments</w:t>
            </w:r>
          </w:p>
        </w:tc>
      </w:tr>
      <w:tr w:rsidR="00C377E9" w:rsidTr="00B9484F">
        <w:trPr>
          <w:cantSplit/>
        </w:trPr>
        <w:tc>
          <w:tcPr>
            <w:tcW w:w="1779" w:type="pct"/>
          </w:tcPr>
          <w:p w:rsidR="00C377E9" w:rsidRDefault="00C377E9" w:rsidP="00E47619">
            <w:pPr>
              <w:pStyle w:val="TableText"/>
            </w:pPr>
            <w:r>
              <w:t>5 – Data Design</w:t>
            </w:r>
          </w:p>
        </w:tc>
        <w:tc>
          <w:tcPr>
            <w:tcW w:w="1335" w:type="pct"/>
          </w:tcPr>
          <w:p w:rsidR="00C377E9" w:rsidRDefault="00064481" w:rsidP="00E47619">
            <w:pPr>
              <w:pStyle w:val="TableText"/>
            </w:pPr>
            <w:r>
              <w:t>MS 1 Review; updated thereafter</w:t>
            </w:r>
          </w:p>
        </w:tc>
        <w:tc>
          <w:tcPr>
            <w:tcW w:w="1887" w:type="pct"/>
          </w:tcPr>
          <w:p w:rsidR="00C377E9" w:rsidRDefault="00064481" w:rsidP="00E47619">
            <w:pPr>
              <w:pStyle w:val="TableText"/>
            </w:pPr>
            <w:r>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6 – Detailed Design</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7 – External System Interface Design</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8 – Human Machine Interface</w:t>
            </w:r>
            <w:r w:rsidR="00192334">
              <w:t>s</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Attachments</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bl>
    <w:p w:rsidR="00C377E9" w:rsidRDefault="00C377E9" w:rsidP="002934EF">
      <w:pPr>
        <w:pStyle w:val="BodyText"/>
      </w:pPr>
    </w:p>
    <w:p w:rsidR="002934EF" w:rsidRDefault="00021EC0" w:rsidP="002934EF">
      <w:pPr>
        <w:pStyle w:val="BodyText"/>
      </w:pPr>
      <w:r>
        <w:t xml:space="preserve">A product’s system design should be defined conceptually prior to the allocation of personnel and resources that occur at project initiation.  This gives the enterprise an opportunity to evaluate </w:t>
      </w:r>
      <w:r w:rsidR="00064481">
        <w:t xml:space="preserve">IT investments </w:t>
      </w:r>
      <w:r>
        <w:t xml:space="preserve">before </w:t>
      </w:r>
      <w:r w:rsidR="00064481">
        <w:t xml:space="preserve">project teams are stood up and </w:t>
      </w:r>
      <w:r w:rsidR="00B46164">
        <w:t>funding</w:t>
      </w:r>
      <w:r>
        <w:t xml:space="preserve"> </w:t>
      </w:r>
      <w:r w:rsidR="00064481">
        <w:t>is</w:t>
      </w:r>
      <w:r>
        <w:t xml:space="preserve"> allocated.  </w:t>
      </w:r>
      <w:r w:rsidR="00064481">
        <w:t>S</w:t>
      </w:r>
      <w:r>
        <w:t>ections</w:t>
      </w:r>
      <w:r w:rsidR="002934EF">
        <w:t xml:space="preserve"> </w:t>
      </w:r>
      <w:r>
        <w:t>1-</w:t>
      </w:r>
      <w:r w:rsidR="002934EF">
        <w:t xml:space="preserve"> </w:t>
      </w:r>
      <w:r>
        <w:t>4 which discuss the high level</w:t>
      </w:r>
      <w:r w:rsidR="002934EF">
        <w:t xml:space="preserve"> </w:t>
      </w:r>
      <w:r>
        <w:t>design should be completed prior to MS 0. All sections should be completed and updated before MS 1.  Projects will need to address all SDD approval constraints prior to the MS 2 review.  In addition, the SDD should reflect the as-built product going into the MS 2 review.</w:t>
      </w:r>
    </w:p>
    <w:p w:rsidR="00B6560F" w:rsidRDefault="00B6560F" w:rsidP="002934EF">
      <w:pPr>
        <w:pStyle w:val="BodyText"/>
      </w:pPr>
    </w:p>
    <w:p w:rsidR="00B6560F" w:rsidRDefault="00B6560F" w:rsidP="00C90451">
      <w:r>
        <w:br w:type="page"/>
      </w:r>
    </w:p>
    <w:p w:rsidR="00B6560F" w:rsidRPr="00535674" w:rsidRDefault="00B6560F" w:rsidP="00B6560F">
      <w:pPr>
        <w:pStyle w:val="InstructionalText1"/>
        <w:rPr>
          <w:i w:val="0"/>
          <w:color w:val="auto"/>
        </w:rPr>
      </w:pPr>
      <w:r w:rsidRPr="00535674">
        <w:rPr>
          <w:i w:val="0"/>
          <w:color w:val="auto"/>
        </w:rPr>
        <w:lastRenderedPageBreak/>
        <w:t>The following project types are required to complete this artifact. Exceptions are outlined where needed throughout the document.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Pproject types are required to complete this artifact, detailed by activity, and whether for new capability or feature enhancement."/>
      </w:tblPr>
      <w:tblGrid>
        <w:gridCol w:w="2715"/>
        <w:gridCol w:w="3420"/>
        <w:gridCol w:w="3255"/>
      </w:tblGrid>
      <w:tr w:rsidR="001615A5" w:rsidRPr="00B6560F" w:rsidTr="00E65CC3">
        <w:trPr>
          <w:cantSplit/>
          <w:trHeight w:val="399"/>
          <w:tblHeader/>
        </w:trPr>
        <w:tc>
          <w:tcPr>
            <w:tcW w:w="1446" w:type="pct"/>
            <w:shd w:val="clear" w:color="auto" w:fill="F2F2F2" w:themeFill="background1" w:themeFillShade="F2"/>
            <w:tcMar>
              <w:top w:w="15" w:type="dxa"/>
              <w:left w:w="15" w:type="dxa"/>
              <w:bottom w:w="0" w:type="dxa"/>
              <w:right w:w="15" w:type="dxa"/>
            </w:tcMar>
            <w:vAlign w:val="center"/>
          </w:tcPr>
          <w:p w:rsidR="00B6560F" w:rsidRPr="00B6560F" w:rsidRDefault="00B6560F" w:rsidP="00B6560F">
            <w:pPr>
              <w:pStyle w:val="TableHeading"/>
              <w:jc w:val="center"/>
            </w:pPr>
            <w:bookmarkStart w:id="3" w:name="ColumnTitle_02"/>
            <w:bookmarkEnd w:id="3"/>
            <w:r w:rsidRPr="00B6560F">
              <w:t>Activity</w:t>
            </w:r>
          </w:p>
        </w:tc>
        <w:tc>
          <w:tcPr>
            <w:tcW w:w="1821" w:type="pct"/>
            <w:shd w:val="clear" w:color="auto" w:fill="F2F2F2" w:themeFill="background1" w:themeFillShade="F2"/>
            <w:tcMar>
              <w:top w:w="15" w:type="dxa"/>
              <w:left w:w="15" w:type="dxa"/>
              <w:bottom w:w="0" w:type="dxa"/>
              <w:right w:w="15" w:type="dxa"/>
            </w:tcMar>
            <w:vAlign w:val="center"/>
          </w:tcPr>
          <w:p w:rsidR="00B6560F" w:rsidRPr="00B6560F" w:rsidRDefault="00B6560F" w:rsidP="00B6560F">
            <w:pPr>
              <w:pStyle w:val="TableHeading"/>
              <w:jc w:val="center"/>
            </w:pPr>
            <w:r w:rsidRPr="00B6560F">
              <w:t>New Capability (1)</w:t>
            </w:r>
          </w:p>
        </w:tc>
        <w:tc>
          <w:tcPr>
            <w:tcW w:w="1733" w:type="pct"/>
            <w:shd w:val="clear" w:color="auto" w:fill="F2F2F2" w:themeFill="background1" w:themeFillShade="F2"/>
            <w:tcMar>
              <w:top w:w="15" w:type="dxa"/>
              <w:left w:w="15" w:type="dxa"/>
              <w:bottom w:w="0" w:type="dxa"/>
              <w:right w:w="15" w:type="dxa"/>
            </w:tcMar>
            <w:vAlign w:val="center"/>
          </w:tcPr>
          <w:p w:rsidR="00B6560F" w:rsidRPr="00B6560F" w:rsidRDefault="00B6560F" w:rsidP="00B6560F">
            <w:pPr>
              <w:pStyle w:val="TableHeading"/>
              <w:jc w:val="center"/>
            </w:pPr>
            <w:r w:rsidRPr="00B6560F">
              <w:t>Feature Enhancement (2)</w:t>
            </w:r>
          </w:p>
        </w:tc>
      </w:tr>
      <w:tr w:rsidR="00E61EBB" w:rsidRPr="00B6560F" w:rsidTr="00E65CC3">
        <w:trPr>
          <w:cantSplit/>
          <w:trHeight w:val="720"/>
        </w:trPr>
        <w:tc>
          <w:tcPr>
            <w:tcW w:w="1446" w:type="pct"/>
            <w:shd w:val="clear" w:color="auto" w:fill="F2F2F2" w:themeFill="background1" w:themeFillShade="F2"/>
            <w:tcMar>
              <w:top w:w="72" w:type="dxa"/>
              <w:left w:w="144" w:type="dxa"/>
              <w:bottom w:w="72" w:type="dxa"/>
              <w:right w:w="144" w:type="dxa"/>
            </w:tcMar>
            <w:vAlign w:val="center"/>
          </w:tcPr>
          <w:p w:rsidR="00B6560F" w:rsidRPr="006B044E" w:rsidRDefault="00B6560F" w:rsidP="006B044E">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rsidR="00B6560F" w:rsidRPr="00B6560F" w:rsidRDefault="00B6560F" w:rsidP="006B044E">
            <w:pPr>
              <w:pStyle w:val="TableText"/>
              <w:jc w:val="center"/>
              <w:rPr>
                <w:rFonts w:ascii="Garamond" w:hAnsi="Garamond"/>
              </w:rPr>
            </w:pPr>
            <w:r w:rsidRPr="00B6560F">
              <w:rPr>
                <w:rFonts w:ascii="Garamond" w:hAnsi="Garamond"/>
              </w:rPr>
              <w:t>Yes</w:t>
            </w:r>
          </w:p>
        </w:tc>
      </w:tr>
      <w:tr w:rsidR="00E61EBB" w:rsidRPr="00B6560F" w:rsidTr="00E65CC3">
        <w:trPr>
          <w:cantSplit/>
          <w:trHeight w:val="666"/>
        </w:trPr>
        <w:tc>
          <w:tcPr>
            <w:tcW w:w="1446" w:type="pct"/>
            <w:shd w:val="clear" w:color="auto" w:fill="F2F2F2" w:themeFill="background1" w:themeFillShade="F2"/>
            <w:tcMar>
              <w:top w:w="72" w:type="dxa"/>
              <w:left w:w="144" w:type="dxa"/>
              <w:bottom w:w="72" w:type="dxa"/>
              <w:right w:w="144" w:type="dxa"/>
            </w:tcMar>
            <w:vAlign w:val="center"/>
          </w:tcPr>
          <w:p w:rsidR="00B6560F" w:rsidRPr="006B044E" w:rsidRDefault="00B6560F" w:rsidP="006B044E">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rsidR="00B6560F" w:rsidRPr="00B6560F" w:rsidRDefault="00B6560F" w:rsidP="006B044E">
            <w:pPr>
              <w:pStyle w:val="TableText"/>
              <w:jc w:val="center"/>
              <w:rPr>
                <w:rFonts w:ascii="Garamond" w:hAnsi="Garamond"/>
              </w:rPr>
            </w:pPr>
            <w:r w:rsidRPr="00B6560F">
              <w:rPr>
                <w:rFonts w:ascii="Garamond" w:hAnsi="Garamond"/>
              </w:rPr>
              <w:t>Yes</w:t>
            </w:r>
          </w:p>
        </w:tc>
      </w:tr>
      <w:tr w:rsidR="00E61EBB" w:rsidRPr="00B6560F" w:rsidTr="00E65CC3">
        <w:trPr>
          <w:cantSplit/>
          <w:trHeight w:val="540"/>
        </w:trPr>
        <w:tc>
          <w:tcPr>
            <w:tcW w:w="1446" w:type="pct"/>
            <w:shd w:val="clear" w:color="auto" w:fill="F2F2F2" w:themeFill="background1" w:themeFillShade="F2"/>
            <w:tcMar>
              <w:top w:w="72" w:type="dxa"/>
              <w:left w:w="144" w:type="dxa"/>
              <w:bottom w:w="72" w:type="dxa"/>
              <w:right w:w="144" w:type="dxa"/>
            </w:tcMar>
            <w:vAlign w:val="center"/>
          </w:tcPr>
          <w:p w:rsidR="00B6560F" w:rsidRPr="006B044E" w:rsidRDefault="00B6560F" w:rsidP="006B044E">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rsidR="00B6560F" w:rsidRPr="00B6560F" w:rsidRDefault="00B6560F" w:rsidP="006B044E">
            <w:pPr>
              <w:pStyle w:val="TableText"/>
              <w:jc w:val="center"/>
              <w:rPr>
                <w:rFonts w:ascii="Garamond" w:hAnsi="Garamond"/>
              </w:rPr>
            </w:pPr>
            <w:r w:rsidRPr="00B6560F">
              <w:rPr>
                <w:rFonts w:ascii="Garamond" w:hAnsi="Garamond"/>
              </w:rPr>
              <w:t>Yes</w:t>
            </w:r>
          </w:p>
        </w:tc>
      </w:tr>
    </w:tbl>
    <w:p w:rsidR="00BF2C5A" w:rsidRDefault="00BF2C5A">
      <w:pPr>
        <w:rPr>
          <w:szCs w:val="20"/>
        </w:rPr>
      </w:pPr>
      <w:r>
        <w:br w:type="page"/>
      </w:r>
    </w:p>
    <w:p w:rsidR="004F3A80" w:rsidRDefault="004F3A80" w:rsidP="00647B03">
      <w:pPr>
        <w:pStyle w:val="Title2"/>
      </w:pPr>
      <w:r>
        <w:lastRenderedPageBreak/>
        <w:t>Table of Contents</w:t>
      </w:r>
    </w:p>
    <w:p w:rsidR="00C762F3" w:rsidRDefault="003224BE">
      <w:pPr>
        <w:pStyle w:val="TOC1"/>
        <w:rPr>
          <w:rFonts w:asciiTheme="minorHAnsi" w:eastAsiaTheme="minorEastAsia" w:hAnsiTheme="minorHAnsi"/>
          <w:b w:val="0"/>
          <w:noProof/>
          <w:sz w:val="22"/>
          <w:szCs w:val="22"/>
        </w:rPr>
      </w:pPr>
      <w:r>
        <w:fldChar w:fldCharType="begin"/>
      </w:r>
      <w:r>
        <w:instrText xml:space="preserve"> TOC \o \h \z \t "Appendix 1,1" </w:instrText>
      </w:r>
      <w:r>
        <w:fldChar w:fldCharType="separate"/>
      </w:r>
      <w:hyperlink w:anchor="_Toc444775881" w:history="1">
        <w:r w:rsidR="00C762F3" w:rsidRPr="00542BD5">
          <w:rPr>
            <w:rStyle w:val="Hyperlink"/>
            <w:noProof/>
          </w:rPr>
          <w:t>1.</w:t>
        </w:r>
        <w:r w:rsidR="00C762F3">
          <w:rPr>
            <w:rFonts w:asciiTheme="minorHAnsi" w:eastAsiaTheme="minorEastAsia" w:hAnsiTheme="minorHAnsi"/>
            <w:b w:val="0"/>
            <w:noProof/>
            <w:sz w:val="22"/>
            <w:szCs w:val="22"/>
          </w:rPr>
          <w:tab/>
        </w:r>
        <w:r w:rsidR="00C762F3" w:rsidRPr="00542BD5">
          <w:rPr>
            <w:rStyle w:val="Hyperlink"/>
            <w:noProof/>
          </w:rPr>
          <w:t>Introduction</w:t>
        </w:r>
        <w:r w:rsidR="00C762F3">
          <w:rPr>
            <w:noProof/>
            <w:webHidden/>
          </w:rPr>
          <w:tab/>
        </w:r>
        <w:r w:rsidR="00C762F3">
          <w:rPr>
            <w:noProof/>
            <w:webHidden/>
          </w:rPr>
          <w:fldChar w:fldCharType="begin"/>
        </w:r>
        <w:r w:rsidR="00C762F3">
          <w:rPr>
            <w:noProof/>
            <w:webHidden/>
          </w:rPr>
          <w:instrText xml:space="preserve"> PAGEREF _Toc444775881 \h </w:instrText>
        </w:r>
        <w:r w:rsidR="00C762F3">
          <w:rPr>
            <w:noProof/>
            <w:webHidden/>
          </w:rPr>
        </w:r>
        <w:r w:rsidR="00C762F3">
          <w:rPr>
            <w:noProof/>
            <w:webHidden/>
          </w:rPr>
          <w:fldChar w:fldCharType="separate"/>
        </w:r>
        <w:r w:rsidR="00C762F3">
          <w:rPr>
            <w:noProof/>
            <w:webHidden/>
          </w:rPr>
          <w:t>10</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882" w:history="1">
        <w:r w:rsidR="00C762F3" w:rsidRPr="00542BD5">
          <w:rPr>
            <w:rStyle w:val="Hyperlink"/>
            <w:noProof/>
          </w:rPr>
          <w:t>1.1.</w:t>
        </w:r>
        <w:r w:rsidR="00C762F3">
          <w:rPr>
            <w:rFonts w:asciiTheme="minorHAnsi" w:eastAsiaTheme="minorEastAsia" w:hAnsiTheme="minorHAnsi"/>
            <w:b w:val="0"/>
            <w:noProof/>
            <w:sz w:val="22"/>
          </w:rPr>
          <w:tab/>
        </w:r>
        <w:r w:rsidR="00C762F3" w:rsidRPr="00542BD5">
          <w:rPr>
            <w:rStyle w:val="Hyperlink"/>
            <w:noProof/>
          </w:rPr>
          <w:t>Scope</w:t>
        </w:r>
        <w:r w:rsidR="00C762F3">
          <w:rPr>
            <w:noProof/>
            <w:webHidden/>
          </w:rPr>
          <w:tab/>
        </w:r>
        <w:r w:rsidR="00C762F3">
          <w:rPr>
            <w:noProof/>
            <w:webHidden/>
          </w:rPr>
          <w:fldChar w:fldCharType="begin"/>
        </w:r>
        <w:r w:rsidR="00C762F3">
          <w:rPr>
            <w:noProof/>
            <w:webHidden/>
          </w:rPr>
          <w:instrText xml:space="preserve"> PAGEREF _Toc444775882 \h </w:instrText>
        </w:r>
        <w:r w:rsidR="00C762F3">
          <w:rPr>
            <w:noProof/>
            <w:webHidden/>
          </w:rPr>
        </w:r>
        <w:r w:rsidR="00C762F3">
          <w:rPr>
            <w:noProof/>
            <w:webHidden/>
          </w:rPr>
          <w:fldChar w:fldCharType="separate"/>
        </w:r>
        <w:r w:rsidR="00C762F3">
          <w:rPr>
            <w:noProof/>
            <w:webHidden/>
          </w:rPr>
          <w:t>10</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883" w:history="1">
        <w:r w:rsidR="00C762F3" w:rsidRPr="00542BD5">
          <w:rPr>
            <w:rStyle w:val="Hyperlink"/>
            <w:noProof/>
          </w:rPr>
          <w:t>1.2.</w:t>
        </w:r>
        <w:r w:rsidR="00C762F3">
          <w:rPr>
            <w:rFonts w:asciiTheme="minorHAnsi" w:eastAsiaTheme="minorEastAsia" w:hAnsiTheme="minorHAnsi"/>
            <w:b w:val="0"/>
            <w:noProof/>
            <w:sz w:val="22"/>
          </w:rPr>
          <w:tab/>
        </w:r>
        <w:r w:rsidR="00C762F3" w:rsidRPr="00542BD5">
          <w:rPr>
            <w:rStyle w:val="Hyperlink"/>
            <w:noProof/>
          </w:rPr>
          <w:t>User Profiles</w:t>
        </w:r>
        <w:r w:rsidR="00C762F3">
          <w:rPr>
            <w:noProof/>
            <w:webHidden/>
          </w:rPr>
          <w:tab/>
        </w:r>
        <w:r w:rsidR="00C762F3">
          <w:rPr>
            <w:noProof/>
            <w:webHidden/>
          </w:rPr>
          <w:fldChar w:fldCharType="begin"/>
        </w:r>
        <w:r w:rsidR="00C762F3">
          <w:rPr>
            <w:noProof/>
            <w:webHidden/>
          </w:rPr>
          <w:instrText xml:space="preserve"> PAGEREF _Toc444775883 \h </w:instrText>
        </w:r>
        <w:r w:rsidR="00C762F3">
          <w:rPr>
            <w:noProof/>
            <w:webHidden/>
          </w:rPr>
        </w:r>
        <w:r w:rsidR="00C762F3">
          <w:rPr>
            <w:noProof/>
            <w:webHidden/>
          </w:rPr>
          <w:fldChar w:fldCharType="separate"/>
        </w:r>
        <w:r w:rsidR="00C762F3">
          <w:rPr>
            <w:noProof/>
            <w:webHidden/>
          </w:rPr>
          <w:t>11</w:t>
        </w:r>
        <w:r w:rsidR="00C762F3">
          <w:rPr>
            <w:noProof/>
            <w:webHidden/>
          </w:rPr>
          <w:fldChar w:fldCharType="end"/>
        </w:r>
      </w:hyperlink>
    </w:p>
    <w:p w:rsidR="00C762F3" w:rsidRDefault="009F18D1">
      <w:pPr>
        <w:pStyle w:val="TOC1"/>
        <w:rPr>
          <w:rFonts w:asciiTheme="minorHAnsi" w:eastAsiaTheme="minorEastAsia" w:hAnsiTheme="minorHAnsi"/>
          <w:b w:val="0"/>
          <w:noProof/>
          <w:sz w:val="22"/>
          <w:szCs w:val="22"/>
        </w:rPr>
      </w:pPr>
      <w:hyperlink w:anchor="_Toc444775884" w:history="1">
        <w:r w:rsidR="00C762F3" w:rsidRPr="00542BD5">
          <w:rPr>
            <w:rStyle w:val="Hyperlink"/>
            <w:noProof/>
          </w:rPr>
          <w:t>2.</w:t>
        </w:r>
        <w:r w:rsidR="00C762F3">
          <w:rPr>
            <w:rFonts w:asciiTheme="minorHAnsi" w:eastAsiaTheme="minorEastAsia" w:hAnsiTheme="minorHAnsi"/>
            <w:b w:val="0"/>
            <w:noProof/>
            <w:sz w:val="22"/>
            <w:szCs w:val="22"/>
          </w:rPr>
          <w:tab/>
        </w:r>
        <w:r w:rsidR="00C762F3" w:rsidRPr="00542BD5">
          <w:rPr>
            <w:rStyle w:val="Hyperlink"/>
            <w:noProof/>
          </w:rPr>
          <w:t>Background</w:t>
        </w:r>
        <w:r w:rsidR="00C762F3">
          <w:rPr>
            <w:noProof/>
            <w:webHidden/>
          </w:rPr>
          <w:tab/>
        </w:r>
        <w:r w:rsidR="00C762F3">
          <w:rPr>
            <w:noProof/>
            <w:webHidden/>
          </w:rPr>
          <w:fldChar w:fldCharType="begin"/>
        </w:r>
        <w:r w:rsidR="00C762F3">
          <w:rPr>
            <w:noProof/>
            <w:webHidden/>
          </w:rPr>
          <w:instrText xml:space="preserve"> PAGEREF _Toc444775884 \h </w:instrText>
        </w:r>
        <w:r w:rsidR="00C762F3">
          <w:rPr>
            <w:noProof/>
            <w:webHidden/>
          </w:rPr>
        </w:r>
        <w:r w:rsidR="00C762F3">
          <w:rPr>
            <w:noProof/>
            <w:webHidden/>
          </w:rPr>
          <w:fldChar w:fldCharType="separate"/>
        </w:r>
        <w:r w:rsidR="00C762F3">
          <w:rPr>
            <w:noProof/>
            <w:webHidden/>
          </w:rPr>
          <w:t>12</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885" w:history="1">
        <w:r w:rsidR="00C762F3" w:rsidRPr="00542BD5">
          <w:rPr>
            <w:rStyle w:val="Hyperlink"/>
            <w:noProof/>
          </w:rPr>
          <w:t>2.1.</w:t>
        </w:r>
        <w:r w:rsidR="00C762F3">
          <w:rPr>
            <w:rFonts w:asciiTheme="minorHAnsi" w:eastAsiaTheme="minorEastAsia" w:hAnsiTheme="minorHAnsi"/>
            <w:b w:val="0"/>
            <w:noProof/>
            <w:sz w:val="22"/>
          </w:rPr>
          <w:tab/>
        </w:r>
        <w:r w:rsidR="00C762F3" w:rsidRPr="00542BD5">
          <w:rPr>
            <w:rStyle w:val="Hyperlink"/>
            <w:noProof/>
          </w:rPr>
          <w:t>Overview of the System</w:t>
        </w:r>
        <w:r w:rsidR="00C762F3">
          <w:rPr>
            <w:noProof/>
            <w:webHidden/>
          </w:rPr>
          <w:tab/>
        </w:r>
        <w:r w:rsidR="00C762F3">
          <w:rPr>
            <w:noProof/>
            <w:webHidden/>
          </w:rPr>
          <w:fldChar w:fldCharType="begin"/>
        </w:r>
        <w:r w:rsidR="00C762F3">
          <w:rPr>
            <w:noProof/>
            <w:webHidden/>
          </w:rPr>
          <w:instrText xml:space="preserve"> PAGEREF _Toc444775885 \h </w:instrText>
        </w:r>
        <w:r w:rsidR="00C762F3">
          <w:rPr>
            <w:noProof/>
            <w:webHidden/>
          </w:rPr>
        </w:r>
        <w:r w:rsidR="00C762F3">
          <w:rPr>
            <w:noProof/>
            <w:webHidden/>
          </w:rPr>
          <w:fldChar w:fldCharType="separate"/>
        </w:r>
        <w:r w:rsidR="00C762F3">
          <w:rPr>
            <w:noProof/>
            <w:webHidden/>
          </w:rPr>
          <w:t>12</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886" w:history="1">
        <w:r w:rsidR="00C762F3" w:rsidRPr="00542BD5">
          <w:rPr>
            <w:rStyle w:val="Hyperlink"/>
            <w:noProof/>
          </w:rPr>
          <w:t>2.2.</w:t>
        </w:r>
        <w:r w:rsidR="00C762F3">
          <w:rPr>
            <w:rFonts w:asciiTheme="minorHAnsi" w:eastAsiaTheme="minorEastAsia" w:hAnsiTheme="minorHAnsi"/>
            <w:b w:val="0"/>
            <w:noProof/>
            <w:sz w:val="22"/>
          </w:rPr>
          <w:tab/>
        </w:r>
        <w:r w:rsidR="00C762F3" w:rsidRPr="00542BD5">
          <w:rPr>
            <w:rStyle w:val="Hyperlink"/>
            <w:noProof/>
          </w:rPr>
          <w:t>Overview of the Business Process</w:t>
        </w:r>
        <w:r w:rsidR="00C762F3">
          <w:rPr>
            <w:noProof/>
            <w:webHidden/>
          </w:rPr>
          <w:tab/>
        </w:r>
        <w:r w:rsidR="00C762F3">
          <w:rPr>
            <w:noProof/>
            <w:webHidden/>
          </w:rPr>
          <w:fldChar w:fldCharType="begin"/>
        </w:r>
        <w:r w:rsidR="00C762F3">
          <w:rPr>
            <w:noProof/>
            <w:webHidden/>
          </w:rPr>
          <w:instrText xml:space="preserve"> PAGEREF _Toc444775886 \h </w:instrText>
        </w:r>
        <w:r w:rsidR="00C762F3">
          <w:rPr>
            <w:noProof/>
            <w:webHidden/>
          </w:rPr>
        </w:r>
        <w:r w:rsidR="00C762F3">
          <w:rPr>
            <w:noProof/>
            <w:webHidden/>
          </w:rPr>
          <w:fldChar w:fldCharType="separate"/>
        </w:r>
        <w:r w:rsidR="00C762F3">
          <w:rPr>
            <w:noProof/>
            <w:webHidden/>
          </w:rPr>
          <w:t>12</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887" w:history="1">
        <w:r w:rsidR="00C762F3" w:rsidRPr="00542BD5">
          <w:rPr>
            <w:rStyle w:val="Hyperlink"/>
            <w:noProof/>
          </w:rPr>
          <w:t>2.3.</w:t>
        </w:r>
        <w:r w:rsidR="00C762F3">
          <w:rPr>
            <w:rFonts w:asciiTheme="minorHAnsi" w:eastAsiaTheme="minorEastAsia" w:hAnsiTheme="minorHAnsi"/>
            <w:b w:val="0"/>
            <w:noProof/>
            <w:sz w:val="22"/>
          </w:rPr>
          <w:tab/>
        </w:r>
        <w:r w:rsidR="00C762F3" w:rsidRPr="00542BD5">
          <w:rPr>
            <w:rStyle w:val="Hyperlink"/>
            <w:noProof/>
          </w:rPr>
          <w:t>Overview of the Significant Requirements</w:t>
        </w:r>
        <w:r w:rsidR="00C762F3">
          <w:rPr>
            <w:noProof/>
            <w:webHidden/>
          </w:rPr>
          <w:tab/>
        </w:r>
        <w:r w:rsidR="00C762F3">
          <w:rPr>
            <w:noProof/>
            <w:webHidden/>
          </w:rPr>
          <w:fldChar w:fldCharType="begin"/>
        </w:r>
        <w:r w:rsidR="00C762F3">
          <w:rPr>
            <w:noProof/>
            <w:webHidden/>
          </w:rPr>
          <w:instrText xml:space="preserve"> PAGEREF _Toc444775887 \h </w:instrText>
        </w:r>
        <w:r w:rsidR="00C762F3">
          <w:rPr>
            <w:noProof/>
            <w:webHidden/>
          </w:rPr>
        </w:r>
        <w:r w:rsidR="00C762F3">
          <w:rPr>
            <w:noProof/>
            <w:webHidden/>
          </w:rPr>
          <w:fldChar w:fldCharType="separate"/>
        </w:r>
        <w:r w:rsidR="00C762F3">
          <w:rPr>
            <w:noProof/>
            <w:webHidden/>
          </w:rPr>
          <w:t>13</w:t>
        </w:r>
        <w:r w:rsidR="00C762F3">
          <w:rPr>
            <w:noProof/>
            <w:webHidden/>
          </w:rPr>
          <w:fldChar w:fldCharType="end"/>
        </w:r>
      </w:hyperlink>
    </w:p>
    <w:p w:rsidR="00C762F3" w:rsidRDefault="009F18D1">
      <w:pPr>
        <w:pStyle w:val="TOC1"/>
        <w:rPr>
          <w:rFonts w:asciiTheme="minorHAnsi" w:eastAsiaTheme="minorEastAsia" w:hAnsiTheme="minorHAnsi"/>
          <w:b w:val="0"/>
          <w:noProof/>
          <w:sz w:val="22"/>
          <w:szCs w:val="22"/>
        </w:rPr>
      </w:pPr>
      <w:hyperlink w:anchor="_Toc444775888" w:history="1">
        <w:r w:rsidR="00C762F3" w:rsidRPr="00542BD5">
          <w:rPr>
            <w:rStyle w:val="Hyperlink"/>
            <w:noProof/>
          </w:rPr>
          <w:t>3.</w:t>
        </w:r>
        <w:r w:rsidR="00C762F3">
          <w:rPr>
            <w:rFonts w:asciiTheme="minorHAnsi" w:eastAsiaTheme="minorEastAsia" w:hAnsiTheme="minorHAnsi"/>
            <w:b w:val="0"/>
            <w:noProof/>
            <w:sz w:val="22"/>
            <w:szCs w:val="22"/>
          </w:rPr>
          <w:tab/>
        </w:r>
        <w:r w:rsidR="00C762F3" w:rsidRPr="00542BD5">
          <w:rPr>
            <w:rStyle w:val="Hyperlink"/>
            <w:noProof/>
          </w:rPr>
          <w:t>Conceptual Design</w:t>
        </w:r>
        <w:r w:rsidR="00C762F3">
          <w:rPr>
            <w:noProof/>
            <w:webHidden/>
          </w:rPr>
          <w:tab/>
        </w:r>
        <w:r w:rsidR="00C762F3">
          <w:rPr>
            <w:noProof/>
            <w:webHidden/>
          </w:rPr>
          <w:fldChar w:fldCharType="begin"/>
        </w:r>
        <w:r w:rsidR="00C762F3">
          <w:rPr>
            <w:noProof/>
            <w:webHidden/>
          </w:rPr>
          <w:instrText xml:space="preserve"> PAGEREF _Toc444775888 \h </w:instrText>
        </w:r>
        <w:r w:rsidR="00C762F3">
          <w:rPr>
            <w:noProof/>
            <w:webHidden/>
          </w:rPr>
        </w:r>
        <w:r w:rsidR="00C762F3">
          <w:rPr>
            <w:noProof/>
            <w:webHidden/>
          </w:rPr>
          <w:fldChar w:fldCharType="separate"/>
        </w:r>
        <w:r w:rsidR="00C762F3">
          <w:rPr>
            <w:noProof/>
            <w:webHidden/>
          </w:rPr>
          <w:t>15</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889" w:history="1">
        <w:r w:rsidR="00C762F3" w:rsidRPr="00542BD5">
          <w:rPr>
            <w:rStyle w:val="Hyperlink"/>
            <w:noProof/>
          </w:rPr>
          <w:t>3.1.</w:t>
        </w:r>
        <w:r w:rsidR="00C762F3">
          <w:rPr>
            <w:rFonts w:asciiTheme="minorHAnsi" w:eastAsiaTheme="minorEastAsia" w:hAnsiTheme="minorHAnsi"/>
            <w:b w:val="0"/>
            <w:noProof/>
            <w:sz w:val="22"/>
          </w:rPr>
          <w:tab/>
        </w:r>
        <w:r w:rsidR="00C762F3" w:rsidRPr="00542BD5">
          <w:rPr>
            <w:rStyle w:val="Hyperlink"/>
            <w:noProof/>
          </w:rPr>
          <w:t>Conceptual Application Design</w:t>
        </w:r>
        <w:r w:rsidR="00C762F3">
          <w:rPr>
            <w:noProof/>
            <w:webHidden/>
          </w:rPr>
          <w:tab/>
        </w:r>
        <w:r w:rsidR="00C762F3">
          <w:rPr>
            <w:noProof/>
            <w:webHidden/>
          </w:rPr>
          <w:fldChar w:fldCharType="begin"/>
        </w:r>
        <w:r w:rsidR="00C762F3">
          <w:rPr>
            <w:noProof/>
            <w:webHidden/>
          </w:rPr>
          <w:instrText xml:space="preserve"> PAGEREF _Toc444775889 \h </w:instrText>
        </w:r>
        <w:r w:rsidR="00C762F3">
          <w:rPr>
            <w:noProof/>
            <w:webHidden/>
          </w:rPr>
        </w:r>
        <w:r w:rsidR="00C762F3">
          <w:rPr>
            <w:noProof/>
            <w:webHidden/>
          </w:rPr>
          <w:fldChar w:fldCharType="separate"/>
        </w:r>
        <w:r w:rsidR="00C762F3">
          <w:rPr>
            <w:noProof/>
            <w:webHidden/>
          </w:rPr>
          <w:t>17</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890" w:history="1">
        <w:r w:rsidR="00C762F3" w:rsidRPr="00542BD5">
          <w:rPr>
            <w:rStyle w:val="Hyperlink"/>
            <w:noProof/>
          </w:rPr>
          <w:t>3.1.1.</w:t>
        </w:r>
        <w:r w:rsidR="00C762F3">
          <w:rPr>
            <w:rFonts w:asciiTheme="minorHAnsi" w:eastAsiaTheme="minorEastAsia" w:hAnsiTheme="minorHAnsi"/>
            <w:b w:val="0"/>
            <w:noProof/>
            <w:sz w:val="22"/>
          </w:rPr>
          <w:tab/>
        </w:r>
        <w:r w:rsidR="00C762F3" w:rsidRPr="00542BD5">
          <w:rPr>
            <w:rStyle w:val="Hyperlink"/>
            <w:noProof/>
          </w:rPr>
          <w:t>Application Context</w:t>
        </w:r>
        <w:r w:rsidR="00C762F3">
          <w:rPr>
            <w:noProof/>
            <w:webHidden/>
          </w:rPr>
          <w:tab/>
        </w:r>
        <w:r w:rsidR="00C762F3">
          <w:rPr>
            <w:noProof/>
            <w:webHidden/>
          </w:rPr>
          <w:fldChar w:fldCharType="begin"/>
        </w:r>
        <w:r w:rsidR="00C762F3">
          <w:rPr>
            <w:noProof/>
            <w:webHidden/>
          </w:rPr>
          <w:instrText xml:space="preserve"> PAGEREF _Toc444775890 \h </w:instrText>
        </w:r>
        <w:r w:rsidR="00C762F3">
          <w:rPr>
            <w:noProof/>
            <w:webHidden/>
          </w:rPr>
        </w:r>
        <w:r w:rsidR="00C762F3">
          <w:rPr>
            <w:noProof/>
            <w:webHidden/>
          </w:rPr>
          <w:fldChar w:fldCharType="separate"/>
        </w:r>
        <w:r w:rsidR="00C762F3">
          <w:rPr>
            <w:noProof/>
            <w:webHidden/>
          </w:rPr>
          <w:t>17</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891" w:history="1">
        <w:r w:rsidR="00C762F3" w:rsidRPr="00542BD5">
          <w:rPr>
            <w:rStyle w:val="Hyperlink"/>
            <w:noProof/>
          </w:rPr>
          <w:t>3.1.2.</w:t>
        </w:r>
        <w:r w:rsidR="00C762F3">
          <w:rPr>
            <w:rFonts w:asciiTheme="minorHAnsi" w:eastAsiaTheme="minorEastAsia" w:hAnsiTheme="minorHAnsi"/>
            <w:b w:val="0"/>
            <w:noProof/>
            <w:sz w:val="22"/>
          </w:rPr>
          <w:tab/>
        </w:r>
        <w:r w:rsidR="00C762F3" w:rsidRPr="00542BD5">
          <w:rPr>
            <w:rStyle w:val="Hyperlink"/>
            <w:noProof/>
          </w:rPr>
          <w:t>High-Level Application Design</w:t>
        </w:r>
        <w:r w:rsidR="00C762F3">
          <w:rPr>
            <w:noProof/>
            <w:webHidden/>
          </w:rPr>
          <w:tab/>
        </w:r>
        <w:r w:rsidR="00C762F3">
          <w:rPr>
            <w:noProof/>
            <w:webHidden/>
          </w:rPr>
          <w:fldChar w:fldCharType="begin"/>
        </w:r>
        <w:r w:rsidR="00C762F3">
          <w:rPr>
            <w:noProof/>
            <w:webHidden/>
          </w:rPr>
          <w:instrText xml:space="preserve"> PAGEREF _Toc444775891 \h </w:instrText>
        </w:r>
        <w:r w:rsidR="00C762F3">
          <w:rPr>
            <w:noProof/>
            <w:webHidden/>
          </w:rPr>
        </w:r>
        <w:r w:rsidR="00C762F3">
          <w:rPr>
            <w:noProof/>
            <w:webHidden/>
          </w:rPr>
          <w:fldChar w:fldCharType="separate"/>
        </w:r>
        <w:r w:rsidR="00C762F3">
          <w:rPr>
            <w:noProof/>
            <w:webHidden/>
          </w:rPr>
          <w:t>20</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892" w:history="1">
        <w:r w:rsidR="00C762F3" w:rsidRPr="00542BD5">
          <w:rPr>
            <w:rStyle w:val="Hyperlink"/>
            <w:noProof/>
          </w:rPr>
          <w:t>3.1.2.1.</w:t>
        </w:r>
        <w:r w:rsidR="00C762F3">
          <w:rPr>
            <w:rFonts w:asciiTheme="minorHAnsi" w:eastAsiaTheme="minorEastAsia" w:hAnsiTheme="minorHAnsi"/>
            <w:noProof/>
          </w:rPr>
          <w:tab/>
        </w:r>
        <w:r w:rsidR="00C762F3" w:rsidRPr="00542BD5">
          <w:rPr>
            <w:rStyle w:val="Hyperlink"/>
            <w:noProof/>
          </w:rPr>
          <w:t>High-Level Environment</w:t>
        </w:r>
        <w:r w:rsidR="00C762F3">
          <w:rPr>
            <w:noProof/>
            <w:webHidden/>
          </w:rPr>
          <w:tab/>
        </w:r>
        <w:r w:rsidR="00C762F3">
          <w:rPr>
            <w:noProof/>
            <w:webHidden/>
          </w:rPr>
          <w:fldChar w:fldCharType="begin"/>
        </w:r>
        <w:r w:rsidR="00C762F3">
          <w:rPr>
            <w:noProof/>
            <w:webHidden/>
          </w:rPr>
          <w:instrText xml:space="preserve"> PAGEREF _Toc444775892 \h </w:instrText>
        </w:r>
        <w:r w:rsidR="00C762F3">
          <w:rPr>
            <w:noProof/>
            <w:webHidden/>
          </w:rPr>
        </w:r>
        <w:r w:rsidR="00C762F3">
          <w:rPr>
            <w:noProof/>
            <w:webHidden/>
          </w:rPr>
          <w:fldChar w:fldCharType="separate"/>
        </w:r>
        <w:r w:rsidR="00C762F3">
          <w:rPr>
            <w:noProof/>
            <w:webHidden/>
          </w:rPr>
          <w:t>21</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893" w:history="1">
        <w:r w:rsidR="00C762F3" w:rsidRPr="00542BD5">
          <w:rPr>
            <w:rStyle w:val="Hyperlink"/>
            <w:noProof/>
          </w:rPr>
          <w:t>3.1.2.2.</w:t>
        </w:r>
        <w:r w:rsidR="00C762F3">
          <w:rPr>
            <w:rFonts w:asciiTheme="minorHAnsi" w:eastAsiaTheme="minorEastAsia" w:hAnsiTheme="minorHAnsi"/>
            <w:noProof/>
          </w:rPr>
          <w:tab/>
        </w:r>
        <w:r w:rsidR="00C762F3" w:rsidRPr="00542BD5">
          <w:rPr>
            <w:rStyle w:val="Hyperlink"/>
            <w:noProof/>
          </w:rPr>
          <w:t>Service Capability Architecture</w:t>
        </w:r>
        <w:r w:rsidR="00C762F3">
          <w:rPr>
            <w:noProof/>
            <w:webHidden/>
          </w:rPr>
          <w:tab/>
        </w:r>
        <w:r w:rsidR="00C762F3">
          <w:rPr>
            <w:noProof/>
            <w:webHidden/>
          </w:rPr>
          <w:fldChar w:fldCharType="begin"/>
        </w:r>
        <w:r w:rsidR="00C762F3">
          <w:rPr>
            <w:noProof/>
            <w:webHidden/>
          </w:rPr>
          <w:instrText xml:space="preserve"> PAGEREF _Toc444775893 \h </w:instrText>
        </w:r>
        <w:r w:rsidR="00C762F3">
          <w:rPr>
            <w:noProof/>
            <w:webHidden/>
          </w:rPr>
        </w:r>
        <w:r w:rsidR="00C762F3">
          <w:rPr>
            <w:noProof/>
            <w:webHidden/>
          </w:rPr>
          <w:fldChar w:fldCharType="separate"/>
        </w:r>
        <w:r w:rsidR="00C762F3">
          <w:rPr>
            <w:noProof/>
            <w:webHidden/>
          </w:rPr>
          <w:t>23</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894" w:history="1">
        <w:r w:rsidR="00C762F3" w:rsidRPr="00542BD5">
          <w:rPr>
            <w:rStyle w:val="Hyperlink"/>
            <w:noProof/>
          </w:rPr>
          <w:t>3.1.3.</w:t>
        </w:r>
        <w:r w:rsidR="00C762F3">
          <w:rPr>
            <w:rFonts w:asciiTheme="minorHAnsi" w:eastAsiaTheme="minorEastAsia" w:hAnsiTheme="minorHAnsi"/>
            <w:b w:val="0"/>
            <w:noProof/>
            <w:sz w:val="22"/>
          </w:rPr>
          <w:tab/>
        </w:r>
        <w:r w:rsidR="00C762F3" w:rsidRPr="00542BD5">
          <w:rPr>
            <w:rStyle w:val="Hyperlink"/>
            <w:noProof/>
          </w:rPr>
          <w:t>Application Locations</w:t>
        </w:r>
        <w:r w:rsidR="00C762F3">
          <w:rPr>
            <w:noProof/>
            <w:webHidden/>
          </w:rPr>
          <w:tab/>
        </w:r>
        <w:r w:rsidR="00C762F3">
          <w:rPr>
            <w:noProof/>
            <w:webHidden/>
          </w:rPr>
          <w:fldChar w:fldCharType="begin"/>
        </w:r>
        <w:r w:rsidR="00C762F3">
          <w:rPr>
            <w:noProof/>
            <w:webHidden/>
          </w:rPr>
          <w:instrText xml:space="preserve"> PAGEREF _Toc444775894 \h </w:instrText>
        </w:r>
        <w:r w:rsidR="00C762F3">
          <w:rPr>
            <w:noProof/>
            <w:webHidden/>
          </w:rPr>
        </w:r>
        <w:r w:rsidR="00C762F3">
          <w:rPr>
            <w:noProof/>
            <w:webHidden/>
          </w:rPr>
          <w:fldChar w:fldCharType="separate"/>
        </w:r>
        <w:r w:rsidR="00C762F3">
          <w:rPr>
            <w:noProof/>
            <w:webHidden/>
          </w:rPr>
          <w:t>24</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895" w:history="1">
        <w:r w:rsidR="00C762F3" w:rsidRPr="00542BD5">
          <w:rPr>
            <w:rStyle w:val="Hyperlink"/>
            <w:noProof/>
            <w:snapToGrid w:val="0"/>
          </w:rPr>
          <w:t>3.2.</w:t>
        </w:r>
        <w:r w:rsidR="00C762F3">
          <w:rPr>
            <w:rFonts w:asciiTheme="minorHAnsi" w:eastAsiaTheme="minorEastAsia" w:hAnsiTheme="minorHAnsi"/>
            <w:b w:val="0"/>
            <w:noProof/>
            <w:sz w:val="22"/>
          </w:rPr>
          <w:tab/>
        </w:r>
        <w:r w:rsidR="00C762F3" w:rsidRPr="00542BD5">
          <w:rPr>
            <w:rStyle w:val="Hyperlink"/>
            <w:noProof/>
          </w:rPr>
          <w:t>Conceptual</w:t>
        </w:r>
        <w:r w:rsidR="00C762F3" w:rsidRPr="00542BD5">
          <w:rPr>
            <w:rStyle w:val="Hyperlink"/>
            <w:noProof/>
            <w:snapToGrid w:val="0"/>
          </w:rPr>
          <w:t xml:space="preserve"> Data Design</w:t>
        </w:r>
        <w:r w:rsidR="00C762F3">
          <w:rPr>
            <w:noProof/>
            <w:webHidden/>
          </w:rPr>
          <w:tab/>
        </w:r>
        <w:r w:rsidR="00C762F3">
          <w:rPr>
            <w:noProof/>
            <w:webHidden/>
          </w:rPr>
          <w:fldChar w:fldCharType="begin"/>
        </w:r>
        <w:r w:rsidR="00C762F3">
          <w:rPr>
            <w:noProof/>
            <w:webHidden/>
          </w:rPr>
          <w:instrText xml:space="preserve"> PAGEREF _Toc444775895 \h </w:instrText>
        </w:r>
        <w:r w:rsidR="00C762F3">
          <w:rPr>
            <w:noProof/>
            <w:webHidden/>
          </w:rPr>
        </w:r>
        <w:r w:rsidR="00C762F3">
          <w:rPr>
            <w:noProof/>
            <w:webHidden/>
          </w:rPr>
          <w:fldChar w:fldCharType="separate"/>
        </w:r>
        <w:r w:rsidR="00C762F3">
          <w:rPr>
            <w:noProof/>
            <w:webHidden/>
          </w:rPr>
          <w:t>24</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896" w:history="1">
        <w:r w:rsidR="00C762F3" w:rsidRPr="00542BD5">
          <w:rPr>
            <w:rStyle w:val="Hyperlink"/>
            <w:noProof/>
          </w:rPr>
          <w:t>3.2.1.</w:t>
        </w:r>
        <w:r w:rsidR="00C762F3">
          <w:rPr>
            <w:rFonts w:asciiTheme="minorHAnsi" w:eastAsiaTheme="minorEastAsia" w:hAnsiTheme="minorHAnsi"/>
            <w:b w:val="0"/>
            <w:noProof/>
            <w:sz w:val="22"/>
          </w:rPr>
          <w:tab/>
        </w:r>
        <w:r w:rsidR="00C762F3" w:rsidRPr="00542BD5">
          <w:rPr>
            <w:rStyle w:val="Hyperlink"/>
            <w:noProof/>
          </w:rPr>
          <w:t>Project Conceptual Data Model</w:t>
        </w:r>
        <w:r w:rsidR="00C762F3">
          <w:rPr>
            <w:noProof/>
            <w:webHidden/>
          </w:rPr>
          <w:tab/>
        </w:r>
        <w:r w:rsidR="00C762F3">
          <w:rPr>
            <w:noProof/>
            <w:webHidden/>
          </w:rPr>
          <w:fldChar w:fldCharType="begin"/>
        </w:r>
        <w:r w:rsidR="00C762F3">
          <w:rPr>
            <w:noProof/>
            <w:webHidden/>
          </w:rPr>
          <w:instrText xml:space="preserve"> PAGEREF _Toc444775896 \h </w:instrText>
        </w:r>
        <w:r w:rsidR="00C762F3">
          <w:rPr>
            <w:noProof/>
            <w:webHidden/>
          </w:rPr>
        </w:r>
        <w:r w:rsidR="00C762F3">
          <w:rPr>
            <w:noProof/>
            <w:webHidden/>
          </w:rPr>
          <w:fldChar w:fldCharType="separate"/>
        </w:r>
        <w:r w:rsidR="00C762F3">
          <w:rPr>
            <w:noProof/>
            <w:webHidden/>
          </w:rPr>
          <w:t>24</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897" w:history="1">
        <w:r w:rsidR="00C762F3" w:rsidRPr="00542BD5">
          <w:rPr>
            <w:rStyle w:val="Hyperlink"/>
            <w:noProof/>
          </w:rPr>
          <w:t>3.2.2.</w:t>
        </w:r>
        <w:r w:rsidR="00C762F3">
          <w:rPr>
            <w:rFonts w:asciiTheme="minorHAnsi" w:eastAsiaTheme="minorEastAsia" w:hAnsiTheme="minorHAnsi"/>
            <w:b w:val="0"/>
            <w:noProof/>
            <w:sz w:val="22"/>
          </w:rPr>
          <w:tab/>
        </w:r>
        <w:r w:rsidR="00C762F3" w:rsidRPr="00542BD5">
          <w:rPr>
            <w:rStyle w:val="Hyperlink"/>
            <w:noProof/>
          </w:rPr>
          <w:t>Database Information</w:t>
        </w:r>
        <w:r w:rsidR="00C762F3">
          <w:rPr>
            <w:noProof/>
            <w:webHidden/>
          </w:rPr>
          <w:tab/>
        </w:r>
        <w:r w:rsidR="00C762F3">
          <w:rPr>
            <w:noProof/>
            <w:webHidden/>
          </w:rPr>
          <w:fldChar w:fldCharType="begin"/>
        </w:r>
        <w:r w:rsidR="00C762F3">
          <w:rPr>
            <w:noProof/>
            <w:webHidden/>
          </w:rPr>
          <w:instrText xml:space="preserve"> PAGEREF _Toc444775897 \h </w:instrText>
        </w:r>
        <w:r w:rsidR="00C762F3">
          <w:rPr>
            <w:noProof/>
            <w:webHidden/>
          </w:rPr>
        </w:r>
        <w:r w:rsidR="00C762F3">
          <w:rPr>
            <w:noProof/>
            <w:webHidden/>
          </w:rPr>
          <w:fldChar w:fldCharType="separate"/>
        </w:r>
        <w:r w:rsidR="00C762F3">
          <w:rPr>
            <w:noProof/>
            <w:webHidden/>
          </w:rPr>
          <w:t>25</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898" w:history="1">
        <w:r w:rsidR="00C762F3" w:rsidRPr="00542BD5">
          <w:rPr>
            <w:rStyle w:val="Hyperlink"/>
            <w:noProof/>
          </w:rPr>
          <w:t>3.2.3.</w:t>
        </w:r>
        <w:r w:rsidR="00C762F3">
          <w:rPr>
            <w:rFonts w:asciiTheme="minorHAnsi" w:eastAsiaTheme="minorEastAsia" w:hAnsiTheme="minorHAnsi"/>
            <w:b w:val="0"/>
            <w:noProof/>
            <w:sz w:val="22"/>
          </w:rPr>
          <w:tab/>
        </w:r>
        <w:r w:rsidR="00C762F3" w:rsidRPr="00542BD5">
          <w:rPr>
            <w:rStyle w:val="Hyperlink"/>
            <w:noProof/>
          </w:rPr>
          <w:t>User Interface Data Mapping</w:t>
        </w:r>
        <w:r w:rsidR="00C762F3">
          <w:rPr>
            <w:noProof/>
            <w:webHidden/>
          </w:rPr>
          <w:tab/>
        </w:r>
        <w:r w:rsidR="00C762F3">
          <w:rPr>
            <w:noProof/>
            <w:webHidden/>
          </w:rPr>
          <w:fldChar w:fldCharType="begin"/>
        </w:r>
        <w:r w:rsidR="00C762F3">
          <w:rPr>
            <w:noProof/>
            <w:webHidden/>
          </w:rPr>
          <w:instrText xml:space="preserve"> PAGEREF _Toc444775898 \h </w:instrText>
        </w:r>
        <w:r w:rsidR="00C762F3">
          <w:rPr>
            <w:noProof/>
            <w:webHidden/>
          </w:rPr>
        </w:r>
        <w:r w:rsidR="00C762F3">
          <w:rPr>
            <w:noProof/>
            <w:webHidden/>
          </w:rPr>
          <w:fldChar w:fldCharType="separate"/>
        </w:r>
        <w:r w:rsidR="00C762F3">
          <w:rPr>
            <w:noProof/>
            <w:webHidden/>
          </w:rPr>
          <w:t>25</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899" w:history="1">
        <w:r w:rsidR="00C762F3" w:rsidRPr="00542BD5">
          <w:rPr>
            <w:rStyle w:val="Hyperlink"/>
            <w:noProof/>
          </w:rPr>
          <w:t>3.2.3.1.</w:t>
        </w:r>
        <w:r w:rsidR="00C762F3">
          <w:rPr>
            <w:rFonts w:asciiTheme="minorHAnsi" w:eastAsiaTheme="minorEastAsia" w:hAnsiTheme="minorHAnsi"/>
            <w:noProof/>
          </w:rPr>
          <w:tab/>
        </w:r>
        <w:r w:rsidR="00C762F3" w:rsidRPr="00542BD5">
          <w:rPr>
            <w:rStyle w:val="Hyperlink"/>
            <w:noProof/>
          </w:rPr>
          <w:t>Application Report Interface</w:t>
        </w:r>
        <w:r w:rsidR="00C762F3">
          <w:rPr>
            <w:noProof/>
            <w:webHidden/>
          </w:rPr>
          <w:tab/>
        </w:r>
        <w:r w:rsidR="00C762F3">
          <w:rPr>
            <w:noProof/>
            <w:webHidden/>
          </w:rPr>
          <w:fldChar w:fldCharType="begin"/>
        </w:r>
        <w:r w:rsidR="00C762F3">
          <w:rPr>
            <w:noProof/>
            <w:webHidden/>
          </w:rPr>
          <w:instrText xml:space="preserve"> PAGEREF _Toc444775899 \h </w:instrText>
        </w:r>
        <w:r w:rsidR="00C762F3">
          <w:rPr>
            <w:noProof/>
            <w:webHidden/>
          </w:rPr>
        </w:r>
        <w:r w:rsidR="00C762F3">
          <w:rPr>
            <w:noProof/>
            <w:webHidden/>
          </w:rPr>
          <w:fldChar w:fldCharType="separate"/>
        </w:r>
        <w:r w:rsidR="00C762F3">
          <w:rPr>
            <w:noProof/>
            <w:webHidden/>
          </w:rPr>
          <w:t>25</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00" w:history="1">
        <w:r w:rsidR="00C762F3" w:rsidRPr="00542BD5">
          <w:rPr>
            <w:rStyle w:val="Hyperlink"/>
            <w:noProof/>
          </w:rPr>
          <w:t>3.2.3.2.</w:t>
        </w:r>
        <w:r w:rsidR="00C762F3">
          <w:rPr>
            <w:rFonts w:asciiTheme="minorHAnsi" w:eastAsiaTheme="minorEastAsia" w:hAnsiTheme="minorHAnsi"/>
            <w:noProof/>
          </w:rPr>
          <w:tab/>
        </w:r>
        <w:r w:rsidR="00C762F3" w:rsidRPr="00542BD5">
          <w:rPr>
            <w:rStyle w:val="Hyperlink"/>
            <w:noProof/>
          </w:rPr>
          <w:t>Unmapped Data Element</w:t>
        </w:r>
        <w:r w:rsidR="00C762F3">
          <w:rPr>
            <w:noProof/>
            <w:webHidden/>
          </w:rPr>
          <w:tab/>
        </w:r>
        <w:r w:rsidR="00C762F3">
          <w:rPr>
            <w:noProof/>
            <w:webHidden/>
          </w:rPr>
          <w:fldChar w:fldCharType="begin"/>
        </w:r>
        <w:r w:rsidR="00C762F3">
          <w:rPr>
            <w:noProof/>
            <w:webHidden/>
          </w:rPr>
          <w:instrText xml:space="preserve"> PAGEREF _Toc444775900 \h </w:instrText>
        </w:r>
        <w:r w:rsidR="00C762F3">
          <w:rPr>
            <w:noProof/>
            <w:webHidden/>
          </w:rPr>
        </w:r>
        <w:r w:rsidR="00C762F3">
          <w:rPr>
            <w:noProof/>
            <w:webHidden/>
          </w:rPr>
          <w:fldChar w:fldCharType="separate"/>
        </w:r>
        <w:r w:rsidR="00C762F3">
          <w:rPr>
            <w:noProof/>
            <w:webHidden/>
          </w:rPr>
          <w:t>25</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01" w:history="1">
        <w:r w:rsidR="00C762F3" w:rsidRPr="00542BD5">
          <w:rPr>
            <w:rStyle w:val="Hyperlink"/>
            <w:noProof/>
          </w:rPr>
          <w:t>3.3.</w:t>
        </w:r>
        <w:r w:rsidR="00C762F3">
          <w:rPr>
            <w:rFonts w:asciiTheme="minorHAnsi" w:eastAsiaTheme="minorEastAsia" w:hAnsiTheme="minorHAnsi"/>
            <w:b w:val="0"/>
            <w:noProof/>
            <w:sz w:val="22"/>
          </w:rPr>
          <w:tab/>
        </w:r>
        <w:r w:rsidR="00C762F3" w:rsidRPr="00542BD5">
          <w:rPr>
            <w:rStyle w:val="Hyperlink"/>
            <w:noProof/>
          </w:rPr>
          <w:t>Conceptual Infrastructure Design</w:t>
        </w:r>
        <w:r w:rsidR="00C762F3">
          <w:rPr>
            <w:noProof/>
            <w:webHidden/>
          </w:rPr>
          <w:tab/>
        </w:r>
        <w:r w:rsidR="00C762F3">
          <w:rPr>
            <w:noProof/>
            <w:webHidden/>
          </w:rPr>
          <w:fldChar w:fldCharType="begin"/>
        </w:r>
        <w:r w:rsidR="00C762F3">
          <w:rPr>
            <w:noProof/>
            <w:webHidden/>
          </w:rPr>
          <w:instrText xml:space="preserve"> PAGEREF _Toc444775901 \h </w:instrText>
        </w:r>
        <w:r w:rsidR="00C762F3">
          <w:rPr>
            <w:noProof/>
            <w:webHidden/>
          </w:rPr>
        </w:r>
        <w:r w:rsidR="00C762F3">
          <w:rPr>
            <w:noProof/>
            <w:webHidden/>
          </w:rPr>
          <w:fldChar w:fldCharType="separate"/>
        </w:r>
        <w:r w:rsidR="00C762F3">
          <w:rPr>
            <w:noProof/>
            <w:webHidden/>
          </w:rPr>
          <w:t>25</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02" w:history="1">
        <w:r w:rsidR="00C762F3" w:rsidRPr="00542BD5">
          <w:rPr>
            <w:rStyle w:val="Hyperlink"/>
            <w:noProof/>
          </w:rPr>
          <w:t>3.3.1.</w:t>
        </w:r>
        <w:r w:rsidR="00C762F3">
          <w:rPr>
            <w:rFonts w:asciiTheme="minorHAnsi" w:eastAsiaTheme="minorEastAsia" w:hAnsiTheme="minorHAnsi"/>
            <w:b w:val="0"/>
            <w:noProof/>
            <w:sz w:val="22"/>
          </w:rPr>
          <w:tab/>
        </w:r>
        <w:r w:rsidR="00C762F3" w:rsidRPr="00542BD5">
          <w:rPr>
            <w:rStyle w:val="Hyperlink"/>
            <w:noProof/>
          </w:rPr>
          <w:t>System Criticality and High Availability</w:t>
        </w:r>
        <w:r w:rsidR="00C762F3">
          <w:rPr>
            <w:noProof/>
            <w:webHidden/>
          </w:rPr>
          <w:tab/>
        </w:r>
        <w:r w:rsidR="00C762F3">
          <w:rPr>
            <w:noProof/>
            <w:webHidden/>
          </w:rPr>
          <w:fldChar w:fldCharType="begin"/>
        </w:r>
        <w:r w:rsidR="00C762F3">
          <w:rPr>
            <w:noProof/>
            <w:webHidden/>
          </w:rPr>
          <w:instrText xml:space="preserve"> PAGEREF _Toc444775902 \h </w:instrText>
        </w:r>
        <w:r w:rsidR="00C762F3">
          <w:rPr>
            <w:noProof/>
            <w:webHidden/>
          </w:rPr>
        </w:r>
        <w:r w:rsidR="00C762F3">
          <w:rPr>
            <w:noProof/>
            <w:webHidden/>
          </w:rPr>
          <w:fldChar w:fldCharType="separate"/>
        </w:r>
        <w:r w:rsidR="00C762F3">
          <w:rPr>
            <w:noProof/>
            <w:webHidden/>
          </w:rPr>
          <w:t>25</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03" w:history="1">
        <w:r w:rsidR="00C762F3" w:rsidRPr="00542BD5">
          <w:rPr>
            <w:rStyle w:val="Hyperlink"/>
            <w:noProof/>
          </w:rPr>
          <w:t>3.3.1.1.</w:t>
        </w:r>
        <w:r w:rsidR="00C762F3">
          <w:rPr>
            <w:rFonts w:asciiTheme="minorHAnsi" w:eastAsiaTheme="minorEastAsia" w:hAnsiTheme="minorHAnsi"/>
            <w:noProof/>
          </w:rPr>
          <w:tab/>
        </w:r>
        <w:r w:rsidR="00C762F3" w:rsidRPr="00542BD5">
          <w:rPr>
            <w:rStyle w:val="Hyperlink"/>
            <w:noProof/>
          </w:rPr>
          <w:t>As-Is Production Environment</w:t>
        </w:r>
        <w:r w:rsidR="00C762F3">
          <w:rPr>
            <w:noProof/>
            <w:webHidden/>
          </w:rPr>
          <w:tab/>
        </w:r>
        <w:r w:rsidR="00C762F3">
          <w:rPr>
            <w:noProof/>
            <w:webHidden/>
          </w:rPr>
          <w:fldChar w:fldCharType="begin"/>
        </w:r>
        <w:r w:rsidR="00C762F3">
          <w:rPr>
            <w:noProof/>
            <w:webHidden/>
          </w:rPr>
          <w:instrText xml:space="preserve"> PAGEREF _Toc444775903 \h </w:instrText>
        </w:r>
        <w:r w:rsidR="00C762F3">
          <w:rPr>
            <w:noProof/>
            <w:webHidden/>
          </w:rPr>
        </w:r>
        <w:r w:rsidR="00C762F3">
          <w:rPr>
            <w:noProof/>
            <w:webHidden/>
          </w:rPr>
          <w:fldChar w:fldCharType="separate"/>
        </w:r>
        <w:r w:rsidR="00C762F3">
          <w:rPr>
            <w:noProof/>
            <w:webHidden/>
          </w:rPr>
          <w:t>26</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04" w:history="1">
        <w:r w:rsidR="00C762F3" w:rsidRPr="00542BD5">
          <w:rPr>
            <w:rStyle w:val="Hyperlink"/>
            <w:noProof/>
          </w:rPr>
          <w:t>3.3.2.</w:t>
        </w:r>
        <w:r w:rsidR="00C762F3">
          <w:rPr>
            <w:rFonts w:asciiTheme="minorHAnsi" w:eastAsiaTheme="minorEastAsia" w:hAnsiTheme="minorHAnsi"/>
            <w:b w:val="0"/>
            <w:noProof/>
            <w:sz w:val="22"/>
          </w:rPr>
          <w:tab/>
        </w:r>
        <w:r w:rsidR="00C762F3" w:rsidRPr="00542BD5">
          <w:rPr>
            <w:rStyle w:val="Hyperlink"/>
            <w:noProof/>
          </w:rPr>
          <w:t>Special Technology</w:t>
        </w:r>
        <w:r w:rsidR="00C762F3">
          <w:rPr>
            <w:noProof/>
            <w:webHidden/>
          </w:rPr>
          <w:tab/>
        </w:r>
        <w:r w:rsidR="00C762F3">
          <w:rPr>
            <w:noProof/>
            <w:webHidden/>
          </w:rPr>
          <w:fldChar w:fldCharType="begin"/>
        </w:r>
        <w:r w:rsidR="00C762F3">
          <w:rPr>
            <w:noProof/>
            <w:webHidden/>
          </w:rPr>
          <w:instrText xml:space="preserve"> PAGEREF _Toc444775904 \h </w:instrText>
        </w:r>
        <w:r w:rsidR="00C762F3">
          <w:rPr>
            <w:noProof/>
            <w:webHidden/>
          </w:rPr>
        </w:r>
        <w:r w:rsidR="00C762F3">
          <w:rPr>
            <w:noProof/>
            <w:webHidden/>
          </w:rPr>
          <w:fldChar w:fldCharType="separate"/>
        </w:r>
        <w:r w:rsidR="00C762F3">
          <w:rPr>
            <w:noProof/>
            <w:webHidden/>
          </w:rPr>
          <w:t>26</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05" w:history="1">
        <w:r w:rsidR="00C762F3" w:rsidRPr="00542BD5">
          <w:rPr>
            <w:rStyle w:val="Hyperlink"/>
            <w:noProof/>
          </w:rPr>
          <w:t>3.3.3.</w:t>
        </w:r>
        <w:r w:rsidR="00C762F3">
          <w:rPr>
            <w:rFonts w:asciiTheme="minorHAnsi" w:eastAsiaTheme="minorEastAsia" w:hAnsiTheme="minorHAnsi"/>
            <w:b w:val="0"/>
            <w:noProof/>
            <w:sz w:val="22"/>
          </w:rPr>
          <w:tab/>
        </w:r>
        <w:r w:rsidR="00C762F3" w:rsidRPr="00542BD5">
          <w:rPr>
            <w:rStyle w:val="Hyperlink"/>
            <w:noProof/>
          </w:rPr>
          <w:t>Technology Locations</w:t>
        </w:r>
        <w:r w:rsidR="00C762F3">
          <w:rPr>
            <w:noProof/>
            <w:webHidden/>
          </w:rPr>
          <w:tab/>
        </w:r>
        <w:r w:rsidR="00C762F3">
          <w:rPr>
            <w:noProof/>
            <w:webHidden/>
          </w:rPr>
          <w:fldChar w:fldCharType="begin"/>
        </w:r>
        <w:r w:rsidR="00C762F3">
          <w:rPr>
            <w:noProof/>
            <w:webHidden/>
          </w:rPr>
          <w:instrText xml:space="preserve"> PAGEREF _Toc444775905 \h </w:instrText>
        </w:r>
        <w:r w:rsidR="00C762F3">
          <w:rPr>
            <w:noProof/>
            <w:webHidden/>
          </w:rPr>
        </w:r>
        <w:r w:rsidR="00C762F3">
          <w:rPr>
            <w:noProof/>
            <w:webHidden/>
          </w:rPr>
          <w:fldChar w:fldCharType="separate"/>
        </w:r>
        <w:r w:rsidR="00C762F3">
          <w:rPr>
            <w:noProof/>
            <w:webHidden/>
          </w:rPr>
          <w:t>26</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06" w:history="1">
        <w:r w:rsidR="00C762F3" w:rsidRPr="00542BD5">
          <w:rPr>
            <w:rStyle w:val="Hyperlink"/>
            <w:noProof/>
          </w:rPr>
          <w:t>3.3.4.</w:t>
        </w:r>
        <w:r w:rsidR="00C762F3">
          <w:rPr>
            <w:rFonts w:asciiTheme="minorHAnsi" w:eastAsiaTheme="minorEastAsia" w:hAnsiTheme="minorHAnsi"/>
            <w:b w:val="0"/>
            <w:noProof/>
            <w:sz w:val="22"/>
          </w:rPr>
          <w:tab/>
        </w:r>
        <w:r w:rsidR="00C762F3" w:rsidRPr="00542BD5">
          <w:rPr>
            <w:rStyle w:val="Hyperlink"/>
            <w:noProof/>
          </w:rPr>
          <w:t>Conceptual Infrastructure Diagram</w:t>
        </w:r>
        <w:r w:rsidR="00C762F3">
          <w:rPr>
            <w:noProof/>
            <w:webHidden/>
          </w:rPr>
          <w:tab/>
        </w:r>
        <w:r w:rsidR="00C762F3">
          <w:rPr>
            <w:noProof/>
            <w:webHidden/>
          </w:rPr>
          <w:fldChar w:fldCharType="begin"/>
        </w:r>
        <w:r w:rsidR="00C762F3">
          <w:rPr>
            <w:noProof/>
            <w:webHidden/>
          </w:rPr>
          <w:instrText xml:space="preserve"> PAGEREF _Toc444775906 \h </w:instrText>
        </w:r>
        <w:r w:rsidR="00C762F3">
          <w:rPr>
            <w:noProof/>
            <w:webHidden/>
          </w:rPr>
        </w:r>
        <w:r w:rsidR="00C762F3">
          <w:rPr>
            <w:noProof/>
            <w:webHidden/>
          </w:rPr>
          <w:fldChar w:fldCharType="separate"/>
        </w:r>
        <w:r w:rsidR="00C762F3">
          <w:rPr>
            <w:noProof/>
            <w:webHidden/>
          </w:rPr>
          <w:t>26</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07" w:history="1">
        <w:r w:rsidR="00C762F3" w:rsidRPr="00542BD5">
          <w:rPr>
            <w:rStyle w:val="Hyperlink"/>
            <w:noProof/>
          </w:rPr>
          <w:t>3.3.4.1.</w:t>
        </w:r>
        <w:r w:rsidR="00C762F3">
          <w:rPr>
            <w:rFonts w:asciiTheme="minorHAnsi" w:eastAsiaTheme="minorEastAsia" w:hAnsiTheme="minorHAnsi"/>
            <w:noProof/>
          </w:rPr>
          <w:tab/>
        </w:r>
        <w:r w:rsidR="00C762F3" w:rsidRPr="00542BD5">
          <w:rPr>
            <w:rStyle w:val="Hyperlink"/>
            <w:noProof/>
          </w:rPr>
          <w:t>Location of Environments and External Interfaces</w:t>
        </w:r>
        <w:r w:rsidR="00C762F3">
          <w:rPr>
            <w:noProof/>
            <w:webHidden/>
          </w:rPr>
          <w:tab/>
        </w:r>
        <w:r w:rsidR="00C762F3">
          <w:rPr>
            <w:noProof/>
            <w:webHidden/>
          </w:rPr>
          <w:fldChar w:fldCharType="begin"/>
        </w:r>
        <w:r w:rsidR="00C762F3">
          <w:rPr>
            <w:noProof/>
            <w:webHidden/>
          </w:rPr>
          <w:instrText xml:space="preserve"> PAGEREF _Toc444775907 \h </w:instrText>
        </w:r>
        <w:r w:rsidR="00C762F3">
          <w:rPr>
            <w:noProof/>
            <w:webHidden/>
          </w:rPr>
        </w:r>
        <w:r w:rsidR="00C762F3">
          <w:rPr>
            <w:noProof/>
            <w:webHidden/>
          </w:rPr>
          <w:fldChar w:fldCharType="separate"/>
        </w:r>
        <w:r w:rsidR="00C762F3">
          <w:rPr>
            <w:noProof/>
            <w:webHidden/>
          </w:rPr>
          <w:t>27</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08" w:history="1">
        <w:r w:rsidR="00C762F3" w:rsidRPr="00542BD5">
          <w:rPr>
            <w:rStyle w:val="Hyperlink"/>
            <w:noProof/>
          </w:rPr>
          <w:t>3.3.4.2.</w:t>
        </w:r>
        <w:r w:rsidR="00C762F3">
          <w:rPr>
            <w:rFonts w:asciiTheme="minorHAnsi" w:eastAsiaTheme="minorEastAsia" w:hAnsiTheme="minorHAnsi"/>
            <w:noProof/>
          </w:rPr>
          <w:tab/>
        </w:r>
        <w:r w:rsidR="00C762F3" w:rsidRPr="00542BD5">
          <w:rPr>
            <w:rStyle w:val="Hyperlink"/>
            <w:noProof/>
          </w:rPr>
          <w:t>Conceptual Production String Diagram</w:t>
        </w:r>
        <w:r w:rsidR="00C762F3">
          <w:rPr>
            <w:noProof/>
            <w:webHidden/>
          </w:rPr>
          <w:tab/>
        </w:r>
        <w:r w:rsidR="00C762F3">
          <w:rPr>
            <w:noProof/>
            <w:webHidden/>
          </w:rPr>
          <w:fldChar w:fldCharType="begin"/>
        </w:r>
        <w:r w:rsidR="00C762F3">
          <w:rPr>
            <w:noProof/>
            <w:webHidden/>
          </w:rPr>
          <w:instrText xml:space="preserve"> PAGEREF _Toc444775908 \h </w:instrText>
        </w:r>
        <w:r w:rsidR="00C762F3">
          <w:rPr>
            <w:noProof/>
            <w:webHidden/>
          </w:rPr>
        </w:r>
        <w:r w:rsidR="00C762F3">
          <w:rPr>
            <w:noProof/>
            <w:webHidden/>
          </w:rPr>
          <w:fldChar w:fldCharType="separate"/>
        </w:r>
        <w:r w:rsidR="00C762F3">
          <w:rPr>
            <w:noProof/>
            <w:webHidden/>
          </w:rPr>
          <w:t>27</w:t>
        </w:r>
        <w:r w:rsidR="00C762F3">
          <w:rPr>
            <w:noProof/>
            <w:webHidden/>
          </w:rPr>
          <w:fldChar w:fldCharType="end"/>
        </w:r>
      </w:hyperlink>
    </w:p>
    <w:p w:rsidR="00C762F3" w:rsidRDefault="009F18D1">
      <w:pPr>
        <w:pStyle w:val="TOC1"/>
        <w:rPr>
          <w:rFonts w:asciiTheme="minorHAnsi" w:eastAsiaTheme="minorEastAsia" w:hAnsiTheme="minorHAnsi"/>
          <w:b w:val="0"/>
          <w:noProof/>
          <w:sz w:val="22"/>
          <w:szCs w:val="22"/>
        </w:rPr>
      </w:pPr>
      <w:hyperlink w:anchor="_Toc444775909" w:history="1">
        <w:r w:rsidR="00C762F3" w:rsidRPr="00542BD5">
          <w:rPr>
            <w:rStyle w:val="Hyperlink"/>
            <w:noProof/>
          </w:rPr>
          <w:t>4.</w:t>
        </w:r>
        <w:r w:rsidR="00C762F3">
          <w:rPr>
            <w:rFonts w:asciiTheme="minorHAnsi" w:eastAsiaTheme="minorEastAsia" w:hAnsiTheme="minorHAnsi"/>
            <w:b w:val="0"/>
            <w:noProof/>
            <w:sz w:val="22"/>
            <w:szCs w:val="22"/>
          </w:rPr>
          <w:tab/>
        </w:r>
        <w:r w:rsidR="00C762F3" w:rsidRPr="00542BD5">
          <w:rPr>
            <w:rStyle w:val="Hyperlink"/>
            <w:noProof/>
          </w:rPr>
          <w:t>System Architecture</w:t>
        </w:r>
        <w:r w:rsidR="00C762F3">
          <w:rPr>
            <w:noProof/>
            <w:webHidden/>
          </w:rPr>
          <w:tab/>
        </w:r>
        <w:r w:rsidR="00C762F3">
          <w:rPr>
            <w:noProof/>
            <w:webHidden/>
          </w:rPr>
          <w:fldChar w:fldCharType="begin"/>
        </w:r>
        <w:r w:rsidR="00C762F3">
          <w:rPr>
            <w:noProof/>
            <w:webHidden/>
          </w:rPr>
          <w:instrText xml:space="preserve"> PAGEREF _Toc444775909 \h </w:instrText>
        </w:r>
        <w:r w:rsidR="00C762F3">
          <w:rPr>
            <w:noProof/>
            <w:webHidden/>
          </w:rPr>
        </w:r>
        <w:r w:rsidR="00C762F3">
          <w:rPr>
            <w:noProof/>
            <w:webHidden/>
          </w:rPr>
          <w:fldChar w:fldCharType="separate"/>
        </w:r>
        <w:r w:rsidR="00C762F3">
          <w:rPr>
            <w:noProof/>
            <w:webHidden/>
          </w:rPr>
          <w:t>28</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10" w:history="1">
        <w:r w:rsidR="00C762F3" w:rsidRPr="00542BD5">
          <w:rPr>
            <w:rStyle w:val="Hyperlink"/>
            <w:noProof/>
          </w:rPr>
          <w:t>4.1.</w:t>
        </w:r>
        <w:r w:rsidR="00C762F3">
          <w:rPr>
            <w:rFonts w:asciiTheme="minorHAnsi" w:eastAsiaTheme="minorEastAsia" w:hAnsiTheme="minorHAnsi"/>
            <w:b w:val="0"/>
            <w:noProof/>
            <w:sz w:val="22"/>
          </w:rPr>
          <w:tab/>
        </w:r>
        <w:r w:rsidR="00C762F3" w:rsidRPr="00542BD5">
          <w:rPr>
            <w:rStyle w:val="Hyperlink"/>
            <w:noProof/>
          </w:rPr>
          <w:t>Hardware Architecture</w:t>
        </w:r>
        <w:r w:rsidR="00C762F3">
          <w:rPr>
            <w:noProof/>
            <w:webHidden/>
          </w:rPr>
          <w:tab/>
        </w:r>
        <w:r w:rsidR="00C762F3">
          <w:rPr>
            <w:noProof/>
            <w:webHidden/>
          </w:rPr>
          <w:fldChar w:fldCharType="begin"/>
        </w:r>
        <w:r w:rsidR="00C762F3">
          <w:rPr>
            <w:noProof/>
            <w:webHidden/>
          </w:rPr>
          <w:instrText xml:space="preserve"> PAGEREF _Toc444775910 \h </w:instrText>
        </w:r>
        <w:r w:rsidR="00C762F3">
          <w:rPr>
            <w:noProof/>
            <w:webHidden/>
          </w:rPr>
        </w:r>
        <w:r w:rsidR="00C762F3">
          <w:rPr>
            <w:noProof/>
            <w:webHidden/>
          </w:rPr>
          <w:fldChar w:fldCharType="separate"/>
        </w:r>
        <w:r w:rsidR="00C762F3">
          <w:rPr>
            <w:noProof/>
            <w:webHidden/>
          </w:rPr>
          <w:t>28</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11" w:history="1">
        <w:r w:rsidR="00C762F3" w:rsidRPr="00542BD5">
          <w:rPr>
            <w:rStyle w:val="Hyperlink"/>
            <w:noProof/>
          </w:rPr>
          <w:t>4.1.1.</w:t>
        </w:r>
        <w:r w:rsidR="00C762F3">
          <w:rPr>
            <w:rFonts w:asciiTheme="minorHAnsi" w:eastAsiaTheme="minorEastAsia" w:hAnsiTheme="minorHAnsi"/>
            <w:b w:val="0"/>
            <w:noProof/>
            <w:sz w:val="22"/>
          </w:rPr>
          <w:tab/>
        </w:r>
        <w:r w:rsidR="00C762F3" w:rsidRPr="00542BD5">
          <w:rPr>
            <w:rStyle w:val="Hyperlink"/>
            <w:noProof/>
          </w:rPr>
          <w:t>Physical Hardware</w:t>
        </w:r>
        <w:r w:rsidR="00C762F3">
          <w:rPr>
            <w:noProof/>
            <w:webHidden/>
          </w:rPr>
          <w:tab/>
        </w:r>
        <w:r w:rsidR="00C762F3">
          <w:rPr>
            <w:noProof/>
            <w:webHidden/>
          </w:rPr>
          <w:fldChar w:fldCharType="begin"/>
        </w:r>
        <w:r w:rsidR="00C762F3">
          <w:rPr>
            <w:noProof/>
            <w:webHidden/>
          </w:rPr>
          <w:instrText xml:space="preserve"> PAGEREF _Toc444775911 \h </w:instrText>
        </w:r>
        <w:r w:rsidR="00C762F3">
          <w:rPr>
            <w:noProof/>
            <w:webHidden/>
          </w:rPr>
        </w:r>
        <w:r w:rsidR="00C762F3">
          <w:rPr>
            <w:noProof/>
            <w:webHidden/>
          </w:rPr>
          <w:fldChar w:fldCharType="separate"/>
        </w:r>
        <w:r w:rsidR="00C762F3">
          <w:rPr>
            <w:noProof/>
            <w:webHidden/>
          </w:rPr>
          <w:t>28</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12" w:history="1">
        <w:r w:rsidR="00C762F3" w:rsidRPr="00542BD5">
          <w:rPr>
            <w:rStyle w:val="Hyperlink"/>
            <w:noProof/>
          </w:rPr>
          <w:t>4.1.2.</w:t>
        </w:r>
        <w:r w:rsidR="00C762F3">
          <w:rPr>
            <w:rFonts w:asciiTheme="minorHAnsi" w:eastAsiaTheme="minorEastAsia" w:hAnsiTheme="minorHAnsi"/>
            <w:b w:val="0"/>
            <w:noProof/>
            <w:sz w:val="22"/>
          </w:rPr>
          <w:tab/>
        </w:r>
        <w:r w:rsidR="00C762F3" w:rsidRPr="00542BD5">
          <w:rPr>
            <w:rStyle w:val="Hyperlink"/>
            <w:noProof/>
          </w:rPr>
          <w:t>Virtual Hardware</w:t>
        </w:r>
        <w:r w:rsidR="00C762F3">
          <w:rPr>
            <w:noProof/>
            <w:webHidden/>
          </w:rPr>
          <w:tab/>
        </w:r>
        <w:r w:rsidR="00C762F3">
          <w:rPr>
            <w:noProof/>
            <w:webHidden/>
          </w:rPr>
          <w:fldChar w:fldCharType="begin"/>
        </w:r>
        <w:r w:rsidR="00C762F3">
          <w:rPr>
            <w:noProof/>
            <w:webHidden/>
          </w:rPr>
          <w:instrText xml:space="preserve"> PAGEREF _Toc444775912 \h </w:instrText>
        </w:r>
        <w:r w:rsidR="00C762F3">
          <w:rPr>
            <w:noProof/>
            <w:webHidden/>
          </w:rPr>
        </w:r>
        <w:r w:rsidR="00C762F3">
          <w:rPr>
            <w:noProof/>
            <w:webHidden/>
          </w:rPr>
          <w:fldChar w:fldCharType="separate"/>
        </w:r>
        <w:r w:rsidR="00C762F3">
          <w:rPr>
            <w:noProof/>
            <w:webHidden/>
          </w:rPr>
          <w:t>28</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13" w:history="1">
        <w:r w:rsidR="00C762F3" w:rsidRPr="00542BD5">
          <w:rPr>
            <w:rStyle w:val="Hyperlink"/>
            <w:noProof/>
          </w:rPr>
          <w:t>4.1.2.1.</w:t>
        </w:r>
        <w:r w:rsidR="00C762F3">
          <w:rPr>
            <w:rFonts w:asciiTheme="minorHAnsi" w:eastAsiaTheme="minorEastAsia" w:hAnsiTheme="minorHAnsi"/>
            <w:noProof/>
          </w:rPr>
          <w:tab/>
        </w:r>
        <w:r w:rsidR="00C762F3" w:rsidRPr="00542BD5">
          <w:rPr>
            <w:rStyle w:val="Hyperlink"/>
            <w:noProof/>
          </w:rPr>
          <w:t>As-Is VIERS environment</w:t>
        </w:r>
        <w:r w:rsidR="00C762F3">
          <w:rPr>
            <w:noProof/>
            <w:webHidden/>
          </w:rPr>
          <w:tab/>
        </w:r>
        <w:r w:rsidR="00C762F3">
          <w:rPr>
            <w:noProof/>
            <w:webHidden/>
          </w:rPr>
          <w:fldChar w:fldCharType="begin"/>
        </w:r>
        <w:r w:rsidR="00C762F3">
          <w:rPr>
            <w:noProof/>
            <w:webHidden/>
          </w:rPr>
          <w:instrText xml:space="preserve"> PAGEREF _Toc444775913 \h </w:instrText>
        </w:r>
        <w:r w:rsidR="00C762F3">
          <w:rPr>
            <w:noProof/>
            <w:webHidden/>
          </w:rPr>
        </w:r>
        <w:r w:rsidR="00C762F3">
          <w:rPr>
            <w:noProof/>
            <w:webHidden/>
          </w:rPr>
          <w:fldChar w:fldCharType="separate"/>
        </w:r>
        <w:r w:rsidR="00C762F3">
          <w:rPr>
            <w:noProof/>
            <w:webHidden/>
          </w:rPr>
          <w:t>28</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14" w:history="1">
        <w:r w:rsidR="00C762F3" w:rsidRPr="00542BD5">
          <w:rPr>
            <w:rStyle w:val="Hyperlink"/>
            <w:noProof/>
          </w:rPr>
          <w:t>4.2.</w:t>
        </w:r>
        <w:r w:rsidR="00C762F3">
          <w:rPr>
            <w:rFonts w:asciiTheme="minorHAnsi" w:eastAsiaTheme="minorEastAsia" w:hAnsiTheme="minorHAnsi"/>
            <w:b w:val="0"/>
            <w:noProof/>
            <w:sz w:val="22"/>
          </w:rPr>
          <w:tab/>
        </w:r>
        <w:r w:rsidR="00C762F3" w:rsidRPr="00542BD5">
          <w:rPr>
            <w:rStyle w:val="Hyperlink"/>
            <w:noProof/>
          </w:rPr>
          <w:t>Software Architecture</w:t>
        </w:r>
        <w:r w:rsidR="00C762F3">
          <w:rPr>
            <w:noProof/>
            <w:webHidden/>
          </w:rPr>
          <w:tab/>
        </w:r>
        <w:r w:rsidR="00C762F3">
          <w:rPr>
            <w:noProof/>
            <w:webHidden/>
          </w:rPr>
          <w:fldChar w:fldCharType="begin"/>
        </w:r>
        <w:r w:rsidR="00C762F3">
          <w:rPr>
            <w:noProof/>
            <w:webHidden/>
          </w:rPr>
          <w:instrText xml:space="preserve"> PAGEREF _Toc444775914 \h </w:instrText>
        </w:r>
        <w:r w:rsidR="00C762F3">
          <w:rPr>
            <w:noProof/>
            <w:webHidden/>
          </w:rPr>
        </w:r>
        <w:r w:rsidR="00C762F3">
          <w:rPr>
            <w:noProof/>
            <w:webHidden/>
          </w:rPr>
          <w:fldChar w:fldCharType="separate"/>
        </w:r>
        <w:r w:rsidR="00C762F3">
          <w:rPr>
            <w:noProof/>
            <w:webHidden/>
          </w:rPr>
          <w:t>30</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15" w:history="1">
        <w:r w:rsidR="00C762F3" w:rsidRPr="00542BD5">
          <w:rPr>
            <w:rStyle w:val="Hyperlink"/>
            <w:noProof/>
          </w:rPr>
          <w:t>4.2.1.</w:t>
        </w:r>
        <w:r w:rsidR="00C762F3">
          <w:rPr>
            <w:rFonts w:asciiTheme="minorHAnsi" w:eastAsiaTheme="minorEastAsia" w:hAnsiTheme="minorHAnsi"/>
            <w:b w:val="0"/>
            <w:noProof/>
            <w:sz w:val="22"/>
          </w:rPr>
          <w:tab/>
        </w:r>
        <w:r w:rsidR="00C762F3" w:rsidRPr="00542BD5">
          <w:rPr>
            <w:rStyle w:val="Hyperlink"/>
            <w:noProof/>
          </w:rPr>
          <w:t>Languages</w:t>
        </w:r>
        <w:r w:rsidR="00C762F3">
          <w:rPr>
            <w:noProof/>
            <w:webHidden/>
          </w:rPr>
          <w:tab/>
        </w:r>
        <w:r w:rsidR="00C762F3">
          <w:rPr>
            <w:noProof/>
            <w:webHidden/>
          </w:rPr>
          <w:fldChar w:fldCharType="begin"/>
        </w:r>
        <w:r w:rsidR="00C762F3">
          <w:rPr>
            <w:noProof/>
            <w:webHidden/>
          </w:rPr>
          <w:instrText xml:space="preserve"> PAGEREF _Toc444775915 \h </w:instrText>
        </w:r>
        <w:r w:rsidR="00C762F3">
          <w:rPr>
            <w:noProof/>
            <w:webHidden/>
          </w:rPr>
        </w:r>
        <w:r w:rsidR="00C762F3">
          <w:rPr>
            <w:noProof/>
            <w:webHidden/>
          </w:rPr>
          <w:fldChar w:fldCharType="separate"/>
        </w:r>
        <w:r w:rsidR="00C762F3">
          <w:rPr>
            <w:noProof/>
            <w:webHidden/>
          </w:rPr>
          <w:t>30</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16" w:history="1">
        <w:r w:rsidR="00C762F3" w:rsidRPr="00542BD5">
          <w:rPr>
            <w:rStyle w:val="Hyperlink"/>
            <w:noProof/>
          </w:rPr>
          <w:t>4.2.2.</w:t>
        </w:r>
        <w:r w:rsidR="00C762F3">
          <w:rPr>
            <w:rFonts w:asciiTheme="minorHAnsi" w:eastAsiaTheme="minorEastAsia" w:hAnsiTheme="minorHAnsi"/>
            <w:b w:val="0"/>
            <w:noProof/>
            <w:sz w:val="22"/>
          </w:rPr>
          <w:tab/>
        </w:r>
        <w:r w:rsidR="00C762F3" w:rsidRPr="00542BD5">
          <w:rPr>
            <w:rStyle w:val="Hyperlink"/>
            <w:noProof/>
          </w:rPr>
          <w:t>Tools</w:t>
        </w:r>
        <w:r w:rsidR="00C762F3">
          <w:rPr>
            <w:noProof/>
            <w:webHidden/>
          </w:rPr>
          <w:tab/>
        </w:r>
        <w:r w:rsidR="00C762F3">
          <w:rPr>
            <w:noProof/>
            <w:webHidden/>
          </w:rPr>
          <w:fldChar w:fldCharType="begin"/>
        </w:r>
        <w:r w:rsidR="00C762F3">
          <w:rPr>
            <w:noProof/>
            <w:webHidden/>
          </w:rPr>
          <w:instrText xml:space="preserve"> PAGEREF _Toc444775916 \h </w:instrText>
        </w:r>
        <w:r w:rsidR="00C762F3">
          <w:rPr>
            <w:noProof/>
            <w:webHidden/>
          </w:rPr>
        </w:r>
        <w:r w:rsidR="00C762F3">
          <w:rPr>
            <w:noProof/>
            <w:webHidden/>
          </w:rPr>
          <w:fldChar w:fldCharType="separate"/>
        </w:r>
        <w:r w:rsidR="00C762F3">
          <w:rPr>
            <w:noProof/>
            <w:webHidden/>
          </w:rPr>
          <w:t>30</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17" w:history="1">
        <w:r w:rsidR="00C762F3" w:rsidRPr="00542BD5">
          <w:rPr>
            <w:rStyle w:val="Hyperlink"/>
            <w:noProof/>
          </w:rPr>
          <w:t>4.2.3.</w:t>
        </w:r>
        <w:r w:rsidR="00C762F3">
          <w:rPr>
            <w:rFonts w:asciiTheme="minorHAnsi" w:eastAsiaTheme="minorEastAsia" w:hAnsiTheme="minorHAnsi"/>
            <w:b w:val="0"/>
            <w:noProof/>
            <w:sz w:val="22"/>
          </w:rPr>
          <w:tab/>
        </w:r>
        <w:r w:rsidR="00C762F3" w:rsidRPr="00542BD5">
          <w:rPr>
            <w:rStyle w:val="Hyperlink"/>
            <w:noProof/>
          </w:rPr>
          <w:t>Libraries/Technologies</w:t>
        </w:r>
        <w:r w:rsidR="00C762F3">
          <w:rPr>
            <w:noProof/>
            <w:webHidden/>
          </w:rPr>
          <w:tab/>
        </w:r>
        <w:r w:rsidR="00C762F3">
          <w:rPr>
            <w:noProof/>
            <w:webHidden/>
          </w:rPr>
          <w:fldChar w:fldCharType="begin"/>
        </w:r>
        <w:r w:rsidR="00C762F3">
          <w:rPr>
            <w:noProof/>
            <w:webHidden/>
          </w:rPr>
          <w:instrText xml:space="preserve"> PAGEREF _Toc444775917 \h </w:instrText>
        </w:r>
        <w:r w:rsidR="00C762F3">
          <w:rPr>
            <w:noProof/>
            <w:webHidden/>
          </w:rPr>
        </w:r>
        <w:r w:rsidR="00C762F3">
          <w:rPr>
            <w:noProof/>
            <w:webHidden/>
          </w:rPr>
          <w:fldChar w:fldCharType="separate"/>
        </w:r>
        <w:r w:rsidR="00C762F3">
          <w:rPr>
            <w:noProof/>
            <w:webHidden/>
          </w:rPr>
          <w:t>31</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18" w:history="1">
        <w:r w:rsidR="00C762F3" w:rsidRPr="00542BD5">
          <w:rPr>
            <w:rStyle w:val="Hyperlink"/>
            <w:noProof/>
          </w:rPr>
          <w:t>4.2.4.</w:t>
        </w:r>
        <w:r w:rsidR="00C762F3">
          <w:rPr>
            <w:rFonts w:asciiTheme="minorHAnsi" w:eastAsiaTheme="minorEastAsia" w:hAnsiTheme="minorHAnsi"/>
            <w:b w:val="0"/>
            <w:noProof/>
            <w:sz w:val="22"/>
          </w:rPr>
          <w:tab/>
        </w:r>
        <w:r w:rsidR="00C762F3" w:rsidRPr="00542BD5">
          <w:rPr>
            <w:rStyle w:val="Hyperlink"/>
            <w:noProof/>
          </w:rPr>
          <w:t>Design Patterns</w:t>
        </w:r>
        <w:r w:rsidR="00C762F3">
          <w:rPr>
            <w:noProof/>
            <w:webHidden/>
          </w:rPr>
          <w:tab/>
        </w:r>
        <w:r w:rsidR="00C762F3">
          <w:rPr>
            <w:noProof/>
            <w:webHidden/>
          </w:rPr>
          <w:fldChar w:fldCharType="begin"/>
        </w:r>
        <w:r w:rsidR="00C762F3">
          <w:rPr>
            <w:noProof/>
            <w:webHidden/>
          </w:rPr>
          <w:instrText xml:space="preserve"> PAGEREF _Toc444775918 \h </w:instrText>
        </w:r>
        <w:r w:rsidR="00C762F3">
          <w:rPr>
            <w:noProof/>
            <w:webHidden/>
          </w:rPr>
        </w:r>
        <w:r w:rsidR="00C762F3">
          <w:rPr>
            <w:noProof/>
            <w:webHidden/>
          </w:rPr>
          <w:fldChar w:fldCharType="separate"/>
        </w:r>
        <w:r w:rsidR="00C762F3">
          <w:rPr>
            <w:noProof/>
            <w:webHidden/>
          </w:rPr>
          <w:t>31</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19" w:history="1">
        <w:r w:rsidR="00C762F3" w:rsidRPr="00542BD5">
          <w:rPr>
            <w:rStyle w:val="Hyperlink"/>
            <w:noProof/>
          </w:rPr>
          <w:t>4.2.4.1.</w:t>
        </w:r>
        <w:r w:rsidR="00C762F3">
          <w:rPr>
            <w:rFonts w:asciiTheme="minorHAnsi" w:eastAsiaTheme="minorEastAsia" w:hAnsiTheme="minorHAnsi"/>
            <w:noProof/>
          </w:rPr>
          <w:tab/>
        </w:r>
        <w:r w:rsidR="00C762F3" w:rsidRPr="00542BD5">
          <w:rPr>
            <w:rStyle w:val="Hyperlink"/>
            <w:noProof/>
          </w:rPr>
          <w:t>Layered Architecture</w:t>
        </w:r>
        <w:r w:rsidR="00C762F3">
          <w:rPr>
            <w:noProof/>
            <w:webHidden/>
          </w:rPr>
          <w:tab/>
        </w:r>
        <w:r w:rsidR="00C762F3">
          <w:rPr>
            <w:noProof/>
            <w:webHidden/>
          </w:rPr>
          <w:fldChar w:fldCharType="begin"/>
        </w:r>
        <w:r w:rsidR="00C762F3">
          <w:rPr>
            <w:noProof/>
            <w:webHidden/>
          </w:rPr>
          <w:instrText xml:space="preserve"> PAGEREF _Toc444775919 \h </w:instrText>
        </w:r>
        <w:r w:rsidR="00C762F3">
          <w:rPr>
            <w:noProof/>
            <w:webHidden/>
          </w:rPr>
        </w:r>
        <w:r w:rsidR="00C762F3">
          <w:rPr>
            <w:noProof/>
            <w:webHidden/>
          </w:rPr>
          <w:fldChar w:fldCharType="separate"/>
        </w:r>
        <w:r w:rsidR="00C762F3">
          <w:rPr>
            <w:noProof/>
            <w:webHidden/>
          </w:rPr>
          <w:t>31</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20" w:history="1">
        <w:r w:rsidR="00C762F3" w:rsidRPr="00542BD5">
          <w:rPr>
            <w:rStyle w:val="Hyperlink"/>
            <w:noProof/>
          </w:rPr>
          <w:t>4.2.4.2.</w:t>
        </w:r>
        <w:r w:rsidR="00C762F3">
          <w:rPr>
            <w:rFonts w:asciiTheme="minorHAnsi" w:eastAsiaTheme="minorEastAsia" w:hAnsiTheme="minorHAnsi"/>
            <w:noProof/>
          </w:rPr>
          <w:tab/>
        </w:r>
        <w:r w:rsidR="00C762F3" w:rsidRPr="00542BD5">
          <w:rPr>
            <w:rStyle w:val="Hyperlink"/>
            <w:noProof/>
          </w:rPr>
          <w:t>Inversion of Control (IoC)</w:t>
        </w:r>
        <w:r w:rsidR="00C762F3">
          <w:rPr>
            <w:noProof/>
            <w:webHidden/>
          </w:rPr>
          <w:tab/>
        </w:r>
        <w:r w:rsidR="00C762F3">
          <w:rPr>
            <w:noProof/>
            <w:webHidden/>
          </w:rPr>
          <w:fldChar w:fldCharType="begin"/>
        </w:r>
        <w:r w:rsidR="00C762F3">
          <w:rPr>
            <w:noProof/>
            <w:webHidden/>
          </w:rPr>
          <w:instrText xml:space="preserve"> PAGEREF _Toc444775920 \h </w:instrText>
        </w:r>
        <w:r w:rsidR="00C762F3">
          <w:rPr>
            <w:noProof/>
            <w:webHidden/>
          </w:rPr>
        </w:r>
        <w:r w:rsidR="00C762F3">
          <w:rPr>
            <w:noProof/>
            <w:webHidden/>
          </w:rPr>
          <w:fldChar w:fldCharType="separate"/>
        </w:r>
        <w:r w:rsidR="00C762F3">
          <w:rPr>
            <w:noProof/>
            <w:webHidden/>
          </w:rPr>
          <w:t>31</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21" w:history="1">
        <w:r w:rsidR="00C762F3" w:rsidRPr="00542BD5">
          <w:rPr>
            <w:rStyle w:val="Hyperlink"/>
            <w:noProof/>
          </w:rPr>
          <w:t>4.2.4.3.</w:t>
        </w:r>
        <w:r w:rsidR="00C762F3">
          <w:rPr>
            <w:rFonts w:asciiTheme="minorHAnsi" w:eastAsiaTheme="minorEastAsia" w:hAnsiTheme="minorHAnsi"/>
            <w:noProof/>
          </w:rPr>
          <w:tab/>
        </w:r>
        <w:r w:rsidR="00C762F3" w:rsidRPr="00542BD5">
          <w:rPr>
            <w:rStyle w:val="Hyperlink"/>
            <w:noProof/>
          </w:rPr>
          <w:t>Object-relational mapping (ORM)</w:t>
        </w:r>
        <w:r w:rsidR="00C762F3">
          <w:rPr>
            <w:noProof/>
            <w:webHidden/>
          </w:rPr>
          <w:tab/>
        </w:r>
        <w:r w:rsidR="00C762F3">
          <w:rPr>
            <w:noProof/>
            <w:webHidden/>
          </w:rPr>
          <w:fldChar w:fldCharType="begin"/>
        </w:r>
        <w:r w:rsidR="00C762F3">
          <w:rPr>
            <w:noProof/>
            <w:webHidden/>
          </w:rPr>
          <w:instrText xml:space="preserve"> PAGEREF _Toc444775921 \h </w:instrText>
        </w:r>
        <w:r w:rsidR="00C762F3">
          <w:rPr>
            <w:noProof/>
            <w:webHidden/>
          </w:rPr>
        </w:r>
        <w:r w:rsidR="00C762F3">
          <w:rPr>
            <w:noProof/>
            <w:webHidden/>
          </w:rPr>
          <w:fldChar w:fldCharType="separate"/>
        </w:r>
        <w:r w:rsidR="00C762F3">
          <w:rPr>
            <w:noProof/>
            <w:webHidden/>
          </w:rPr>
          <w:t>31</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22" w:history="1">
        <w:r w:rsidR="00C762F3" w:rsidRPr="00542BD5">
          <w:rPr>
            <w:rStyle w:val="Hyperlink"/>
            <w:noProof/>
          </w:rPr>
          <w:t>4.2.5.</w:t>
        </w:r>
        <w:r w:rsidR="00C762F3">
          <w:rPr>
            <w:rFonts w:asciiTheme="minorHAnsi" w:eastAsiaTheme="minorEastAsia" w:hAnsiTheme="minorHAnsi"/>
            <w:b w:val="0"/>
            <w:noProof/>
            <w:sz w:val="22"/>
          </w:rPr>
          <w:tab/>
        </w:r>
        <w:r w:rsidR="00C762F3" w:rsidRPr="00542BD5">
          <w:rPr>
            <w:rStyle w:val="Hyperlink"/>
            <w:noProof/>
          </w:rPr>
          <w:t>Detailed Solutions</w:t>
        </w:r>
        <w:r w:rsidR="00C762F3">
          <w:rPr>
            <w:noProof/>
            <w:webHidden/>
          </w:rPr>
          <w:tab/>
        </w:r>
        <w:r w:rsidR="00C762F3">
          <w:rPr>
            <w:noProof/>
            <w:webHidden/>
          </w:rPr>
          <w:fldChar w:fldCharType="begin"/>
        </w:r>
        <w:r w:rsidR="00C762F3">
          <w:rPr>
            <w:noProof/>
            <w:webHidden/>
          </w:rPr>
          <w:instrText xml:space="preserve"> PAGEREF _Toc444775922 \h </w:instrText>
        </w:r>
        <w:r w:rsidR="00C762F3">
          <w:rPr>
            <w:noProof/>
            <w:webHidden/>
          </w:rPr>
        </w:r>
        <w:r w:rsidR="00C762F3">
          <w:rPr>
            <w:noProof/>
            <w:webHidden/>
          </w:rPr>
          <w:fldChar w:fldCharType="separate"/>
        </w:r>
        <w:r w:rsidR="00C762F3">
          <w:rPr>
            <w:noProof/>
            <w:webHidden/>
          </w:rPr>
          <w:t>31</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23" w:history="1">
        <w:r w:rsidR="00C762F3" w:rsidRPr="00542BD5">
          <w:rPr>
            <w:rStyle w:val="Hyperlink"/>
            <w:noProof/>
          </w:rPr>
          <w:t>4.2.5.1.</w:t>
        </w:r>
        <w:r w:rsidR="00C762F3">
          <w:rPr>
            <w:rFonts w:asciiTheme="minorHAnsi" w:eastAsiaTheme="minorEastAsia" w:hAnsiTheme="minorHAnsi"/>
            <w:noProof/>
          </w:rPr>
          <w:tab/>
        </w:r>
        <w:r w:rsidR="00C762F3" w:rsidRPr="00542BD5">
          <w:rPr>
            <w:rStyle w:val="Hyperlink"/>
            <w:noProof/>
          </w:rPr>
          <w:t>Propagation Adapters</w:t>
        </w:r>
        <w:r w:rsidR="00C762F3">
          <w:rPr>
            <w:noProof/>
            <w:webHidden/>
          </w:rPr>
          <w:tab/>
        </w:r>
        <w:r w:rsidR="00C762F3">
          <w:rPr>
            <w:noProof/>
            <w:webHidden/>
          </w:rPr>
          <w:fldChar w:fldCharType="begin"/>
        </w:r>
        <w:r w:rsidR="00C762F3">
          <w:rPr>
            <w:noProof/>
            <w:webHidden/>
          </w:rPr>
          <w:instrText xml:space="preserve"> PAGEREF _Toc444775923 \h </w:instrText>
        </w:r>
        <w:r w:rsidR="00C762F3">
          <w:rPr>
            <w:noProof/>
            <w:webHidden/>
          </w:rPr>
        </w:r>
        <w:r w:rsidR="00C762F3">
          <w:rPr>
            <w:noProof/>
            <w:webHidden/>
          </w:rPr>
          <w:fldChar w:fldCharType="separate"/>
        </w:r>
        <w:r w:rsidR="00C762F3">
          <w:rPr>
            <w:noProof/>
            <w:webHidden/>
          </w:rPr>
          <w:t>31</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24" w:history="1">
        <w:r w:rsidR="00C762F3" w:rsidRPr="00542BD5">
          <w:rPr>
            <w:rStyle w:val="Hyperlink"/>
            <w:noProof/>
          </w:rPr>
          <w:t>4.2.5.2.</w:t>
        </w:r>
        <w:r w:rsidR="00C762F3">
          <w:rPr>
            <w:rFonts w:asciiTheme="minorHAnsi" w:eastAsiaTheme="minorEastAsia" w:hAnsiTheme="minorHAnsi"/>
            <w:noProof/>
          </w:rPr>
          <w:tab/>
        </w:r>
        <w:r w:rsidR="00C762F3" w:rsidRPr="00542BD5">
          <w:rPr>
            <w:rStyle w:val="Hyperlink"/>
            <w:noProof/>
          </w:rPr>
          <w:t>Update Process</w:t>
        </w:r>
        <w:r w:rsidR="00C762F3">
          <w:rPr>
            <w:noProof/>
            <w:webHidden/>
          </w:rPr>
          <w:tab/>
        </w:r>
        <w:r w:rsidR="00C762F3">
          <w:rPr>
            <w:noProof/>
            <w:webHidden/>
          </w:rPr>
          <w:fldChar w:fldCharType="begin"/>
        </w:r>
        <w:r w:rsidR="00C762F3">
          <w:rPr>
            <w:noProof/>
            <w:webHidden/>
          </w:rPr>
          <w:instrText xml:space="preserve"> PAGEREF _Toc444775924 \h </w:instrText>
        </w:r>
        <w:r w:rsidR="00C762F3">
          <w:rPr>
            <w:noProof/>
            <w:webHidden/>
          </w:rPr>
        </w:r>
        <w:r w:rsidR="00C762F3">
          <w:rPr>
            <w:noProof/>
            <w:webHidden/>
          </w:rPr>
          <w:fldChar w:fldCharType="separate"/>
        </w:r>
        <w:r w:rsidR="00C762F3">
          <w:rPr>
            <w:noProof/>
            <w:webHidden/>
          </w:rPr>
          <w:t>32</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25" w:history="1">
        <w:r w:rsidR="00C762F3" w:rsidRPr="00542BD5">
          <w:rPr>
            <w:rStyle w:val="Hyperlink"/>
            <w:noProof/>
          </w:rPr>
          <w:t>4.2.6.</w:t>
        </w:r>
        <w:r w:rsidR="00C762F3">
          <w:rPr>
            <w:rFonts w:asciiTheme="minorHAnsi" w:eastAsiaTheme="minorEastAsia" w:hAnsiTheme="minorHAnsi"/>
            <w:b w:val="0"/>
            <w:noProof/>
            <w:sz w:val="22"/>
          </w:rPr>
          <w:tab/>
        </w:r>
        <w:r w:rsidR="00C762F3" w:rsidRPr="00542BD5">
          <w:rPr>
            <w:rStyle w:val="Hyperlink"/>
            <w:noProof/>
          </w:rPr>
          <w:t>Deployment Artifacts</w:t>
        </w:r>
        <w:r w:rsidR="00C762F3">
          <w:rPr>
            <w:noProof/>
            <w:webHidden/>
          </w:rPr>
          <w:tab/>
        </w:r>
        <w:r w:rsidR="00C762F3">
          <w:rPr>
            <w:noProof/>
            <w:webHidden/>
          </w:rPr>
          <w:fldChar w:fldCharType="begin"/>
        </w:r>
        <w:r w:rsidR="00C762F3">
          <w:rPr>
            <w:noProof/>
            <w:webHidden/>
          </w:rPr>
          <w:instrText xml:space="preserve"> PAGEREF _Toc444775925 \h </w:instrText>
        </w:r>
        <w:r w:rsidR="00C762F3">
          <w:rPr>
            <w:noProof/>
            <w:webHidden/>
          </w:rPr>
        </w:r>
        <w:r w:rsidR="00C762F3">
          <w:rPr>
            <w:noProof/>
            <w:webHidden/>
          </w:rPr>
          <w:fldChar w:fldCharType="separate"/>
        </w:r>
        <w:r w:rsidR="00C762F3">
          <w:rPr>
            <w:noProof/>
            <w:webHidden/>
          </w:rPr>
          <w:t>33</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26" w:history="1">
        <w:r w:rsidR="00C762F3" w:rsidRPr="00542BD5">
          <w:rPr>
            <w:rStyle w:val="Hyperlink"/>
            <w:noProof/>
          </w:rPr>
          <w:t>4.2.7.</w:t>
        </w:r>
        <w:r w:rsidR="00C762F3">
          <w:rPr>
            <w:rFonts w:asciiTheme="minorHAnsi" w:eastAsiaTheme="minorEastAsia" w:hAnsiTheme="minorHAnsi"/>
            <w:b w:val="0"/>
            <w:noProof/>
            <w:sz w:val="22"/>
          </w:rPr>
          <w:tab/>
        </w:r>
        <w:r w:rsidR="00C762F3" w:rsidRPr="00542BD5">
          <w:rPr>
            <w:rStyle w:val="Hyperlink"/>
            <w:noProof/>
          </w:rPr>
          <w:t>Additional Constraints</w:t>
        </w:r>
        <w:r w:rsidR="00C762F3">
          <w:rPr>
            <w:noProof/>
            <w:webHidden/>
          </w:rPr>
          <w:tab/>
        </w:r>
        <w:r w:rsidR="00C762F3">
          <w:rPr>
            <w:noProof/>
            <w:webHidden/>
          </w:rPr>
          <w:fldChar w:fldCharType="begin"/>
        </w:r>
        <w:r w:rsidR="00C762F3">
          <w:rPr>
            <w:noProof/>
            <w:webHidden/>
          </w:rPr>
          <w:instrText xml:space="preserve"> PAGEREF _Toc444775926 \h </w:instrText>
        </w:r>
        <w:r w:rsidR="00C762F3">
          <w:rPr>
            <w:noProof/>
            <w:webHidden/>
          </w:rPr>
        </w:r>
        <w:r w:rsidR="00C762F3">
          <w:rPr>
            <w:noProof/>
            <w:webHidden/>
          </w:rPr>
          <w:fldChar w:fldCharType="separate"/>
        </w:r>
        <w:r w:rsidR="00C762F3">
          <w:rPr>
            <w:noProof/>
            <w:webHidden/>
          </w:rPr>
          <w:t>33</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27" w:history="1">
        <w:r w:rsidR="00C762F3" w:rsidRPr="00542BD5">
          <w:rPr>
            <w:rStyle w:val="Hyperlink"/>
            <w:noProof/>
          </w:rPr>
          <w:t>4.3.</w:t>
        </w:r>
        <w:r w:rsidR="00C762F3">
          <w:rPr>
            <w:rFonts w:asciiTheme="minorHAnsi" w:eastAsiaTheme="minorEastAsia" w:hAnsiTheme="minorHAnsi"/>
            <w:b w:val="0"/>
            <w:noProof/>
            <w:sz w:val="22"/>
          </w:rPr>
          <w:tab/>
        </w:r>
        <w:r w:rsidR="00C762F3" w:rsidRPr="00542BD5">
          <w:rPr>
            <w:rStyle w:val="Hyperlink"/>
            <w:noProof/>
          </w:rPr>
          <w:t>Network Architecture</w:t>
        </w:r>
        <w:r w:rsidR="00C762F3">
          <w:rPr>
            <w:noProof/>
            <w:webHidden/>
          </w:rPr>
          <w:tab/>
        </w:r>
        <w:r w:rsidR="00C762F3">
          <w:rPr>
            <w:noProof/>
            <w:webHidden/>
          </w:rPr>
          <w:fldChar w:fldCharType="begin"/>
        </w:r>
        <w:r w:rsidR="00C762F3">
          <w:rPr>
            <w:noProof/>
            <w:webHidden/>
          </w:rPr>
          <w:instrText xml:space="preserve"> PAGEREF _Toc444775927 \h </w:instrText>
        </w:r>
        <w:r w:rsidR="00C762F3">
          <w:rPr>
            <w:noProof/>
            <w:webHidden/>
          </w:rPr>
        </w:r>
        <w:r w:rsidR="00C762F3">
          <w:rPr>
            <w:noProof/>
            <w:webHidden/>
          </w:rPr>
          <w:fldChar w:fldCharType="separate"/>
        </w:r>
        <w:r w:rsidR="00C762F3">
          <w:rPr>
            <w:noProof/>
            <w:webHidden/>
          </w:rPr>
          <w:t>33</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28" w:history="1">
        <w:r w:rsidR="00C762F3" w:rsidRPr="00542BD5">
          <w:rPr>
            <w:rStyle w:val="Hyperlink"/>
            <w:noProof/>
          </w:rPr>
          <w:t>4.3.1.</w:t>
        </w:r>
        <w:r w:rsidR="00C762F3">
          <w:rPr>
            <w:rFonts w:asciiTheme="minorHAnsi" w:eastAsiaTheme="minorEastAsia" w:hAnsiTheme="minorHAnsi"/>
            <w:b w:val="0"/>
            <w:noProof/>
            <w:sz w:val="22"/>
          </w:rPr>
          <w:tab/>
        </w:r>
        <w:r w:rsidR="00C762F3" w:rsidRPr="00542BD5">
          <w:rPr>
            <w:rStyle w:val="Hyperlink"/>
            <w:noProof/>
          </w:rPr>
          <w:t>As-Is</w:t>
        </w:r>
        <w:r w:rsidR="00C762F3">
          <w:rPr>
            <w:noProof/>
            <w:webHidden/>
          </w:rPr>
          <w:tab/>
        </w:r>
        <w:r w:rsidR="00C762F3">
          <w:rPr>
            <w:noProof/>
            <w:webHidden/>
          </w:rPr>
          <w:fldChar w:fldCharType="begin"/>
        </w:r>
        <w:r w:rsidR="00C762F3">
          <w:rPr>
            <w:noProof/>
            <w:webHidden/>
          </w:rPr>
          <w:instrText xml:space="preserve"> PAGEREF _Toc444775928 \h </w:instrText>
        </w:r>
        <w:r w:rsidR="00C762F3">
          <w:rPr>
            <w:noProof/>
            <w:webHidden/>
          </w:rPr>
        </w:r>
        <w:r w:rsidR="00C762F3">
          <w:rPr>
            <w:noProof/>
            <w:webHidden/>
          </w:rPr>
          <w:fldChar w:fldCharType="separate"/>
        </w:r>
        <w:r w:rsidR="00C762F3">
          <w:rPr>
            <w:noProof/>
            <w:webHidden/>
          </w:rPr>
          <w:t>33</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29" w:history="1">
        <w:r w:rsidR="00C762F3" w:rsidRPr="00542BD5">
          <w:rPr>
            <w:rStyle w:val="Hyperlink"/>
            <w:noProof/>
          </w:rPr>
          <w:t>4.3.2.</w:t>
        </w:r>
        <w:r w:rsidR="00C762F3">
          <w:rPr>
            <w:rFonts w:asciiTheme="minorHAnsi" w:eastAsiaTheme="minorEastAsia" w:hAnsiTheme="minorHAnsi"/>
            <w:b w:val="0"/>
            <w:noProof/>
            <w:sz w:val="22"/>
          </w:rPr>
          <w:tab/>
        </w:r>
        <w:r w:rsidR="00C762F3" w:rsidRPr="00542BD5">
          <w:rPr>
            <w:rStyle w:val="Hyperlink"/>
            <w:noProof/>
          </w:rPr>
          <w:t>To-Be</w:t>
        </w:r>
        <w:r w:rsidR="00C762F3">
          <w:rPr>
            <w:noProof/>
            <w:webHidden/>
          </w:rPr>
          <w:tab/>
        </w:r>
        <w:r w:rsidR="00C762F3">
          <w:rPr>
            <w:noProof/>
            <w:webHidden/>
          </w:rPr>
          <w:fldChar w:fldCharType="begin"/>
        </w:r>
        <w:r w:rsidR="00C762F3">
          <w:rPr>
            <w:noProof/>
            <w:webHidden/>
          </w:rPr>
          <w:instrText xml:space="preserve"> PAGEREF _Toc444775929 \h </w:instrText>
        </w:r>
        <w:r w:rsidR="00C762F3">
          <w:rPr>
            <w:noProof/>
            <w:webHidden/>
          </w:rPr>
        </w:r>
        <w:r w:rsidR="00C762F3">
          <w:rPr>
            <w:noProof/>
            <w:webHidden/>
          </w:rPr>
          <w:fldChar w:fldCharType="separate"/>
        </w:r>
        <w:r w:rsidR="00C762F3">
          <w:rPr>
            <w:noProof/>
            <w:webHidden/>
          </w:rPr>
          <w:t>34</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30" w:history="1">
        <w:r w:rsidR="00C762F3" w:rsidRPr="00542BD5">
          <w:rPr>
            <w:rStyle w:val="Hyperlink"/>
            <w:noProof/>
          </w:rPr>
          <w:t>4.4.</w:t>
        </w:r>
        <w:r w:rsidR="00C762F3">
          <w:rPr>
            <w:rFonts w:asciiTheme="minorHAnsi" w:eastAsiaTheme="minorEastAsia" w:hAnsiTheme="minorHAnsi"/>
            <w:b w:val="0"/>
            <w:noProof/>
            <w:sz w:val="22"/>
          </w:rPr>
          <w:tab/>
        </w:r>
        <w:r w:rsidR="00C762F3" w:rsidRPr="00542BD5">
          <w:rPr>
            <w:rStyle w:val="Hyperlink"/>
            <w:noProof/>
          </w:rPr>
          <w:t>Service Oriented Architecture / ESS</w:t>
        </w:r>
        <w:r w:rsidR="00C762F3">
          <w:rPr>
            <w:noProof/>
            <w:webHidden/>
          </w:rPr>
          <w:tab/>
        </w:r>
        <w:r w:rsidR="00C762F3">
          <w:rPr>
            <w:noProof/>
            <w:webHidden/>
          </w:rPr>
          <w:fldChar w:fldCharType="begin"/>
        </w:r>
        <w:r w:rsidR="00C762F3">
          <w:rPr>
            <w:noProof/>
            <w:webHidden/>
          </w:rPr>
          <w:instrText xml:space="preserve"> PAGEREF _Toc444775930 \h </w:instrText>
        </w:r>
        <w:r w:rsidR="00C762F3">
          <w:rPr>
            <w:noProof/>
            <w:webHidden/>
          </w:rPr>
        </w:r>
        <w:r w:rsidR="00C762F3">
          <w:rPr>
            <w:noProof/>
            <w:webHidden/>
          </w:rPr>
          <w:fldChar w:fldCharType="separate"/>
        </w:r>
        <w:r w:rsidR="00C762F3">
          <w:rPr>
            <w:noProof/>
            <w:webHidden/>
          </w:rPr>
          <w:t>34</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31" w:history="1">
        <w:r w:rsidR="00C762F3" w:rsidRPr="00542BD5">
          <w:rPr>
            <w:rStyle w:val="Hyperlink"/>
            <w:noProof/>
          </w:rPr>
          <w:t>4.4.1.</w:t>
        </w:r>
        <w:r w:rsidR="00C762F3">
          <w:rPr>
            <w:rFonts w:asciiTheme="minorHAnsi" w:eastAsiaTheme="minorEastAsia" w:hAnsiTheme="minorHAnsi"/>
            <w:b w:val="0"/>
            <w:noProof/>
            <w:sz w:val="22"/>
          </w:rPr>
          <w:tab/>
        </w:r>
        <w:r w:rsidR="00C762F3" w:rsidRPr="00542BD5">
          <w:rPr>
            <w:rStyle w:val="Hyperlink"/>
            <w:noProof/>
          </w:rPr>
          <w:t>Service Capability Architecture</w:t>
        </w:r>
        <w:r w:rsidR="00C762F3">
          <w:rPr>
            <w:noProof/>
            <w:webHidden/>
          </w:rPr>
          <w:tab/>
        </w:r>
        <w:r w:rsidR="00C762F3">
          <w:rPr>
            <w:noProof/>
            <w:webHidden/>
          </w:rPr>
          <w:fldChar w:fldCharType="begin"/>
        </w:r>
        <w:r w:rsidR="00C762F3">
          <w:rPr>
            <w:noProof/>
            <w:webHidden/>
          </w:rPr>
          <w:instrText xml:space="preserve"> PAGEREF _Toc444775931 \h </w:instrText>
        </w:r>
        <w:r w:rsidR="00C762F3">
          <w:rPr>
            <w:noProof/>
            <w:webHidden/>
          </w:rPr>
        </w:r>
        <w:r w:rsidR="00C762F3">
          <w:rPr>
            <w:noProof/>
            <w:webHidden/>
          </w:rPr>
          <w:fldChar w:fldCharType="separate"/>
        </w:r>
        <w:r w:rsidR="00C762F3">
          <w:rPr>
            <w:noProof/>
            <w:webHidden/>
          </w:rPr>
          <w:t>34</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32" w:history="1">
        <w:r w:rsidR="00C762F3" w:rsidRPr="00542BD5">
          <w:rPr>
            <w:rStyle w:val="Hyperlink"/>
            <w:noProof/>
          </w:rPr>
          <w:t>4.4.2.</w:t>
        </w:r>
        <w:r w:rsidR="00C762F3">
          <w:rPr>
            <w:rFonts w:asciiTheme="minorHAnsi" w:eastAsiaTheme="minorEastAsia" w:hAnsiTheme="minorHAnsi"/>
            <w:b w:val="0"/>
            <w:noProof/>
            <w:sz w:val="22"/>
          </w:rPr>
          <w:tab/>
        </w:r>
        <w:r w:rsidR="00C762F3" w:rsidRPr="00542BD5">
          <w:rPr>
            <w:rStyle w:val="Hyperlink"/>
            <w:noProof/>
          </w:rPr>
          <w:t>Service Interfaces</w:t>
        </w:r>
        <w:r w:rsidR="00C762F3">
          <w:rPr>
            <w:noProof/>
            <w:webHidden/>
          </w:rPr>
          <w:tab/>
        </w:r>
        <w:r w:rsidR="00C762F3">
          <w:rPr>
            <w:noProof/>
            <w:webHidden/>
          </w:rPr>
          <w:fldChar w:fldCharType="begin"/>
        </w:r>
        <w:r w:rsidR="00C762F3">
          <w:rPr>
            <w:noProof/>
            <w:webHidden/>
          </w:rPr>
          <w:instrText xml:space="preserve"> PAGEREF _Toc444775932 \h </w:instrText>
        </w:r>
        <w:r w:rsidR="00C762F3">
          <w:rPr>
            <w:noProof/>
            <w:webHidden/>
          </w:rPr>
        </w:r>
        <w:r w:rsidR="00C762F3">
          <w:rPr>
            <w:noProof/>
            <w:webHidden/>
          </w:rPr>
          <w:fldChar w:fldCharType="separate"/>
        </w:r>
        <w:r w:rsidR="00C762F3">
          <w:rPr>
            <w:noProof/>
            <w:webHidden/>
          </w:rPr>
          <w:t>35</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33" w:history="1">
        <w:r w:rsidR="00C762F3" w:rsidRPr="00542BD5">
          <w:rPr>
            <w:rStyle w:val="Hyperlink"/>
            <w:noProof/>
          </w:rPr>
          <w:t>4.5.</w:t>
        </w:r>
        <w:r w:rsidR="00C762F3">
          <w:rPr>
            <w:rFonts w:asciiTheme="minorHAnsi" w:eastAsiaTheme="minorEastAsia" w:hAnsiTheme="minorHAnsi"/>
            <w:b w:val="0"/>
            <w:noProof/>
            <w:sz w:val="22"/>
          </w:rPr>
          <w:tab/>
        </w:r>
        <w:r w:rsidR="00C762F3" w:rsidRPr="00542BD5">
          <w:rPr>
            <w:rStyle w:val="Hyperlink"/>
            <w:noProof/>
          </w:rPr>
          <w:t>Enterprise Architecture</w:t>
        </w:r>
        <w:r w:rsidR="00C762F3">
          <w:rPr>
            <w:noProof/>
            <w:webHidden/>
          </w:rPr>
          <w:tab/>
        </w:r>
        <w:r w:rsidR="00C762F3">
          <w:rPr>
            <w:noProof/>
            <w:webHidden/>
          </w:rPr>
          <w:fldChar w:fldCharType="begin"/>
        </w:r>
        <w:r w:rsidR="00C762F3">
          <w:rPr>
            <w:noProof/>
            <w:webHidden/>
          </w:rPr>
          <w:instrText xml:space="preserve"> PAGEREF _Toc444775933 \h </w:instrText>
        </w:r>
        <w:r w:rsidR="00C762F3">
          <w:rPr>
            <w:noProof/>
            <w:webHidden/>
          </w:rPr>
        </w:r>
        <w:r w:rsidR="00C762F3">
          <w:rPr>
            <w:noProof/>
            <w:webHidden/>
          </w:rPr>
          <w:fldChar w:fldCharType="separate"/>
        </w:r>
        <w:r w:rsidR="00C762F3">
          <w:rPr>
            <w:noProof/>
            <w:webHidden/>
          </w:rPr>
          <w:t>36</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34" w:history="1">
        <w:r w:rsidR="00C762F3" w:rsidRPr="00542BD5">
          <w:rPr>
            <w:rStyle w:val="Hyperlink"/>
            <w:noProof/>
          </w:rPr>
          <w:t>4.5.1.</w:t>
        </w:r>
        <w:r w:rsidR="00C762F3">
          <w:rPr>
            <w:rFonts w:asciiTheme="minorHAnsi" w:eastAsiaTheme="minorEastAsia" w:hAnsiTheme="minorHAnsi"/>
            <w:b w:val="0"/>
            <w:noProof/>
            <w:sz w:val="22"/>
          </w:rPr>
          <w:tab/>
        </w:r>
        <w:r w:rsidR="00C762F3" w:rsidRPr="00542BD5">
          <w:rPr>
            <w:rStyle w:val="Hyperlink"/>
            <w:noProof/>
          </w:rPr>
          <w:t>Business Capability Architecture Trace</w:t>
        </w:r>
        <w:r w:rsidR="00C762F3">
          <w:rPr>
            <w:noProof/>
            <w:webHidden/>
          </w:rPr>
          <w:tab/>
        </w:r>
        <w:r w:rsidR="00C762F3">
          <w:rPr>
            <w:noProof/>
            <w:webHidden/>
          </w:rPr>
          <w:fldChar w:fldCharType="begin"/>
        </w:r>
        <w:r w:rsidR="00C762F3">
          <w:rPr>
            <w:noProof/>
            <w:webHidden/>
          </w:rPr>
          <w:instrText xml:space="preserve"> PAGEREF _Toc444775934 \h </w:instrText>
        </w:r>
        <w:r w:rsidR="00C762F3">
          <w:rPr>
            <w:noProof/>
            <w:webHidden/>
          </w:rPr>
        </w:r>
        <w:r w:rsidR="00C762F3">
          <w:rPr>
            <w:noProof/>
            <w:webHidden/>
          </w:rPr>
          <w:fldChar w:fldCharType="separate"/>
        </w:r>
        <w:r w:rsidR="00C762F3">
          <w:rPr>
            <w:noProof/>
            <w:webHidden/>
          </w:rPr>
          <w:t>36</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35" w:history="1">
        <w:r w:rsidR="00C762F3" w:rsidRPr="00542BD5">
          <w:rPr>
            <w:rStyle w:val="Hyperlink"/>
            <w:noProof/>
          </w:rPr>
          <w:t>4.5.2.</w:t>
        </w:r>
        <w:r w:rsidR="00C762F3">
          <w:rPr>
            <w:rFonts w:asciiTheme="minorHAnsi" w:eastAsiaTheme="minorEastAsia" w:hAnsiTheme="minorHAnsi"/>
            <w:b w:val="0"/>
            <w:noProof/>
            <w:sz w:val="22"/>
          </w:rPr>
          <w:tab/>
        </w:r>
        <w:r w:rsidR="00C762F3" w:rsidRPr="00542BD5">
          <w:rPr>
            <w:rStyle w:val="Hyperlink"/>
            <w:noProof/>
          </w:rPr>
          <w:t>Conceptual Data Model Trace</w:t>
        </w:r>
        <w:r w:rsidR="00C762F3">
          <w:rPr>
            <w:noProof/>
            <w:webHidden/>
          </w:rPr>
          <w:tab/>
        </w:r>
        <w:r w:rsidR="00C762F3">
          <w:rPr>
            <w:noProof/>
            <w:webHidden/>
          </w:rPr>
          <w:fldChar w:fldCharType="begin"/>
        </w:r>
        <w:r w:rsidR="00C762F3">
          <w:rPr>
            <w:noProof/>
            <w:webHidden/>
          </w:rPr>
          <w:instrText xml:space="preserve"> PAGEREF _Toc444775935 \h </w:instrText>
        </w:r>
        <w:r w:rsidR="00C762F3">
          <w:rPr>
            <w:noProof/>
            <w:webHidden/>
          </w:rPr>
        </w:r>
        <w:r w:rsidR="00C762F3">
          <w:rPr>
            <w:noProof/>
            <w:webHidden/>
          </w:rPr>
          <w:fldChar w:fldCharType="separate"/>
        </w:r>
        <w:r w:rsidR="00C762F3">
          <w:rPr>
            <w:noProof/>
            <w:webHidden/>
          </w:rPr>
          <w:t>37</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36" w:history="1">
        <w:r w:rsidR="00C762F3" w:rsidRPr="00542BD5">
          <w:rPr>
            <w:rStyle w:val="Hyperlink"/>
            <w:noProof/>
          </w:rPr>
          <w:t>4.5.3.</w:t>
        </w:r>
        <w:r w:rsidR="00C762F3">
          <w:rPr>
            <w:rFonts w:asciiTheme="minorHAnsi" w:eastAsiaTheme="minorEastAsia" w:hAnsiTheme="minorHAnsi"/>
            <w:b w:val="0"/>
            <w:noProof/>
            <w:sz w:val="22"/>
          </w:rPr>
          <w:tab/>
        </w:r>
        <w:r w:rsidR="00C762F3" w:rsidRPr="00542BD5">
          <w:rPr>
            <w:rStyle w:val="Hyperlink"/>
            <w:noProof/>
          </w:rPr>
          <w:t>Technical Reference Model</w:t>
        </w:r>
        <w:r w:rsidR="00C762F3">
          <w:rPr>
            <w:noProof/>
            <w:webHidden/>
          </w:rPr>
          <w:tab/>
        </w:r>
        <w:r w:rsidR="00C762F3">
          <w:rPr>
            <w:noProof/>
            <w:webHidden/>
          </w:rPr>
          <w:fldChar w:fldCharType="begin"/>
        </w:r>
        <w:r w:rsidR="00C762F3">
          <w:rPr>
            <w:noProof/>
            <w:webHidden/>
          </w:rPr>
          <w:instrText xml:space="preserve"> PAGEREF _Toc444775936 \h </w:instrText>
        </w:r>
        <w:r w:rsidR="00C762F3">
          <w:rPr>
            <w:noProof/>
            <w:webHidden/>
          </w:rPr>
        </w:r>
        <w:r w:rsidR="00C762F3">
          <w:rPr>
            <w:noProof/>
            <w:webHidden/>
          </w:rPr>
          <w:fldChar w:fldCharType="separate"/>
        </w:r>
        <w:r w:rsidR="00C762F3">
          <w:rPr>
            <w:noProof/>
            <w:webHidden/>
          </w:rPr>
          <w:t>38</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37" w:history="1">
        <w:r w:rsidR="00C762F3" w:rsidRPr="00542BD5">
          <w:rPr>
            <w:rStyle w:val="Hyperlink"/>
            <w:noProof/>
          </w:rPr>
          <w:t>4.5.4.</w:t>
        </w:r>
        <w:r w:rsidR="00C762F3">
          <w:rPr>
            <w:rFonts w:asciiTheme="minorHAnsi" w:eastAsiaTheme="minorEastAsia" w:hAnsiTheme="minorHAnsi"/>
            <w:b w:val="0"/>
            <w:noProof/>
            <w:sz w:val="22"/>
          </w:rPr>
          <w:tab/>
        </w:r>
        <w:r w:rsidR="00C762F3" w:rsidRPr="00542BD5">
          <w:rPr>
            <w:rStyle w:val="Hyperlink"/>
            <w:noProof/>
          </w:rPr>
          <w:t>Enterprise Design Patterns</w:t>
        </w:r>
        <w:r w:rsidR="00C762F3">
          <w:rPr>
            <w:noProof/>
            <w:webHidden/>
          </w:rPr>
          <w:tab/>
        </w:r>
        <w:r w:rsidR="00C762F3">
          <w:rPr>
            <w:noProof/>
            <w:webHidden/>
          </w:rPr>
          <w:fldChar w:fldCharType="begin"/>
        </w:r>
        <w:r w:rsidR="00C762F3">
          <w:rPr>
            <w:noProof/>
            <w:webHidden/>
          </w:rPr>
          <w:instrText xml:space="preserve"> PAGEREF _Toc444775937 \h </w:instrText>
        </w:r>
        <w:r w:rsidR="00C762F3">
          <w:rPr>
            <w:noProof/>
            <w:webHidden/>
          </w:rPr>
        </w:r>
        <w:r w:rsidR="00C762F3">
          <w:rPr>
            <w:noProof/>
            <w:webHidden/>
          </w:rPr>
          <w:fldChar w:fldCharType="separate"/>
        </w:r>
        <w:r w:rsidR="00C762F3">
          <w:rPr>
            <w:noProof/>
            <w:webHidden/>
          </w:rPr>
          <w:t>39</w:t>
        </w:r>
        <w:r w:rsidR="00C762F3">
          <w:rPr>
            <w:noProof/>
            <w:webHidden/>
          </w:rPr>
          <w:fldChar w:fldCharType="end"/>
        </w:r>
      </w:hyperlink>
    </w:p>
    <w:p w:rsidR="00C762F3" w:rsidRDefault="009F18D1">
      <w:pPr>
        <w:pStyle w:val="TOC1"/>
        <w:rPr>
          <w:rFonts w:asciiTheme="minorHAnsi" w:eastAsiaTheme="minorEastAsia" w:hAnsiTheme="minorHAnsi"/>
          <w:b w:val="0"/>
          <w:noProof/>
          <w:sz w:val="22"/>
          <w:szCs w:val="22"/>
        </w:rPr>
      </w:pPr>
      <w:hyperlink w:anchor="_Toc444775938" w:history="1">
        <w:r w:rsidR="00C762F3" w:rsidRPr="00542BD5">
          <w:rPr>
            <w:rStyle w:val="Hyperlink"/>
            <w:noProof/>
          </w:rPr>
          <w:t>5.</w:t>
        </w:r>
        <w:r w:rsidR="00C762F3">
          <w:rPr>
            <w:rFonts w:asciiTheme="minorHAnsi" w:eastAsiaTheme="minorEastAsia" w:hAnsiTheme="minorHAnsi"/>
            <w:b w:val="0"/>
            <w:noProof/>
            <w:sz w:val="22"/>
            <w:szCs w:val="22"/>
          </w:rPr>
          <w:tab/>
        </w:r>
        <w:r w:rsidR="00C762F3" w:rsidRPr="00542BD5">
          <w:rPr>
            <w:rStyle w:val="Hyperlink"/>
            <w:noProof/>
          </w:rPr>
          <w:t>Data Design</w:t>
        </w:r>
        <w:r w:rsidR="00C762F3">
          <w:rPr>
            <w:noProof/>
            <w:webHidden/>
          </w:rPr>
          <w:tab/>
        </w:r>
        <w:r w:rsidR="00C762F3">
          <w:rPr>
            <w:noProof/>
            <w:webHidden/>
          </w:rPr>
          <w:fldChar w:fldCharType="begin"/>
        </w:r>
        <w:r w:rsidR="00C762F3">
          <w:rPr>
            <w:noProof/>
            <w:webHidden/>
          </w:rPr>
          <w:instrText xml:space="preserve"> PAGEREF _Toc444775938 \h </w:instrText>
        </w:r>
        <w:r w:rsidR="00C762F3">
          <w:rPr>
            <w:noProof/>
            <w:webHidden/>
          </w:rPr>
        </w:r>
        <w:r w:rsidR="00C762F3">
          <w:rPr>
            <w:noProof/>
            <w:webHidden/>
          </w:rPr>
          <w:fldChar w:fldCharType="separate"/>
        </w:r>
        <w:r w:rsidR="00C762F3">
          <w:rPr>
            <w:noProof/>
            <w:webHidden/>
          </w:rPr>
          <w:t>39</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39" w:history="1">
        <w:r w:rsidR="00C762F3" w:rsidRPr="00542BD5">
          <w:rPr>
            <w:rStyle w:val="Hyperlink"/>
            <w:noProof/>
          </w:rPr>
          <w:t>5.1.</w:t>
        </w:r>
        <w:r w:rsidR="00C762F3">
          <w:rPr>
            <w:rFonts w:asciiTheme="minorHAnsi" w:eastAsiaTheme="minorEastAsia" w:hAnsiTheme="minorHAnsi"/>
            <w:b w:val="0"/>
            <w:noProof/>
            <w:sz w:val="22"/>
          </w:rPr>
          <w:tab/>
        </w:r>
        <w:r w:rsidR="00C762F3" w:rsidRPr="00542BD5">
          <w:rPr>
            <w:rStyle w:val="Hyperlink"/>
            <w:noProof/>
          </w:rPr>
          <w:t>DBMS Files</w:t>
        </w:r>
        <w:r w:rsidR="00C762F3">
          <w:rPr>
            <w:noProof/>
            <w:webHidden/>
          </w:rPr>
          <w:tab/>
        </w:r>
        <w:r w:rsidR="00C762F3">
          <w:rPr>
            <w:noProof/>
            <w:webHidden/>
          </w:rPr>
          <w:fldChar w:fldCharType="begin"/>
        </w:r>
        <w:r w:rsidR="00C762F3">
          <w:rPr>
            <w:noProof/>
            <w:webHidden/>
          </w:rPr>
          <w:instrText xml:space="preserve"> PAGEREF _Toc444775939 \h </w:instrText>
        </w:r>
        <w:r w:rsidR="00C762F3">
          <w:rPr>
            <w:noProof/>
            <w:webHidden/>
          </w:rPr>
        </w:r>
        <w:r w:rsidR="00C762F3">
          <w:rPr>
            <w:noProof/>
            <w:webHidden/>
          </w:rPr>
          <w:fldChar w:fldCharType="separate"/>
        </w:r>
        <w:r w:rsidR="00C762F3">
          <w:rPr>
            <w:noProof/>
            <w:webHidden/>
          </w:rPr>
          <w:t>39</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40" w:history="1">
        <w:r w:rsidR="00C762F3" w:rsidRPr="00542BD5">
          <w:rPr>
            <w:rStyle w:val="Hyperlink"/>
            <w:noProof/>
          </w:rPr>
          <w:t>5.1.1.</w:t>
        </w:r>
        <w:r w:rsidR="00C762F3">
          <w:rPr>
            <w:rFonts w:asciiTheme="minorHAnsi" w:eastAsiaTheme="minorEastAsia" w:hAnsiTheme="minorHAnsi"/>
            <w:b w:val="0"/>
            <w:noProof/>
            <w:sz w:val="22"/>
          </w:rPr>
          <w:tab/>
        </w:r>
        <w:r w:rsidR="00C762F3" w:rsidRPr="00542BD5">
          <w:rPr>
            <w:rStyle w:val="Hyperlink"/>
            <w:noProof/>
          </w:rPr>
          <w:t>Data Dictionary</w:t>
        </w:r>
        <w:r w:rsidR="00C762F3">
          <w:rPr>
            <w:noProof/>
            <w:webHidden/>
          </w:rPr>
          <w:tab/>
        </w:r>
        <w:r w:rsidR="00C762F3">
          <w:rPr>
            <w:noProof/>
            <w:webHidden/>
          </w:rPr>
          <w:fldChar w:fldCharType="begin"/>
        </w:r>
        <w:r w:rsidR="00C762F3">
          <w:rPr>
            <w:noProof/>
            <w:webHidden/>
          </w:rPr>
          <w:instrText xml:space="preserve"> PAGEREF _Toc444775940 \h </w:instrText>
        </w:r>
        <w:r w:rsidR="00C762F3">
          <w:rPr>
            <w:noProof/>
            <w:webHidden/>
          </w:rPr>
        </w:r>
        <w:r w:rsidR="00C762F3">
          <w:rPr>
            <w:noProof/>
            <w:webHidden/>
          </w:rPr>
          <w:fldChar w:fldCharType="separate"/>
        </w:r>
        <w:r w:rsidR="00C762F3">
          <w:rPr>
            <w:noProof/>
            <w:webHidden/>
          </w:rPr>
          <w:t>39</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41" w:history="1">
        <w:r w:rsidR="00C762F3" w:rsidRPr="00542BD5">
          <w:rPr>
            <w:rStyle w:val="Hyperlink"/>
            <w:noProof/>
          </w:rPr>
          <w:t>5.2.</w:t>
        </w:r>
        <w:r w:rsidR="00C762F3">
          <w:rPr>
            <w:rFonts w:asciiTheme="minorHAnsi" w:eastAsiaTheme="minorEastAsia" w:hAnsiTheme="minorHAnsi"/>
            <w:b w:val="0"/>
            <w:noProof/>
            <w:sz w:val="22"/>
          </w:rPr>
          <w:tab/>
        </w:r>
        <w:r w:rsidR="00C762F3" w:rsidRPr="00542BD5">
          <w:rPr>
            <w:rStyle w:val="Hyperlink"/>
            <w:noProof/>
          </w:rPr>
          <w:t>Non-DBMS Files</w:t>
        </w:r>
        <w:r w:rsidR="00C762F3">
          <w:rPr>
            <w:noProof/>
            <w:webHidden/>
          </w:rPr>
          <w:tab/>
        </w:r>
        <w:r w:rsidR="00C762F3">
          <w:rPr>
            <w:noProof/>
            <w:webHidden/>
          </w:rPr>
          <w:fldChar w:fldCharType="begin"/>
        </w:r>
        <w:r w:rsidR="00C762F3">
          <w:rPr>
            <w:noProof/>
            <w:webHidden/>
          </w:rPr>
          <w:instrText xml:space="preserve"> PAGEREF _Toc444775941 \h </w:instrText>
        </w:r>
        <w:r w:rsidR="00C762F3">
          <w:rPr>
            <w:noProof/>
            <w:webHidden/>
          </w:rPr>
        </w:r>
        <w:r w:rsidR="00C762F3">
          <w:rPr>
            <w:noProof/>
            <w:webHidden/>
          </w:rPr>
          <w:fldChar w:fldCharType="separate"/>
        </w:r>
        <w:r w:rsidR="00C762F3">
          <w:rPr>
            <w:noProof/>
            <w:webHidden/>
          </w:rPr>
          <w:t>40</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42" w:history="1">
        <w:r w:rsidR="00C762F3" w:rsidRPr="00542BD5">
          <w:rPr>
            <w:rStyle w:val="Hyperlink"/>
            <w:noProof/>
          </w:rPr>
          <w:t>5.3.</w:t>
        </w:r>
        <w:r w:rsidR="00C762F3">
          <w:rPr>
            <w:rFonts w:asciiTheme="minorHAnsi" w:eastAsiaTheme="minorEastAsia" w:hAnsiTheme="minorHAnsi"/>
            <w:b w:val="0"/>
            <w:noProof/>
            <w:sz w:val="22"/>
          </w:rPr>
          <w:tab/>
        </w:r>
        <w:r w:rsidR="00C762F3" w:rsidRPr="00542BD5">
          <w:rPr>
            <w:rStyle w:val="Hyperlink"/>
            <w:noProof/>
          </w:rPr>
          <w:t>Data View</w:t>
        </w:r>
        <w:r w:rsidR="00C762F3">
          <w:rPr>
            <w:noProof/>
            <w:webHidden/>
          </w:rPr>
          <w:tab/>
        </w:r>
        <w:r w:rsidR="00C762F3">
          <w:rPr>
            <w:noProof/>
            <w:webHidden/>
          </w:rPr>
          <w:fldChar w:fldCharType="begin"/>
        </w:r>
        <w:r w:rsidR="00C762F3">
          <w:rPr>
            <w:noProof/>
            <w:webHidden/>
          </w:rPr>
          <w:instrText xml:space="preserve"> PAGEREF _Toc444775942 \h </w:instrText>
        </w:r>
        <w:r w:rsidR="00C762F3">
          <w:rPr>
            <w:noProof/>
            <w:webHidden/>
          </w:rPr>
        </w:r>
        <w:r w:rsidR="00C762F3">
          <w:rPr>
            <w:noProof/>
            <w:webHidden/>
          </w:rPr>
          <w:fldChar w:fldCharType="separate"/>
        </w:r>
        <w:r w:rsidR="00C762F3">
          <w:rPr>
            <w:noProof/>
            <w:webHidden/>
          </w:rPr>
          <w:t>40</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43" w:history="1">
        <w:r w:rsidR="00C762F3" w:rsidRPr="00542BD5">
          <w:rPr>
            <w:rStyle w:val="Hyperlink"/>
            <w:noProof/>
          </w:rPr>
          <w:t>5.3.1.</w:t>
        </w:r>
        <w:r w:rsidR="00C762F3">
          <w:rPr>
            <w:rFonts w:asciiTheme="minorHAnsi" w:eastAsiaTheme="minorEastAsia" w:hAnsiTheme="minorHAnsi"/>
            <w:b w:val="0"/>
            <w:noProof/>
            <w:sz w:val="22"/>
          </w:rPr>
          <w:tab/>
        </w:r>
        <w:r w:rsidR="00C762F3" w:rsidRPr="00542BD5">
          <w:rPr>
            <w:rStyle w:val="Hyperlink"/>
            <w:noProof/>
          </w:rPr>
          <w:t>Logical Information Model</w:t>
        </w:r>
        <w:r w:rsidR="00C762F3">
          <w:rPr>
            <w:noProof/>
            <w:webHidden/>
          </w:rPr>
          <w:tab/>
        </w:r>
        <w:r w:rsidR="00C762F3">
          <w:rPr>
            <w:noProof/>
            <w:webHidden/>
          </w:rPr>
          <w:fldChar w:fldCharType="begin"/>
        </w:r>
        <w:r w:rsidR="00C762F3">
          <w:rPr>
            <w:noProof/>
            <w:webHidden/>
          </w:rPr>
          <w:instrText xml:space="preserve"> PAGEREF _Toc444775943 \h </w:instrText>
        </w:r>
        <w:r w:rsidR="00C762F3">
          <w:rPr>
            <w:noProof/>
            <w:webHidden/>
          </w:rPr>
        </w:r>
        <w:r w:rsidR="00C762F3">
          <w:rPr>
            <w:noProof/>
            <w:webHidden/>
          </w:rPr>
          <w:fldChar w:fldCharType="separate"/>
        </w:r>
        <w:r w:rsidR="00C762F3">
          <w:rPr>
            <w:noProof/>
            <w:webHidden/>
          </w:rPr>
          <w:t>40</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44" w:history="1">
        <w:r w:rsidR="00C762F3" w:rsidRPr="00542BD5">
          <w:rPr>
            <w:rStyle w:val="Hyperlink"/>
            <w:noProof/>
          </w:rPr>
          <w:t>5.3.2.</w:t>
        </w:r>
        <w:r w:rsidR="00C762F3">
          <w:rPr>
            <w:rFonts w:asciiTheme="minorHAnsi" w:eastAsiaTheme="minorEastAsia" w:hAnsiTheme="minorHAnsi"/>
            <w:b w:val="0"/>
            <w:noProof/>
            <w:sz w:val="22"/>
          </w:rPr>
          <w:tab/>
        </w:r>
        <w:r w:rsidR="00C762F3" w:rsidRPr="00542BD5">
          <w:rPr>
            <w:rStyle w:val="Hyperlink"/>
            <w:noProof/>
          </w:rPr>
          <w:t>Physical Data Model</w:t>
        </w:r>
        <w:r w:rsidR="00C762F3">
          <w:rPr>
            <w:noProof/>
            <w:webHidden/>
          </w:rPr>
          <w:tab/>
        </w:r>
        <w:r w:rsidR="00C762F3">
          <w:rPr>
            <w:noProof/>
            <w:webHidden/>
          </w:rPr>
          <w:fldChar w:fldCharType="begin"/>
        </w:r>
        <w:r w:rsidR="00C762F3">
          <w:rPr>
            <w:noProof/>
            <w:webHidden/>
          </w:rPr>
          <w:instrText xml:space="preserve"> PAGEREF _Toc444775944 \h </w:instrText>
        </w:r>
        <w:r w:rsidR="00C762F3">
          <w:rPr>
            <w:noProof/>
            <w:webHidden/>
          </w:rPr>
        </w:r>
        <w:r w:rsidR="00C762F3">
          <w:rPr>
            <w:noProof/>
            <w:webHidden/>
          </w:rPr>
          <w:fldChar w:fldCharType="separate"/>
        </w:r>
        <w:r w:rsidR="00C762F3">
          <w:rPr>
            <w:noProof/>
            <w:webHidden/>
          </w:rPr>
          <w:t>40</w:t>
        </w:r>
        <w:r w:rsidR="00C762F3">
          <w:rPr>
            <w:noProof/>
            <w:webHidden/>
          </w:rPr>
          <w:fldChar w:fldCharType="end"/>
        </w:r>
      </w:hyperlink>
    </w:p>
    <w:p w:rsidR="00C762F3" w:rsidRDefault="009F18D1">
      <w:pPr>
        <w:pStyle w:val="TOC1"/>
        <w:rPr>
          <w:rFonts w:asciiTheme="minorHAnsi" w:eastAsiaTheme="minorEastAsia" w:hAnsiTheme="minorHAnsi"/>
          <w:b w:val="0"/>
          <w:noProof/>
          <w:sz w:val="22"/>
          <w:szCs w:val="22"/>
        </w:rPr>
      </w:pPr>
      <w:hyperlink w:anchor="_Toc444775945" w:history="1">
        <w:r w:rsidR="00C762F3" w:rsidRPr="00542BD5">
          <w:rPr>
            <w:rStyle w:val="Hyperlink"/>
            <w:noProof/>
          </w:rPr>
          <w:t>6.</w:t>
        </w:r>
        <w:r w:rsidR="00C762F3">
          <w:rPr>
            <w:rFonts w:asciiTheme="minorHAnsi" w:eastAsiaTheme="minorEastAsia" w:hAnsiTheme="minorHAnsi"/>
            <w:b w:val="0"/>
            <w:noProof/>
            <w:sz w:val="22"/>
            <w:szCs w:val="22"/>
          </w:rPr>
          <w:tab/>
        </w:r>
        <w:r w:rsidR="00C762F3" w:rsidRPr="00542BD5">
          <w:rPr>
            <w:rStyle w:val="Hyperlink"/>
            <w:noProof/>
          </w:rPr>
          <w:t>Detailed Design</w:t>
        </w:r>
        <w:r w:rsidR="00C762F3">
          <w:rPr>
            <w:noProof/>
            <w:webHidden/>
          </w:rPr>
          <w:tab/>
        </w:r>
        <w:r w:rsidR="00C762F3">
          <w:rPr>
            <w:noProof/>
            <w:webHidden/>
          </w:rPr>
          <w:fldChar w:fldCharType="begin"/>
        </w:r>
        <w:r w:rsidR="00C762F3">
          <w:rPr>
            <w:noProof/>
            <w:webHidden/>
          </w:rPr>
          <w:instrText xml:space="preserve"> PAGEREF _Toc444775945 \h </w:instrText>
        </w:r>
        <w:r w:rsidR="00C762F3">
          <w:rPr>
            <w:noProof/>
            <w:webHidden/>
          </w:rPr>
        </w:r>
        <w:r w:rsidR="00C762F3">
          <w:rPr>
            <w:noProof/>
            <w:webHidden/>
          </w:rPr>
          <w:fldChar w:fldCharType="separate"/>
        </w:r>
        <w:r w:rsidR="00C762F3">
          <w:rPr>
            <w:noProof/>
            <w:webHidden/>
          </w:rPr>
          <w:t>41</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46" w:history="1">
        <w:r w:rsidR="00C762F3" w:rsidRPr="00542BD5">
          <w:rPr>
            <w:rStyle w:val="Hyperlink"/>
            <w:noProof/>
          </w:rPr>
          <w:t>6.1.</w:t>
        </w:r>
        <w:r w:rsidR="00C762F3">
          <w:rPr>
            <w:rFonts w:asciiTheme="minorHAnsi" w:eastAsiaTheme="minorEastAsia" w:hAnsiTheme="minorHAnsi"/>
            <w:b w:val="0"/>
            <w:noProof/>
            <w:sz w:val="22"/>
          </w:rPr>
          <w:tab/>
        </w:r>
        <w:r w:rsidR="00C762F3" w:rsidRPr="00542BD5">
          <w:rPr>
            <w:rStyle w:val="Hyperlink"/>
            <w:noProof/>
          </w:rPr>
          <w:t>Hardware Detailed Design</w:t>
        </w:r>
        <w:r w:rsidR="00C762F3">
          <w:rPr>
            <w:noProof/>
            <w:webHidden/>
          </w:rPr>
          <w:tab/>
        </w:r>
        <w:r w:rsidR="00C762F3">
          <w:rPr>
            <w:noProof/>
            <w:webHidden/>
          </w:rPr>
          <w:fldChar w:fldCharType="begin"/>
        </w:r>
        <w:r w:rsidR="00C762F3">
          <w:rPr>
            <w:noProof/>
            <w:webHidden/>
          </w:rPr>
          <w:instrText xml:space="preserve"> PAGEREF _Toc444775946 \h </w:instrText>
        </w:r>
        <w:r w:rsidR="00C762F3">
          <w:rPr>
            <w:noProof/>
            <w:webHidden/>
          </w:rPr>
        </w:r>
        <w:r w:rsidR="00C762F3">
          <w:rPr>
            <w:noProof/>
            <w:webHidden/>
          </w:rPr>
          <w:fldChar w:fldCharType="separate"/>
        </w:r>
        <w:r w:rsidR="00C762F3">
          <w:rPr>
            <w:noProof/>
            <w:webHidden/>
          </w:rPr>
          <w:t>41</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47" w:history="1">
        <w:r w:rsidR="00C762F3" w:rsidRPr="00542BD5">
          <w:rPr>
            <w:rStyle w:val="Hyperlink"/>
            <w:noProof/>
          </w:rPr>
          <w:t>6.2.</w:t>
        </w:r>
        <w:r w:rsidR="00C762F3">
          <w:rPr>
            <w:rFonts w:asciiTheme="minorHAnsi" w:eastAsiaTheme="minorEastAsia" w:hAnsiTheme="minorHAnsi"/>
            <w:b w:val="0"/>
            <w:noProof/>
            <w:sz w:val="22"/>
          </w:rPr>
          <w:tab/>
        </w:r>
        <w:r w:rsidR="00C762F3" w:rsidRPr="00542BD5">
          <w:rPr>
            <w:rStyle w:val="Hyperlink"/>
            <w:noProof/>
          </w:rPr>
          <w:t>Software Detailed Design</w:t>
        </w:r>
        <w:r w:rsidR="00C762F3">
          <w:rPr>
            <w:noProof/>
            <w:webHidden/>
          </w:rPr>
          <w:tab/>
        </w:r>
        <w:r w:rsidR="00C762F3">
          <w:rPr>
            <w:noProof/>
            <w:webHidden/>
          </w:rPr>
          <w:fldChar w:fldCharType="begin"/>
        </w:r>
        <w:r w:rsidR="00C762F3">
          <w:rPr>
            <w:noProof/>
            <w:webHidden/>
          </w:rPr>
          <w:instrText xml:space="preserve"> PAGEREF _Toc444775947 \h </w:instrText>
        </w:r>
        <w:r w:rsidR="00C762F3">
          <w:rPr>
            <w:noProof/>
            <w:webHidden/>
          </w:rPr>
        </w:r>
        <w:r w:rsidR="00C762F3">
          <w:rPr>
            <w:noProof/>
            <w:webHidden/>
          </w:rPr>
          <w:fldChar w:fldCharType="separate"/>
        </w:r>
        <w:r w:rsidR="00C762F3">
          <w:rPr>
            <w:noProof/>
            <w:webHidden/>
          </w:rPr>
          <w:t>42</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48" w:history="1">
        <w:r w:rsidR="00C762F3" w:rsidRPr="00542BD5">
          <w:rPr>
            <w:rStyle w:val="Hyperlink"/>
            <w:noProof/>
          </w:rPr>
          <w:t>6.2.1.</w:t>
        </w:r>
        <w:r w:rsidR="00C762F3">
          <w:rPr>
            <w:rFonts w:asciiTheme="minorHAnsi" w:eastAsiaTheme="minorEastAsia" w:hAnsiTheme="minorHAnsi"/>
            <w:b w:val="0"/>
            <w:noProof/>
            <w:sz w:val="22"/>
          </w:rPr>
          <w:tab/>
        </w:r>
        <w:r w:rsidR="00C762F3" w:rsidRPr="00542BD5">
          <w:rPr>
            <w:rStyle w:val="Hyperlink"/>
            <w:noProof/>
          </w:rPr>
          <w:t>Conceptual Design</w:t>
        </w:r>
        <w:r w:rsidR="00C762F3">
          <w:rPr>
            <w:noProof/>
            <w:webHidden/>
          </w:rPr>
          <w:tab/>
        </w:r>
        <w:r w:rsidR="00C762F3">
          <w:rPr>
            <w:noProof/>
            <w:webHidden/>
          </w:rPr>
          <w:fldChar w:fldCharType="begin"/>
        </w:r>
        <w:r w:rsidR="00C762F3">
          <w:rPr>
            <w:noProof/>
            <w:webHidden/>
          </w:rPr>
          <w:instrText xml:space="preserve"> PAGEREF _Toc444775948 \h </w:instrText>
        </w:r>
        <w:r w:rsidR="00C762F3">
          <w:rPr>
            <w:noProof/>
            <w:webHidden/>
          </w:rPr>
        </w:r>
        <w:r w:rsidR="00C762F3">
          <w:rPr>
            <w:noProof/>
            <w:webHidden/>
          </w:rPr>
          <w:fldChar w:fldCharType="separate"/>
        </w:r>
        <w:r w:rsidR="00C762F3">
          <w:rPr>
            <w:noProof/>
            <w:webHidden/>
          </w:rPr>
          <w:t>42</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49" w:history="1">
        <w:r w:rsidR="00C762F3" w:rsidRPr="00542BD5">
          <w:rPr>
            <w:rStyle w:val="Hyperlink"/>
            <w:noProof/>
          </w:rPr>
          <w:t>6.2.1.1.</w:t>
        </w:r>
        <w:r w:rsidR="00C762F3">
          <w:rPr>
            <w:rFonts w:asciiTheme="minorHAnsi" w:eastAsiaTheme="minorEastAsia" w:hAnsiTheme="minorHAnsi"/>
            <w:noProof/>
          </w:rPr>
          <w:tab/>
        </w:r>
        <w:r w:rsidR="00C762F3" w:rsidRPr="00542BD5">
          <w:rPr>
            <w:rStyle w:val="Hyperlink"/>
            <w:noProof/>
          </w:rPr>
          <w:t>Product Perspective</w:t>
        </w:r>
        <w:r w:rsidR="00C762F3">
          <w:rPr>
            <w:noProof/>
            <w:webHidden/>
          </w:rPr>
          <w:tab/>
        </w:r>
        <w:r w:rsidR="00C762F3">
          <w:rPr>
            <w:noProof/>
            <w:webHidden/>
          </w:rPr>
          <w:fldChar w:fldCharType="begin"/>
        </w:r>
        <w:r w:rsidR="00C762F3">
          <w:rPr>
            <w:noProof/>
            <w:webHidden/>
          </w:rPr>
          <w:instrText xml:space="preserve"> PAGEREF _Toc444775949 \h </w:instrText>
        </w:r>
        <w:r w:rsidR="00C762F3">
          <w:rPr>
            <w:noProof/>
            <w:webHidden/>
          </w:rPr>
        </w:r>
        <w:r w:rsidR="00C762F3">
          <w:rPr>
            <w:noProof/>
            <w:webHidden/>
          </w:rPr>
          <w:fldChar w:fldCharType="separate"/>
        </w:r>
        <w:r w:rsidR="00C762F3">
          <w:rPr>
            <w:noProof/>
            <w:webHidden/>
          </w:rPr>
          <w:t>42</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50" w:history="1">
        <w:r w:rsidR="00C762F3" w:rsidRPr="00542BD5">
          <w:rPr>
            <w:rStyle w:val="Hyperlink"/>
            <w:noProof/>
          </w:rPr>
          <w:t>6.2.1.1.1.</w:t>
        </w:r>
        <w:r w:rsidR="00C762F3">
          <w:rPr>
            <w:rFonts w:eastAsiaTheme="minorEastAsia"/>
            <w:noProof/>
          </w:rPr>
          <w:tab/>
        </w:r>
        <w:r w:rsidR="00C762F3" w:rsidRPr="00542BD5">
          <w:rPr>
            <w:rStyle w:val="Hyperlink"/>
            <w:noProof/>
          </w:rPr>
          <w:t>User Interfaces</w:t>
        </w:r>
        <w:r w:rsidR="00C762F3">
          <w:rPr>
            <w:noProof/>
            <w:webHidden/>
          </w:rPr>
          <w:tab/>
        </w:r>
        <w:r w:rsidR="00C762F3">
          <w:rPr>
            <w:noProof/>
            <w:webHidden/>
          </w:rPr>
          <w:fldChar w:fldCharType="begin"/>
        </w:r>
        <w:r w:rsidR="00C762F3">
          <w:rPr>
            <w:noProof/>
            <w:webHidden/>
          </w:rPr>
          <w:instrText xml:space="preserve"> PAGEREF _Toc444775950 \h </w:instrText>
        </w:r>
        <w:r w:rsidR="00C762F3">
          <w:rPr>
            <w:noProof/>
            <w:webHidden/>
          </w:rPr>
        </w:r>
        <w:r w:rsidR="00C762F3">
          <w:rPr>
            <w:noProof/>
            <w:webHidden/>
          </w:rPr>
          <w:fldChar w:fldCharType="separate"/>
        </w:r>
        <w:r w:rsidR="00C762F3">
          <w:rPr>
            <w:noProof/>
            <w:webHidden/>
          </w:rPr>
          <w:t>42</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51" w:history="1">
        <w:r w:rsidR="00C762F3" w:rsidRPr="00542BD5">
          <w:rPr>
            <w:rStyle w:val="Hyperlink"/>
            <w:noProof/>
          </w:rPr>
          <w:t>6.2.1.1.2.</w:t>
        </w:r>
        <w:r w:rsidR="00C762F3">
          <w:rPr>
            <w:rFonts w:eastAsiaTheme="minorEastAsia"/>
            <w:noProof/>
          </w:rPr>
          <w:tab/>
        </w:r>
        <w:r w:rsidR="00C762F3" w:rsidRPr="00542BD5">
          <w:rPr>
            <w:rStyle w:val="Hyperlink"/>
            <w:noProof/>
          </w:rPr>
          <w:t>Hardware Interfaces</w:t>
        </w:r>
        <w:r w:rsidR="00C762F3">
          <w:rPr>
            <w:noProof/>
            <w:webHidden/>
          </w:rPr>
          <w:tab/>
        </w:r>
        <w:r w:rsidR="00C762F3">
          <w:rPr>
            <w:noProof/>
            <w:webHidden/>
          </w:rPr>
          <w:fldChar w:fldCharType="begin"/>
        </w:r>
        <w:r w:rsidR="00C762F3">
          <w:rPr>
            <w:noProof/>
            <w:webHidden/>
          </w:rPr>
          <w:instrText xml:space="preserve"> PAGEREF _Toc444775951 \h </w:instrText>
        </w:r>
        <w:r w:rsidR="00C762F3">
          <w:rPr>
            <w:noProof/>
            <w:webHidden/>
          </w:rPr>
        </w:r>
        <w:r w:rsidR="00C762F3">
          <w:rPr>
            <w:noProof/>
            <w:webHidden/>
          </w:rPr>
          <w:fldChar w:fldCharType="separate"/>
        </w:r>
        <w:r w:rsidR="00C762F3">
          <w:rPr>
            <w:noProof/>
            <w:webHidden/>
          </w:rPr>
          <w:t>42</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52" w:history="1">
        <w:r w:rsidR="00C762F3" w:rsidRPr="00542BD5">
          <w:rPr>
            <w:rStyle w:val="Hyperlink"/>
            <w:noProof/>
          </w:rPr>
          <w:t>6.2.1.1.3.</w:t>
        </w:r>
        <w:r w:rsidR="00C762F3">
          <w:rPr>
            <w:rFonts w:eastAsiaTheme="minorEastAsia"/>
            <w:noProof/>
          </w:rPr>
          <w:tab/>
        </w:r>
        <w:r w:rsidR="00C762F3" w:rsidRPr="00542BD5">
          <w:rPr>
            <w:rStyle w:val="Hyperlink"/>
            <w:noProof/>
          </w:rPr>
          <w:t>Software Interfaces</w:t>
        </w:r>
        <w:r w:rsidR="00C762F3">
          <w:rPr>
            <w:noProof/>
            <w:webHidden/>
          </w:rPr>
          <w:tab/>
        </w:r>
        <w:r w:rsidR="00C762F3">
          <w:rPr>
            <w:noProof/>
            <w:webHidden/>
          </w:rPr>
          <w:fldChar w:fldCharType="begin"/>
        </w:r>
        <w:r w:rsidR="00C762F3">
          <w:rPr>
            <w:noProof/>
            <w:webHidden/>
          </w:rPr>
          <w:instrText xml:space="preserve"> PAGEREF _Toc444775952 \h </w:instrText>
        </w:r>
        <w:r w:rsidR="00C762F3">
          <w:rPr>
            <w:noProof/>
            <w:webHidden/>
          </w:rPr>
        </w:r>
        <w:r w:rsidR="00C762F3">
          <w:rPr>
            <w:noProof/>
            <w:webHidden/>
          </w:rPr>
          <w:fldChar w:fldCharType="separate"/>
        </w:r>
        <w:r w:rsidR="00C762F3">
          <w:rPr>
            <w:noProof/>
            <w:webHidden/>
          </w:rPr>
          <w:t>42</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53" w:history="1">
        <w:r w:rsidR="00C762F3" w:rsidRPr="00542BD5">
          <w:rPr>
            <w:rStyle w:val="Hyperlink"/>
            <w:noProof/>
          </w:rPr>
          <w:t>6.2.1.1.4.</w:t>
        </w:r>
        <w:r w:rsidR="00C762F3">
          <w:rPr>
            <w:rFonts w:eastAsiaTheme="minorEastAsia"/>
            <w:noProof/>
          </w:rPr>
          <w:tab/>
        </w:r>
        <w:r w:rsidR="00C762F3" w:rsidRPr="00542BD5">
          <w:rPr>
            <w:rStyle w:val="Hyperlink"/>
            <w:noProof/>
          </w:rPr>
          <w:t>Communications Interfaces</w:t>
        </w:r>
        <w:r w:rsidR="00C762F3">
          <w:rPr>
            <w:noProof/>
            <w:webHidden/>
          </w:rPr>
          <w:tab/>
        </w:r>
        <w:r w:rsidR="00C762F3">
          <w:rPr>
            <w:noProof/>
            <w:webHidden/>
          </w:rPr>
          <w:fldChar w:fldCharType="begin"/>
        </w:r>
        <w:r w:rsidR="00C762F3">
          <w:rPr>
            <w:noProof/>
            <w:webHidden/>
          </w:rPr>
          <w:instrText xml:space="preserve"> PAGEREF _Toc444775953 \h </w:instrText>
        </w:r>
        <w:r w:rsidR="00C762F3">
          <w:rPr>
            <w:noProof/>
            <w:webHidden/>
          </w:rPr>
        </w:r>
        <w:r w:rsidR="00C762F3">
          <w:rPr>
            <w:noProof/>
            <w:webHidden/>
          </w:rPr>
          <w:fldChar w:fldCharType="separate"/>
        </w:r>
        <w:r w:rsidR="00C762F3">
          <w:rPr>
            <w:noProof/>
            <w:webHidden/>
          </w:rPr>
          <w:t>42</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54" w:history="1">
        <w:r w:rsidR="00C762F3" w:rsidRPr="00542BD5">
          <w:rPr>
            <w:rStyle w:val="Hyperlink"/>
            <w:noProof/>
          </w:rPr>
          <w:t>6.2.1.1.5.</w:t>
        </w:r>
        <w:r w:rsidR="00C762F3">
          <w:rPr>
            <w:rFonts w:eastAsiaTheme="minorEastAsia"/>
            <w:noProof/>
          </w:rPr>
          <w:tab/>
        </w:r>
        <w:r w:rsidR="00C762F3" w:rsidRPr="00542BD5">
          <w:rPr>
            <w:rStyle w:val="Hyperlink"/>
            <w:noProof/>
          </w:rPr>
          <w:t>Memory Constraints</w:t>
        </w:r>
        <w:r w:rsidR="00C762F3">
          <w:rPr>
            <w:noProof/>
            <w:webHidden/>
          </w:rPr>
          <w:tab/>
        </w:r>
        <w:r w:rsidR="00C762F3">
          <w:rPr>
            <w:noProof/>
            <w:webHidden/>
          </w:rPr>
          <w:fldChar w:fldCharType="begin"/>
        </w:r>
        <w:r w:rsidR="00C762F3">
          <w:rPr>
            <w:noProof/>
            <w:webHidden/>
          </w:rPr>
          <w:instrText xml:space="preserve"> PAGEREF _Toc444775954 \h </w:instrText>
        </w:r>
        <w:r w:rsidR="00C762F3">
          <w:rPr>
            <w:noProof/>
            <w:webHidden/>
          </w:rPr>
        </w:r>
        <w:r w:rsidR="00C762F3">
          <w:rPr>
            <w:noProof/>
            <w:webHidden/>
          </w:rPr>
          <w:fldChar w:fldCharType="separate"/>
        </w:r>
        <w:r w:rsidR="00C762F3">
          <w:rPr>
            <w:noProof/>
            <w:webHidden/>
          </w:rPr>
          <w:t>43</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55" w:history="1">
        <w:r w:rsidR="00C762F3" w:rsidRPr="00542BD5">
          <w:rPr>
            <w:rStyle w:val="Hyperlink"/>
            <w:noProof/>
          </w:rPr>
          <w:t>6.2.1.1.6.</w:t>
        </w:r>
        <w:r w:rsidR="00C762F3">
          <w:rPr>
            <w:rFonts w:eastAsiaTheme="minorEastAsia"/>
            <w:noProof/>
          </w:rPr>
          <w:tab/>
        </w:r>
        <w:r w:rsidR="00C762F3" w:rsidRPr="00542BD5">
          <w:rPr>
            <w:rStyle w:val="Hyperlink"/>
            <w:noProof/>
          </w:rPr>
          <w:t>Special Operations</w:t>
        </w:r>
        <w:r w:rsidR="00C762F3">
          <w:rPr>
            <w:noProof/>
            <w:webHidden/>
          </w:rPr>
          <w:tab/>
        </w:r>
        <w:r w:rsidR="00C762F3">
          <w:rPr>
            <w:noProof/>
            <w:webHidden/>
          </w:rPr>
          <w:fldChar w:fldCharType="begin"/>
        </w:r>
        <w:r w:rsidR="00C762F3">
          <w:rPr>
            <w:noProof/>
            <w:webHidden/>
          </w:rPr>
          <w:instrText xml:space="preserve"> PAGEREF _Toc444775955 \h </w:instrText>
        </w:r>
        <w:r w:rsidR="00C762F3">
          <w:rPr>
            <w:noProof/>
            <w:webHidden/>
          </w:rPr>
        </w:r>
        <w:r w:rsidR="00C762F3">
          <w:rPr>
            <w:noProof/>
            <w:webHidden/>
          </w:rPr>
          <w:fldChar w:fldCharType="separate"/>
        </w:r>
        <w:r w:rsidR="00C762F3">
          <w:rPr>
            <w:noProof/>
            <w:webHidden/>
          </w:rPr>
          <w:t>43</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56" w:history="1">
        <w:r w:rsidR="00C762F3" w:rsidRPr="00542BD5">
          <w:rPr>
            <w:rStyle w:val="Hyperlink"/>
            <w:noProof/>
          </w:rPr>
          <w:t>6.2.1.2.</w:t>
        </w:r>
        <w:r w:rsidR="00C762F3">
          <w:rPr>
            <w:rFonts w:asciiTheme="minorHAnsi" w:eastAsiaTheme="minorEastAsia" w:hAnsiTheme="minorHAnsi"/>
            <w:noProof/>
          </w:rPr>
          <w:tab/>
        </w:r>
        <w:r w:rsidR="00C762F3" w:rsidRPr="00542BD5">
          <w:rPr>
            <w:rStyle w:val="Hyperlink"/>
            <w:noProof/>
          </w:rPr>
          <w:t>Product Features</w:t>
        </w:r>
        <w:r w:rsidR="00C762F3">
          <w:rPr>
            <w:noProof/>
            <w:webHidden/>
          </w:rPr>
          <w:tab/>
        </w:r>
        <w:r w:rsidR="00C762F3">
          <w:rPr>
            <w:noProof/>
            <w:webHidden/>
          </w:rPr>
          <w:fldChar w:fldCharType="begin"/>
        </w:r>
        <w:r w:rsidR="00C762F3">
          <w:rPr>
            <w:noProof/>
            <w:webHidden/>
          </w:rPr>
          <w:instrText xml:space="preserve"> PAGEREF _Toc444775956 \h </w:instrText>
        </w:r>
        <w:r w:rsidR="00C762F3">
          <w:rPr>
            <w:noProof/>
            <w:webHidden/>
          </w:rPr>
        </w:r>
        <w:r w:rsidR="00C762F3">
          <w:rPr>
            <w:noProof/>
            <w:webHidden/>
          </w:rPr>
          <w:fldChar w:fldCharType="separate"/>
        </w:r>
        <w:r w:rsidR="00C762F3">
          <w:rPr>
            <w:noProof/>
            <w:webHidden/>
          </w:rPr>
          <w:t>43</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57" w:history="1">
        <w:r w:rsidR="00C762F3" w:rsidRPr="00542BD5">
          <w:rPr>
            <w:rStyle w:val="Hyperlink"/>
            <w:noProof/>
          </w:rPr>
          <w:t>6.2.1.3.</w:t>
        </w:r>
        <w:r w:rsidR="00C762F3">
          <w:rPr>
            <w:rFonts w:asciiTheme="minorHAnsi" w:eastAsiaTheme="minorEastAsia" w:hAnsiTheme="minorHAnsi"/>
            <w:noProof/>
          </w:rPr>
          <w:tab/>
        </w:r>
        <w:r w:rsidR="00C762F3" w:rsidRPr="00542BD5">
          <w:rPr>
            <w:rStyle w:val="Hyperlink"/>
            <w:noProof/>
          </w:rPr>
          <w:t>User Characteristics</w:t>
        </w:r>
        <w:r w:rsidR="00C762F3">
          <w:rPr>
            <w:noProof/>
            <w:webHidden/>
          </w:rPr>
          <w:tab/>
        </w:r>
        <w:r w:rsidR="00C762F3">
          <w:rPr>
            <w:noProof/>
            <w:webHidden/>
          </w:rPr>
          <w:fldChar w:fldCharType="begin"/>
        </w:r>
        <w:r w:rsidR="00C762F3">
          <w:rPr>
            <w:noProof/>
            <w:webHidden/>
          </w:rPr>
          <w:instrText xml:space="preserve"> PAGEREF _Toc444775957 \h </w:instrText>
        </w:r>
        <w:r w:rsidR="00C762F3">
          <w:rPr>
            <w:noProof/>
            <w:webHidden/>
          </w:rPr>
        </w:r>
        <w:r w:rsidR="00C762F3">
          <w:rPr>
            <w:noProof/>
            <w:webHidden/>
          </w:rPr>
          <w:fldChar w:fldCharType="separate"/>
        </w:r>
        <w:r w:rsidR="00C762F3">
          <w:rPr>
            <w:noProof/>
            <w:webHidden/>
          </w:rPr>
          <w:t>43</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58" w:history="1">
        <w:r w:rsidR="00C762F3" w:rsidRPr="00542BD5">
          <w:rPr>
            <w:rStyle w:val="Hyperlink"/>
            <w:noProof/>
          </w:rPr>
          <w:t>6.2.1.4.</w:t>
        </w:r>
        <w:r w:rsidR="00C762F3">
          <w:rPr>
            <w:rFonts w:asciiTheme="minorHAnsi" w:eastAsiaTheme="minorEastAsia" w:hAnsiTheme="minorHAnsi"/>
            <w:noProof/>
          </w:rPr>
          <w:tab/>
        </w:r>
        <w:r w:rsidR="00C762F3" w:rsidRPr="00542BD5">
          <w:rPr>
            <w:rStyle w:val="Hyperlink"/>
            <w:noProof/>
          </w:rPr>
          <w:t>Dependencies and Constraints</w:t>
        </w:r>
        <w:r w:rsidR="00C762F3">
          <w:rPr>
            <w:noProof/>
            <w:webHidden/>
          </w:rPr>
          <w:tab/>
        </w:r>
        <w:r w:rsidR="00C762F3">
          <w:rPr>
            <w:noProof/>
            <w:webHidden/>
          </w:rPr>
          <w:fldChar w:fldCharType="begin"/>
        </w:r>
        <w:r w:rsidR="00C762F3">
          <w:rPr>
            <w:noProof/>
            <w:webHidden/>
          </w:rPr>
          <w:instrText xml:space="preserve"> PAGEREF _Toc444775958 \h </w:instrText>
        </w:r>
        <w:r w:rsidR="00C762F3">
          <w:rPr>
            <w:noProof/>
            <w:webHidden/>
          </w:rPr>
        </w:r>
        <w:r w:rsidR="00C762F3">
          <w:rPr>
            <w:noProof/>
            <w:webHidden/>
          </w:rPr>
          <w:fldChar w:fldCharType="separate"/>
        </w:r>
        <w:r w:rsidR="00C762F3">
          <w:rPr>
            <w:noProof/>
            <w:webHidden/>
          </w:rPr>
          <w:t>43</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59" w:history="1">
        <w:r w:rsidR="00C762F3" w:rsidRPr="00542BD5">
          <w:rPr>
            <w:rStyle w:val="Hyperlink"/>
            <w:noProof/>
          </w:rPr>
          <w:t>6.2.2.</w:t>
        </w:r>
        <w:r w:rsidR="00C762F3">
          <w:rPr>
            <w:rFonts w:asciiTheme="minorHAnsi" w:eastAsiaTheme="minorEastAsia" w:hAnsiTheme="minorHAnsi"/>
            <w:b w:val="0"/>
            <w:noProof/>
            <w:sz w:val="22"/>
          </w:rPr>
          <w:tab/>
        </w:r>
        <w:r w:rsidR="00C762F3" w:rsidRPr="00542BD5">
          <w:rPr>
            <w:rStyle w:val="Hyperlink"/>
            <w:noProof/>
          </w:rPr>
          <w:t>Specific Requirements</w:t>
        </w:r>
        <w:r w:rsidR="00C762F3">
          <w:rPr>
            <w:noProof/>
            <w:webHidden/>
          </w:rPr>
          <w:tab/>
        </w:r>
        <w:r w:rsidR="00C762F3">
          <w:rPr>
            <w:noProof/>
            <w:webHidden/>
          </w:rPr>
          <w:fldChar w:fldCharType="begin"/>
        </w:r>
        <w:r w:rsidR="00C762F3">
          <w:rPr>
            <w:noProof/>
            <w:webHidden/>
          </w:rPr>
          <w:instrText xml:space="preserve"> PAGEREF _Toc444775959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60" w:history="1">
        <w:r w:rsidR="00C762F3" w:rsidRPr="00542BD5">
          <w:rPr>
            <w:rStyle w:val="Hyperlink"/>
            <w:noProof/>
          </w:rPr>
          <w:t>6.2.2.1.</w:t>
        </w:r>
        <w:r w:rsidR="00C762F3">
          <w:rPr>
            <w:rFonts w:asciiTheme="minorHAnsi" w:eastAsiaTheme="minorEastAsia" w:hAnsiTheme="minorHAnsi"/>
            <w:noProof/>
          </w:rPr>
          <w:tab/>
        </w:r>
        <w:r w:rsidR="00C762F3" w:rsidRPr="00542BD5">
          <w:rPr>
            <w:rStyle w:val="Hyperlink"/>
            <w:noProof/>
          </w:rPr>
          <w:t>Database Repository</w:t>
        </w:r>
        <w:r w:rsidR="00C762F3">
          <w:rPr>
            <w:noProof/>
            <w:webHidden/>
          </w:rPr>
          <w:tab/>
        </w:r>
        <w:r w:rsidR="00C762F3">
          <w:rPr>
            <w:noProof/>
            <w:webHidden/>
          </w:rPr>
          <w:fldChar w:fldCharType="begin"/>
        </w:r>
        <w:r w:rsidR="00C762F3">
          <w:rPr>
            <w:noProof/>
            <w:webHidden/>
          </w:rPr>
          <w:instrText xml:space="preserve"> PAGEREF _Toc444775960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61" w:history="1">
        <w:r w:rsidR="00C762F3" w:rsidRPr="00542BD5">
          <w:rPr>
            <w:rStyle w:val="Hyperlink"/>
            <w:noProof/>
          </w:rPr>
          <w:t>6.2.2.2.</w:t>
        </w:r>
        <w:r w:rsidR="00C762F3">
          <w:rPr>
            <w:rFonts w:asciiTheme="minorHAnsi" w:eastAsiaTheme="minorEastAsia" w:hAnsiTheme="minorHAnsi"/>
            <w:noProof/>
          </w:rPr>
          <w:tab/>
        </w:r>
        <w:r w:rsidR="00C762F3" w:rsidRPr="00542BD5">
          <w:rPr>
            <w:rStyle w:val="Hyperlink"/>
            <w:noProof/>
          </w:rPr>
          <w:t>System Features</w:t>
        </w:r>
        <w:r w:rsidR="00C762F3">
          <w:rPr>
            <w:noProof/>
            <w:webHidden/>
          </w:rPr>
          <w:tab/>
        </w:r>
        <w:r w:rsidR="00C762F3">
          <w:rPr>
            <w:noProof/>
            <w:webHidden/>
          </w:rPr>
          <w:fldChar w:fldCharType="begin"/>
        </w:r>
        <w:r w:rsidR="00C762F3">
          <w:rPr>
            <w:noProof/>
            <w:webHidden/>
          </w:rPr>
          <w:instrText xml:space="preserve"> PAGEREF _Toc444775961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62" w:history="1">
        <w:r w:rsidR="00C762F3" w:rsidRPr="00542BD5">
          <w:rPr>
            <w:rStyle w:val="Hyperlink"/>
            <w:noProof/>
          </w:rPr>
          <w:t>6.2.2.3.</w:t>
        </w:r>
        <w:r w:rsidR="00C762F3">
          <w:rPr>
            <w:rFonts w:asciiTheme="minorHAnsi" w:eastAsiaTheme="minorEastAsia" w:hAnsiTheme="minorHAnsi"/>
            <w:noProof/>
          </w:rPr>
          <w:tab/>
        </w:r>
        <w:r w:rsidR="00C762F3" w:rsidRPr="00542BD5">
          <w:rPr>
            <w:rStyle w:val="Hyperlink"/>
            <w:noProof/>
          </w:rPr>
          <w:t>Design Element Tables</w:t>
        </w:r>
        <w:r w:rsidR="00C762F3">
          <w:rPr>
            <w:noProof/>
            <w:webHidden/>
          </w:rPr>
          <w:tab/>
        </w:r>
        <w:r w:rsidR="00C762F3">
          <w:rPr>
            <w:noProof/>
            <w:webHidden/>
          </w:rPr>
          <w:fldChar w:fldCharType="begin"/>
        </w:r>
        <w:r w:rsidR="00C762F3">
          <w:rPr>
            <w:noProof/>
            <w:webHidden/>
          </w:rPr>
          <w:instrText xml:space="preserve"> PAGEREF _Toc444775962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63" w:history="1">
        <w:r w:rsidR="00C762F3" w:rsidRPr="00542BD5">
          <w:rPr>
            <w:rStyle w:val="Hyperlink"/>
            <w:noProof/>
          </w:rPr>
          <w:t>6.2.2.3.1.</w:t>
        </w:r>
        <w:r w:rsidR="00C762F3">
          <w:rPr>
            <w:rFonts w:eastAsiaTheme="minorEastAsia"/>
            <w:noProof/>
          </w:rPr>
          <w:tab/>
        </w:r>
        <w:r w:rsidR="00C762F3" w:rsidRPr="00542BD5">
          <w:rPr>
            <w:rStyle w:val="Hyperlink"/>
            <w:noProof/>
          </w:rPr>
          <w:t>Routines (Entry Points)</w:t>
        </w:r>
        <w:r w:rsidR="00C762F3">
          <w:rPr>
            <w:noProof/>
            <w:webHidden/>
          </w:rPr>
          <w:tab/>
        </w:r>
        <w:r w:rsidR="00C762F3">
          <w:rPr>
            <w:noProof/>
            <w:webHidden/>
          </w:rPr>
          <w:fldChar w:fldCharType="begin"/>
        </w:r>
        <w:r w:rsidR="00C762F3">
          <w:rPr>
            <w:noProof/>
            <w:webHidden/>
          </w:rPr>
          <w:instrText xml:space="preserve"> PAGEREF _Toc444775963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64" w:history="1">
        <w:r w:rsidR="00C762F3" w:rsidRPr="00542BD5">
          <w:rPr>
            <w:rStyle w:val="Hyperlink"/>
            <w:noProof/>
          </w:rPr>
          <w:t>6.2.2.3.2.</w:t>
        </w:r>
        <w:r w:rsidR="00C762F3">
          <w:rPr>
            <w:rFonts w:eastAsiaTheme="minorEastAsia"/>
            <w:noProof/>
          </w:rPr>
          <w:tab/>
        </w:r>
        <w:r w:rsidR="00C762F3" w:rsidRPr="00542BD5">
          <w:rPr>
            <w:rStyle w:val="Hyperlink"/>
            <w:noProof/>
          </w:rPr>
          <w:t>Templates</w:t>
        </w:r>
        <w:r w:rsidR="00C762F3">
          <w:rPr>
            <w:noProof/>
            <w:webHidden/>
          </w:rPr>
          <w:tab/>
        </w:r>
        <w:r w:rsidR="00C762F3">
          <w:rPr>
            <w:noProof/>
            <w:webHidden/>
          </w:rPr>
          <w:fldChar w:fldCharType="begin"/>
        </w:r>
        <w:r w:rsidR="00C762F3">
          <w:rPr>
            <w:noProof/>
            <w:webHidden/>
          </w:rPr>
          <w:instrText xml:space="preserve"> PAGEREF _Toc444775964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65" w:history="1">
        <w:r w:rsidR="00C762F3" w:rsidRPr="00542BD5">
          <w:rPr>
            <w:rStyle w:val="Hyperlink"/>
            <w:noProof/>
          </w:rPr>
          <w:t>6.2.2.3.3.</w:t>
        </w:r>
        <w:r w:rsidR="00C762F3">
          <w:rPr>
            <w:rFonts w:eastAsiaTheme="minorEastAsia"/>
            <w:noProof/>
          </w:rPr>
          <w:tab/>
        </w:r>
        <w:r w:rsidR="00C762F3" w:rsidRPr="00542BD5">
          <w:rPr>
            <w:rStyle w:val="Hyperlink"/>
            <w:noProof/>
          </w:rPr>
          <w:t>Bulletins</w:t>
        </w:r>
        <w:r w:rsidR="00C762F3">
          <w:rPr>
            <w:noProof/>
            <w:webHidden/>
          </w:rPr>
          <w:tab/>
        </w:r>
        <w:r w:rsidR="00C762F3">
          <w:rPr>
            <w:noProof/>
            <w:webHidden/>
          </w:rPr>
          <w:fldChar w:fldCharType="begin"/>
        </w:r>
        <w:r w:rsidR="00C762F3">
          <w:rPr>
            <w:noProof/>
            <w:webHidden/>
          </w:rPr>
          <w:instrText xml:space="preserve"> PAGEREF _Toc444775965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66" w:history="1">
        <w:r w:rsidR="00C762F3" w:rsidRPr="00542BD5">
          <w:rPr>
            <w:rStyle w:val="Hyperlink"/>
            <w:noProof/>
          </w:rPr>
          <w:t>6.2.2.3.4.</w:t>
        </w:r>
        <w:r w:rsidR="00C762F3">
          <w:rPr>
            <w:rFonts w:eastAsiaTheme="minorEastAsia"/>
            <w:noProof/>
          </w:rPr>
          <w:tab/>
        </w:r>
        <w:r w:rsidR="00C762F3" w:rsidRPr="00542BD5">
          <w:rPr>
            <w:rStyle w:val="Hyperlink"/>
            <w:noProof/>
          </w:rPr>
          <w:t>Data Entries Affected by the Design</w:t>
        </w:r>
        <w:r w:rsidR="00C762F3">
          <w:rPr>
            <w:noProof/>
            <w:webHidden/>
          </w:rPr>
          <w:tab/>
        </w:r>
        <w:r w:rsidR="00C762F3">
          <w:rPr>
            <w:noProof/>
            <w:webHidden/>
          </w:rPr>
          <w:fldChar w:fldCharType="begin"/>
        </w:r>
        <w:r w:rsidR="00C762F3">
          <w:rPr>
            <w:noProof/>
            <w:webHidden/>
          </w:rPr>
          <w:instrText xml:space="preserve"> PAGEREF _Toc444775966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67" w:history="1">
        <w:r w:rsidR="00C762F3" w:rsidRPr="00542BD5">
          <w:rPr>
            <w:rStyle w:val="Hyperlink"/>
            <w:noProof/>
          </w:rPr>
          <w:t>6.2.2.3.5.</w:t>
        </w:r>
        <w:r w:rsidR="00C762F3">
          <w:rPr>
            <w:rFonts w:eastAsiaTheme="minorEastAsia"/>
            <w:noProof/>
          </w:rPr>
          <w:tab/>
        </w:r>
        <w:r w:rsidR="00C762F3" w:rsidRPr="00542BD5">
          <w:rPr>
            <w:rStyle w:val="Hyperlink"/>
            <w:noProof/>
          </w:rPr>
          <w:t>Unique Record(s)</w:t>
        </w:r>
        <w:r w:rsidR="00C762F3">
          <w:rPr>
            <w:noProof/>
            <w:webHidden/>
          </w:rPr>
          <w:tab/>
        </w:r>
        <w:r w:rsidR="00C762F3">
          <w:rPr>
            <w:noProof/>
            <w:webHidden/>
          </w:rPr>
          <w:fldChar w:fldCharType="begin"/>
        </w:r>
        <w:r w:rsidR="00C762F3">
          <w:rPr>
            <w:noProof/>
            <w:webHidden/>
          </w:rPr>
          <w:instrText xml:space="preserve"> PAGEREF _Toc444775967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68" w:history="1">
        <w:r w:rsidR="00C762F3" w:rsidRPr="00542BD5">
          <w:rPr>
            <w:rStyle w:val="Hyperlink"/>
            <w:noProof/>
          </w:rPr>
          <w:t>6.2.2.3.6.</w:t>
        </w:r>
        <w:r w:rsidR="00C762F3">
          <w:rPr>
            <w:rFonts w:eastAsiaTheme="minorEastAsia"/>
            <w:noProof/>
          </w:rPr>
          <w:tab/>
        </w:r>
        <w:r w:rsidR="00C762F3" w:rsidRPr="00542BD5">
          <w:rPr>
            <w:rStyle w:val="Hyperlink"/>
            <w:noProof/>
          </w:rPr>
          <w:t>File or Global Size Changes</w:t>
        </w:r>
        <w:r w:rsidR="00C762F3">
          <w:rPr>
            <w:noProof/>
            <w:webHidden/>
          </w:rPr>
          <w:tab/>
        </w:r>
        <w:r w:rsidR="00C762F3">
          <w:rPr>
            <w:noProof/>
            <w:webHidden/>
          </w:rPr>
          <w:fldChar w:fldCharType="begin"/>
        </w:r>
        <w:r w:rsidR="00C762F3">
          <w:rPr>
            <w:noProof/>
            <w:webHidden/>
          </w:rPr>
          <w:instrText xml:space="preserve"> PAGEREF _Toc444775968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69" w:history="1">
        <w:r w:rsidR="00C762F3" w:rsidRPr="00542BD5">
          <w:rPr>
            <w:rStyle w:val="Hyperlink"/>
            <w:noProof/>
          </w:rPr>
          <w:t>6.2.2.3.7.</w:t>
        </w:r>
        <w:r w:rsidR="00C762F3">
          <w:rPr>
            <w:rFonts w:eastAsiaTheme="minorEastAsia"/>
            <w:noProof/>
          </w:rPr>
          <w:tab/>
        </w:r>
        <w:r w:rsidR="00C762F3" w:rsidRPr="00542BD5">
          <w:rPr>
            <w:rStyle w:val="Hyperlink"/>
            <w:noProof/>
          </w:rPr>
          <w:t>Mail Groups</w:t>
        </w:r>
        <w:r w:rsidR="00C762F3">
          <w:rPr>
            <w:noProof/>
            <w:webHidden/>
          </w:rPr>
          <w:tab/>
        </w:r>
        <w:r w:rsidR="00C762F3">
          <w:rPr>
            <w:noProof/>
            <w:webHidden/>
          </w:rPr>
          <w:fldChar w:fldCharType="begin"/>
        </w:r>
        <w:r w:rsidR="00C762F3">
          <w:rPr>
            <w:noProof/>
            <w:webHidden/>
          </w:rPr>
          <w:instrText xml:space="preserve"> PAGEREF _Toc444775969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70" w:history="1">
        <w:r w:rsidR="00C762F3" w:rsidRPr="00542BD5">
          <w:rPr>
            <w:rStyle w:val="Hyperlink"/>
            <w:noProof/>
          </w:rPr>
          <w:t>6.2.2.3.8.</w:t>
        </w:r>
        <w:r w:rsidR="00C762F3">
          <w:rPr>
            <w:rFonts w:eastAsiaTheme="minorEastAsia"/>
            <w:noProof/>
          </w:rPr>
          <w:tab/>
        </w:r>
        <w:r w:rsidR="00C762F3" w:rsidRPr="00542BD5">
          <w:rPr>
            <w:rStyle w:val="Hyperlink"/>
            <w:noProof/>
          </w:rPr>
          <w:t>Security Keys</w:t>
        </w:r>
        <w:r w:rsidR="00C762F3">
          <w:rPr>
            <w:noProof/>
            <w:webHidden/>
          </w:rPr>
          <w:tab/>
        </w:r>
        <w:r w:rsidR="00C762F3">
          <w:rPr>
            <w:noProof/>
            <w:webHidden/>
          </w:rPr>
          <w:fldChar w:fldCharType="begin"/>
        </w:r>
        <w:r w:rsidR="00C762F3">
          <w:rPr>
            <w:noProof/>
            <w:webHidden/>
          </w:rPr>
          <w:instrText xml:space="preserve"> PAGEREF _Toc444775970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5971" w:history="1">
        <w:r w:rsidR="00C762F3" w:rsidRPr="00542BD5">
          <w:rPr>
            <w:rStyle w:val="Hyperlink"/>
            <w:noProof/>
          </w:rPr>
          <w:t>6.2.2.3.9.</w:t>
        </w:r>
        <w:r w:rsidR="00C762F3">
          <w:rPr>
            <w:rFonts w:eastAsiaTheme="minorEastAsia"/>
            <w:noProof/>
          </w:rPr>
          <w:tab/>
        </w:r>
        <w:r w:rsidR="00C762F3" w:rsidRPr="00542BD5">
          <w:rPr>
            <w:rStyle w:val="Hyperlink"/>
            <w:noProof/>
          </w:rPr>
          <w:t>Options</w:t>
        </w:r>
        <w:r w:rsidR="00C762F3">
          <w:rPr>
            <w:noProof/>
            <w:webHidden/>
          </w:rPr>
          <w:tab/>
        </w:r>
        <w:r w:rsidR="00C762F3">
          <w:rPr>
            <w:noProof/>
            <w:webHidden/>
          </w:rPr>
          <w:fldChar w:fldCharType="begin"/>
        </w:r>
        <w:r w:rsidR="00C762F3">
          <w:rPr>
            <w:noProof/>
            <w:webHidden/>
          </w:rPr>
          <w:instrText xml:space="preserve"> PAGEREF _Toc444775971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72" w:history="1">
        <w:r w:rsidR="00C762F3" w:rsidRPr="00542BD5">
          <w:rPr>
            <w:rStyle w:val="Hyperlink"/>
            <w:noProof/>
          </w:rPr>
          <w:t>6.2.2.3.10.</w:t>
        </w:r>
        <w:r w:rsidR="00C762F3">
          <w:rPr>
            <w:rFonts w:eastAsiaTheme="minorEastAsia"/>
            <w:noProof/>
          </w:rPr>
          <w:tab/>
        </w:r>
        <w:r w:rsidR="00C762F3" w:rsidRPr="00542BD5">
          <w:rPr>
            <w:rStyle w:val="Hyperlink"/>
            <w:noProof/>
          </w:rPr>
          <w:t>Protocols</w:t>
        </w:r>
        <w:r w:rsidR="00C762F3">
          <w:rPr>
            <w:noProof/>
            <w:webHidden/>
          </w:rPr>
          <w:tab/>
        </w:r>
        <w:r w:rsidR="00C762F3">
          <w:rPr>
            <w:noProof/>
            <w:webHidden/>
          </w:rPr>
          <w:fldChar w:fldCharType="begin"/>
        </w:r>
        <w:r w:rsidR="00C762F3">
          <w:rPr>
            <w:noProof/>
            <w:webHidden/>
          </w:rPr>
          <w:instrText xml:space="preserve"> PAGEREF _Toc444775972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73" w:history="1">
        <w:r w:rsidR="00C762F3" w:rsidRPr="00542BD5">
          <w:rPr>
            <w:rStyle w:val="Hyperlink"/>
            <w:noProof/>
          </w:rPr>
          <w:t>6.2.2.3.11.</w:t>
        </w:r>
        <w:r w:rsidR="00C762F3">
          <w:rPr>
            <w:rFonts w:eastAsiaTheme="minorEastAsia"/>
            <w:noProof/>
          </w:rPr>
          <w:tab/>
        </w:r>
        <w:r w:rsidR="00C762F3" w:rsidRPr="00542BD5">
          <w:rPr>
            <w:rStyle w:val="Hyperlink"/>
            <w:noProof/>
          </w:rPr>
          <w:t>Remote Procedure Call (RPC)</w:t>
        </w:r>
        <w:r w:rsidR="00C762F3">
          <w:rPr>
            <w:noProof/>
            <w:webHidden/>
          </w:rPr>
          <w:tab/>
        </w:r>
        <w:r w:rsidR="00C762F3">
          <w:rPr>
            <w:noProof/>
            <w:webHidden/>
          </w:rPr>
          <w:fldChar w:fldCharType="begin"/>
        </w:r>
        <w:r w:rsidR="00C762F3">
          <w:rPr>
            <w:noProof/>
            <w:webHidden/>
          </w:rPr>
          <w:instrText xml:space="preserve"> PAGEREF _Toc444775973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74" w:history="1">
        <w:r w:rsidR="00C762F3" w:rsidRPr="00542BD5">
          <w:rPr>
            <w:rStyle w:val="Hyperlink"/>
            <w:noProof/>
          </w:rPr>
          <w:t>6.2.2.3.12.</w:t>
        </w:r>
        <w:r w:rsidR="00C762F3">
          <w:rPr>
            <w:rFonts w:eastAsiaTheme="minorEastAsia"/>
            <w:noProof/>
          </w:rPr>
          <w:tab/>
        </w:r>
        <w:r w:rsidR="00C762F3" w:rsidRPr="00542BD5">
          <w:rPr>
            <w:rStyle w:val="Hyperlink"/>
            <w:noProof/>
          </w:rPr>
          <w:t>Constants Defined in Interface</w:t>
        </w:r>
        <w:r w:rsidR="00C762F3">
          <w:rPr>
            <w:noProof/>
            <w:webHidden/>
          </w:rPr>
          <w:tab/>
        </w:r>
        <w:r w:rsidR="00C762F3">
          <w:rPr>
            <w:noProof/>
            <w:webHidden/>
          </w:rPr>
          <w:fldChar w:fldCharType="begin"/>
        </w:r>
        <w:r w:rsidR="00C762F3">
          <w:rPr>
            <w:noProof/>
            <w:webHidden/>
          </w:rPr>
          <w:instrText xml:space="preserve"> PAGEREF _Toc444775974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75" w:history="1">
        <w:r w:rsidR="00C762F3" w:rsidRPr="00542BD5">
          <w:rPr>
            <w:rStyle w:val="Hyperlink"/>
            <w:noProof/>
          </w:rPr>
          <w:t>6.2.2.3.13.</w:t>
        </w:r>
        <w:r w:rsidR="00C762F3">
          <w:rPr>
            <w:rFonts w:eastAsiaTheme="minorEastAsia"/>
            <w:noProof/>
          </w:rPr>
          <w:tab/>
        </w:r>
        <w:r w:rsidR="00C762F3" w:rsidRPr="00542BD5">
          <w:rPr>
            <w:rStyle w:val="Hyperlink"/>
            <w:noProof/>
          </w:rPr>
          <w:t>Variables Defined in Interface</w:t>
        </w:r>
        <w:r w:rsidR="00C762F3">
          <w:rPr>
            <w:noProof/>
            <w:webHidden/>
          </w:rPr>
          <w:tab/>
        </w:r>
        <w:r w:rsidR="00C762F3">
          <w:rPr>
            <w:noProof/>
            <w:webHidden/>
          </w:rPr>
          <w:fldChar w:fldCharType="begin"/>
        </w:r>
        <w:r w:rsidR="00C762F3">
          <w:rPr>
            <w:noProof/>
            <w:webHidden/>
          </w:rPr>
          <w:instrText xml:space="preserve"> PAGEREF _Toc444775975 \h </w:instrText>
        </w:r>
        <w:r w:rsidR="00C762F3">
          <w:rPr>
            <w:noProof/>
            <w:webHidden/>
          </w:rPr>
        </w:r>
        <w:r w:rsidR="00C762F3">
          <w:rPr>
            <w:noProof/>
            <w:webHidden/>
          </w:rPr>
          <w:fldChar w:fldCharType="separate"/>
        </w:r>
        <w:r w:rsidR="00C762F3">
          <w:rPr>
            <w:noProof/>
            <w:webHidden/>
          </w:rPr>
          <w:t>44</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76" w:history="1">
        <w:r w:rsidR="00C762F3" w:rsidRPr="00542BD5">
          <w:rPr>
            <w:rStyle w:val="Hyperlink"/>
            <w:noProof/>
          </w:rPr>
          <w:t>6.2.2.3.14.</w:t>
        </w:r>
        <w:r w:rsidR="00C762F3">
          <w:rPr>
            <w:rFonts w:eastAsiaTheme="minorEastAsia"/>
            <w:noProof/>
          </w:rPr>
          <w:tab/>
        </w:r>
        <w:r w:rsidR="00C762F3" w:rsidRPr="00542BD5">
          <w:rPr>
            <w:rStyle w:val="Hyperlink"/>
            <w:noProof/>
          </w:rPr>
          <w:t>Types Defined in Interface</w:t>
        </w:r>
        <w:r w:rsidR="00C762F3">
          <w:rPr>
            <w:noProof/>
            <w:webHidden/>
          </w:rPr>
          <w:tab/>
        </w:r>
        <w:r w:rsidR="00C762F3">
          <w:rPr>
            <w:noProof/>
            <w:webHidden/>
          </w:rPr>
          <w:fldChar w:fldCharType="begin"/>
        </w:r>
        <w:r w:rsidR="00C762F3">
          <w:rPr>
            <w:noProof/>
            <w:webHidden/>
          </w:rPr>
          <w:instrText xml:space="preserve"> PAGEREF _Toc444775976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77" w:history="1">
        <w:r w:rsidR="00C762F3" w:rsidRPr="00542BD5">
          <w:rPr>
            <w:rStyle w:val="Hyperlink"/>
            <w:noProof/>
          </w:rPr>
          <w:t>6.2.2.3.15.</w:t>
        </w:r>
        <w:r w:rsidR="00C762F3">
          <w:rPr>
            <w:rFonts w:eastAsiaTheme="minorEastAsia"/>
            <w:noProof/>
          </w:rPr>
          <w:tab/>
        </w:r>
        <w:r w:rsidR="00C762F3" w:rsidRPr="00542BD5">
          <w:rPr>
            <w:rStyle w:val="Hyperlink"/>
            <w:noProof/>
          </w:rPr>
          <w:t>GUI</w:t>
        </w:r>
        <w:r w:rsidR="00C762F3">
          <w:rPr>
            <w:noProof/>
            <w:webHidden/>
          </w:rPr>
          <w:tab/>
        </w:r>
        <w:r w:rsidR="00C762F3">
          <w:rPr>
            <w:noProof/>
            <w:webHidden/>
          </w:rPr>
          <w:fldChar w:fldCharType="begin"/>
        </w:r>
        <w:r w:rsidR="00C762F3">
          <w:rPr>
            <w:noProof/>
            <w:webHidden/>
          </w:rPr>
          <w:instrText xml:space="preserve"> PAGEREF _Toc444775977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78" w:history="1">
        <w:r w:rsidR="00C762F3" w:rsidRPr="00542BD5">
          <w:rPr>
            <w:rStyle w:val="Hyperlink"/>
            <w:noProof/>
          </w:rPr>
          <w:t>6.2.2.3.16.</w:t>
        </w:r>
        <w:r w:rsidR="00C762F3">
          <w:rPr>
            <w:rFonts w:eastAsiaTheme="minorEastAsia"/>
            <w:noProof/>
          </w:rPr>
          <w:tab/>
        </w:r>
        <w:r w:rsidR="00C762F3" w:rsidRPr="00542BD5">
          <w:rPr>
            <w:rStyle w:val="Hyperlink"/>
            <w:noProof/>
          </w:rPr>
          <w:t>GUI Classes</w:t>
        </w:r>
        <w:r w:rsidR="00C762F3">
          <w:rPr>
            <w:noProof/>
            <w:webHidden/>
          </w:rPr>
          <w:tab/>
        </w:r>
        <w:r w:rsidR="00C762F3">
          <w:rPr>
            <w:noProof/>
            <w:webHidden/>
          </w:rPr>
          <w:fldChar w:fldCharType="begin"/>
        </w:r>
        <w:r w:rsidR="00C762F3">
          <w:rPr>
            <w:noProof/>
            <w:webHidden/>
          </w:rPr>
          <w:instrText xml:space="preserve"> PAGEREF _Toc444775978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79" w:history="1">
        <w:r w:rsidR="00C762F3" w:rsidRPr="00542BD5">
          <w:rPr>
            <w:rStyle w:val="Hyperlink"/>
            <w:noProof/>
          </w:rPr>
          <w:t>6.2.2.3.17.</w:t>
        </w:r>
        <w:r w:rsidR="00C762F3">
          <w:rPr>
            <w:rFonts w:eastAsiaTheme="minorEastAsia"/>
            <w:noProof/>
          </w:rPr>
          <w:tab/>
        </w:r>
        <w:r w:rsidR="00C762F3" w:rsidRPr="00542BD5">
          <w:rPr>
            <w:rStyle w:val="Hyperlink"/>
            <w:noProof/>
          </w:rPr>
          <w:t>Current Form</w:t>
        </w:r>
        <w:r w:rsidR="00C762F3">
          <w:rPr>
            <w:noProof/>
            <w:webHidden/>
          </w:rPr>
          <w:tab/>
        </w:r>
        <w:r w:rsidR="00C762F3">
          <w:rPr>
            <w:noProof/>
            <w:webHidden/>
          </w:rPr>
          <w:fldChar w:fldCharType="begin"/>
        </w:r>
        <w:r w:rsidR="00C762F3">
          <w:rPr>
            <w:noProof/>
            <w:webHidden/>
          </w:rPr>
          <w:instrText xml:space="preserve"> PAGEREF _Toc444775979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80" w:history="1">
        <w:r w:rsidR="00C762F3" w:rsidRPr="00542BD5">
          <w:rPr>
            <w:rStyle w:val="Hyperlink"/>
            <w:noProof/>
          </w:rPr>
          <w:t>6.2.2.3.18.</w:t>
        </w:r>
        <w:r w:rsidR="00C762F3">
          <w:rPr>
            <w:rFonts w:eastAsiaTheme="minorEastAsia"/>
            <w:noProof/>
          </w:rPr>
          <w:tab/>
        </w:r>
        <w:r w:rsidR="00C762F3" w:rsidRPr="00542BD5">
          <w:rPr>
            <w:rStyle w:val="Hyperlink"/>
            <w:noProof/>
          </w:rPr>
          <w:t>Modified Form</w:t>
        </w:r>
        <w:r w:rsidR="00C762F3">
          <w:rPr>
            <w:noProof/>
            <w:webHidden/>
          </w:rPr>
          <w:tab/>
        </w:r>
        <w:r w:rsidR="00C762F3">
          <w:rPr>
            <w:noProof/>
            <w:webHidden/>
          </w:rPr>
          <w:fldChar w:fldCharType="begin"/>
        </w:r>
        <w:r w:rsidR="00C762F3">
          <w:rPr>
            <w:noProof/>
            <w:webHidden/>
          </w:rPr>
          <w:instrText xml:space="preserve"> PAGEREF _Toc444775980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81" w:history="1">
        <w:r w:rsidR="00C762F3" w:rsidRPr="00542BD5">
          <w:rPr>
            <w:rStyle w:val="Hyperlink"/>
            <w:noProof/>
          </w:rPr>
          <w:t>6.2.2.3.19.</w:t>
        </w:r>
        <w:r w:rsidR="00C762F3">
          <w:rPr>
            <w:rFonts w:eastAsiaTheme="minorEastAsia"/>
            <w:noProof/>
          </w:rPr>
          <w:tab/>
        </w:r>
        <w:r w:rsidR="00C762F3" w:rsidRPr="00542BD5">
          <w:rPr>
            <w:rStyle w:val="Hyperlink"/>
            <w:noProof/>
          </w:rPr>
          <w:t>Components on Form</w:t>
        </w:r>
        <w:r w:rsidR="00C762F3">
          <w:rPr>
            <w:noProof/>
            <w:webHidden/>
          </w:rPr>
          <w:tab/>
        </w:r>
        <w:r w:rsidR="00C762F3">
          <w:rPr>
            <w:noProof/>
            <w:webHidden/>
          </w:rPr>
          <w:fldChar w:fldCharType="begin"/>
        </w:r>
        <w:r w:rsidR="00C762F3">
          <w:rPr>
            <w:noProof/>
            <w:webHidden/>
          </w:rPr>
          <w:instrText xml:space="preserve"> PAGEREF _Toc444775981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82" w:history="1">
        <w:r w:rsidR="00C762F3" w:rsidRPr="00542BD5">
          <w:rPr>
            <w:rStyle w:val="Hyperlink"/>
            <w:noProof/>
          </w:rPr>
          <w:t>6.2.2.3.20.</w:t>
        </w:r>
        <w:r w:rsidR="00C762F3">
          <w:rPr>
            <w:rFonts w:eastAsiaTheme="minorEastAsia"/>
            <w:noProof/>
          </w:rPr>
          <w:tab/>
        </w:r>
        <w:r w:rsidR="00C762F3" w:rsidRPr="00542BD5">
          <w:rPr>
            <w:rStyle w:val="Hyperlink"/>
            <w:noProof/>
          </w:rPr>
          <w:t>Events</w:t>
        </w:r>
        <w:r w:rsidR="00C762F3">
          <w:rPr>
            <w:noProof/>
            <w:webHidden/>
          </w:rPr>
          <w:tab/>
        </w:r>
        <w:r w:rsidR="00C762F3">
          <w:rPr>
            <w:noProof/>
            <w:webHidden/>
          </w:rPr>
          <w:fldChar w:fldCharType="begin"/>
        </w:r>
        <w:r w:rsidR="00C762F3">
          <w:rPr>
            <w:noProof/>
            <w:webHidden/>
          </w:rPr>
          <w:instrText xml:space="preserve"> PAGEREF _Toc444775982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83" w:history="1">
        <w:r w:rsidR="00C762F3" w:rsidRPr="00542BD5">
          <w:rPr>
            <w:rStyle w:val="Hyperlink"/>
            <w:noProof/>
          </w:rPr>
          <w:t>6.2.2.3.21.</w:t>
        </w:r>
        <w:r w:rsidR="00C762F3">
          <w:rPr>
            <w:rFonts w:eastAsiaTheme="minorEastAsia"/>
            <w:noProof/>
          </w:rPr>
          <w:tab/>
        </w:r>
        <w:r w:rsidR="00C762F3" w:rsidRPr="00542BD5">
          <w:rPr>
            <w:rStyle w:val="Hyperlink"/>
            <w:noProof/>
          </w:rPr>
          <w:t>Methods</w:t>
        </w:r>
        <w:r w:rsidR="00C762F3">
          <w:rPr>
            <w:noProof/>
            <w:webHidden/>
          </w:rPr>
          <w:tab/>
        </w:r>
        <w:r w:rsidR="00C762F3">
          <w:rPr>
            <w:noProof/>
            <w:webHidden/>
          </w:rPr>
          <w:fldChar w:fldCharType="begin"/>
        </w:r>
        <w:r w:rsidR="00C762F3">
          <w:rPr>
            <w:noProof/>
            <w:webHidden/>
          </w:rPr>
          <w:instrText xml:space="preserve"> PAGEREF _Toc444775983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84" w:history="1">
        <w:r w:rsidR="00C762F3" w:rsidRPr="00542BD5">
          <w:rPr>
            <w:rStyle w:val="Hyperlink"/>
            <w:noProof/>
          </w:rPr>
          <w:t>6.2.2.3.22.</w:t>
        </w:r>
        <w:r w:rsidR="00C762F3">
          <w:rPr>
            <w:rFonts w:eastAsiaTheme="minorEastAsia"/>
            <w:noProof/>
          </w:rPr>
          <w:tab/>
        </w:r>
        <w:r w:rsidR="00C762F3" w:rsidRPr="00542BD5">
          <w:rPr>
            <w:rStyle w:val="Hyperlink"/>
            <w:noProof/>
          </w:rPr>
          <w:t>Special References</w:t>
        </w:r>
        <w:r w:rsidR="00C762F3">
          <w:rPr>
            <w:noProof/>
            <w:webHidden/>
          </w:rPr>
          <w:tab/>
        </w:r>
        <w:r w:rsidR="00C762F3">
          <w:rPr>
            <w:noProof/>
            <w:webHidden/>
          </w:rPr>
          <w:fldChar w:fldCharType="begin"/>
        </w:r>
        <w:r w:rsidR="00C762F3">
          <w:rPr>
            <w:noProof/>
            <w:webHidden/>
          </w:rPr>
          <w:instrText xml:space="preserve"> PAGEREF _Toc444775984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85" w:history="1">
        <w:r w:rsidR="00C762F3" w:rsidRPr="00542BD5">
          <w:rPr>
            <w:rStyle w:val="Hyperlink"/>
            <w:noProof/>
          </w:rPr>
          <w:t>6.2.2.3.23.</w:t>
        </w:r>
        <w:r w:rsidR="00C762F3">
          <w:rPr>
            <w:rFonts w:eastAsiaTheme="minorEastAsia"/>
            <w:noProof/>
          </w:rPr>
          <w:tab/>
        </w:r>
        <w:r w:rsidR="00C762F3" w:rsidRPr="00542BD5">
          <w:rPr>
            <w:rStyle w:val="Hyperlink"/>
            <w:noProof/>
          </w:rPr>
          <w:t>Class Events</w:t>
        </w:r>
        <w:r w:rsidR="00C762F3">
          <w:rPr>
            <w:noProof/>
            <w:webHidden/>
          </w:rPr>
          <w:tab/>
        </w:r>
        <w:r w:rsidR="00C762F3">
          <w:rPr>
            <w:noProof/>
            <w:webHidden/>
          </w:rPr>
          <w:fldChar w:fldCharType="begin"/>
        </w:r>
        <w:r w:rsidR="00C762F3">
          <w:rPr>
            <w:noProof/>
            <w:webHidden/>
          </w:rPr>
          <w:instrText xml:space="preserve"> PAGEREF _Toc444775985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86" w:history="1">
        <w:r w:rsidR="00C762F3" w:rsidRPr="00542BD5">
          <w:rPr>
            <w:rStyle w:val="Hyperlink"/>
            <w:noProof/>
          </w:rPr>
          <w:t>6.2.2.3.24.</w:t>
        </w:r>
        <w:r w:rsidR="00C762F3">
          <w:rPr>
            <w:rFonts w:eastAsiaTheme="minorEastAsia"/>
            <w:noProof/>
          </w:rPr>
          <w:tab/>
        </w:r>
        <w:r w:rsidR="00C762F3" w:rsidRPr="00542BD5">
          <w:rPr>
            <w:rStyle w:val="Hyperlink"/>
            <w:noProof/>
          </w:rPr>
          <w:t>Class Methods</w:t>
        </w:r>
        <w:r w:rsidR="00C762F3">
          <w:rPr>
            <w:noProof/>
            <w:webHidden/>
          </w:rPr>
          <w:tab/>
        </w:r>
        <w:r w:rsidR="00C762F3">
          <w:rPr>
            <w:noProof/>
            <w:webHidden/>
          </w:rPr>
          <w:fldChar w:fldCharType="begin"/>
        </w:r>
        <w:r w:rsidR="00C762F3">
          <w:rPr>
            <w:noProof/>
            <w:webHidden/>
          </w:rPr>
          <w:instrText xml:space="preserve"> PAGEREF _Toc444775986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87" w:history="1">
        <w:r w:rsidR="00C762F3" w:rsidRPr="00542BD5">
          <w:rPr>
            <w:rStyle w:val="Hyperlink"/>
            <w:noProof/>
          </w:rPr>
          <w:t>6.2.2.3.25.</w:t>
        </w:r>
        <w:r w:rsidR="00C762F3">
          <w:rPr>
            <w:rFonts w:eastAsiaTheme="minorEastAsia"/>
            <w:noProof/>
          </w:rPr>
          <w:tab/>
        </w:r>
        <w:r w:rsidR="00C762F3" w:rsidRPr="00542BD5">
          <w:rPr>
            <w:rStyle w:val="Hyperlink"/>
            <w:noProof/>
          </w:rPr>
          <w:t>Class Properties</w:t>
        </w:r>
        <w:r w:rsidR="00C762F3">
          <w:rPr>
            <w:noProof/>
            <w:webHidden/>
          </w:rPr>
          <w:tab/>
        </w:r>
        <w:r w:rsidR="00C762F3">
          <w:rPr>
            <w:noProof/>
            <w:webHidden/>
          </w:rPr>
          <w:fldChar w:fldCharType="begin"/>
        </w:r>
        <w:r w:rsidR="00C762F3">
          <w:rPr>
            <w:noProof/>
            <w:webHidden/>
          </w:rPr>
          <w:instrText xml:space="preserve"> PAGEREF _Toc444775987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88" w:history="1">
        <w:r w:rsidR="00C762F3" w:rsidRPr="00542BD5">
          <w:rPr>
            <w:rStyle w:val="Hyperlink"/>
            <w:noProof/>
          </w:rPr>
          <w:t>6.2.2.3.26.</w:t>
        </w:r>
        <w:r w:rsidR="00C762F3">
          <w:rPr>
            <w:rFonts w:eastAsiaTheme="minorEastAsia"/>
            <w:noProof/>
          </w:rPr>
          <w:tab/>
        </w:r>
        <w:r w:rsidR="00C762F3" w:rsidRPr="00542BD5">
          <w:rPr>
            <w:rStyle w:val="Hyperlink"/>
            <w:noProof/>
          </w:rPr>
          <w:t>Uses Clause</w:t>
        </w:r>
        <w:r w:rsidR="00C762F3">
          <w:rPr>
            <w:noProof/>
            <w:webHidden/>
          </w:rPr>
          <w:tab/>
        </w:r>
        <w:r w:rsidR="00C762F3">
          <w:rPr>
            <w:noProof/>
            <w:webHidden/>
          </w:rPr>
          <w:fldChar w:fldCharType="begin"/>
        </w:r>
        <w:r w:rsidR="00C762F3">
          <w:rPr>
            <w:noProof/>
            <w:webHidden/>
          </w:rPr>
          <w:instrText xml:space="preserve"> PAGEREF _Toc444775988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89" w:history="1">
        <w:r w:rsidR="00C762F3" w:rsidRPr="00542BD5">
          <w:rPr>
            <w:rStyle w:val="Hyperlink"/>
            <w:noProof/>
          </w:rPr>
          <w:t>6.2.2.3.27.</w:t>
        </w:r>
        <w:r w:rsidR="00C762F3">
          <w:rPr>
            <w:rFonts w:eastAsiaTheme="minorEastAsia"/>
            <w:noProof/>
          </w:rPr>
          <w:tab/>
        </w:r>
        <w:r w:rsidR="00C762F3" w:rsidRPr="00542BD5">
          <w:rPr>
            <w:rStyle w:val="Hyperlink"/>
            <w:noProof/>
          </w:rPr>
          <w:t>Forms</w:t>
        </w:r>
        <w:r w:rsidR="00C762F3">
          <w:rPr>
            <w:noProof/>
            <w:webHidden/>
          </w:rPr>
          <w:tab/>
        </w:r>
        <w:r w:rsidR="00C762F3">
          <w:rPr>
            <w:noProof/>
            <w:webHidden/>
          </w:rPr>
          <w:fldChar w:fldCharType="begin"/>
        </w:r>
        <w:r w:rsidR="00C762F3">
          <w:rPr>
            <w:noProof/>
            <w:webHidden/>
          </w:rPr>
          <w:instrText xml:space="preserve"> PAGEREF _Toc444775989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90" w:history="1">
        <w:r w:rsidR="00C762F3" w:rsidRPr="00542BD5">
          <w:rPr>
            <w:rStyle w:val="Hyperlink"/>
            <w:noProof/>
          </w:rPr>
          <w:t>6.2.2.3.28.</w:t>
        </w:r>
        <w:r w:rsidR="00C762F3">
          <w:rPr>
            <w:rFonts w:eastAsiaTheme="minorEastAsia"/>
            <w:noProof/>
          </w:rPr>
          <w:tab/>
        </w:r>
        <w:r w:rsidR="00C762F3" w:rsidRPr="00542BD5">
          <w:rPr>
            <w:rStyle w:val="Hyperlink"/>
            <w:noProof/>
          </w:rPr>
          <w:t>Functions</w:t>
        </w:r>
        <w:r w:rsidR="00C762F3">
          <w:rPr>
            <w:noProof/>
            <w:webHidden/>
          </w:rPr>
          <w:tab/>
        </w:r>
        <w:r w:rsidR="00C762F3">
          <w:rPr>
            <w:noProof/>
            <w:webHidden/>
          </w:rPr>
          <w:fldChar w:fldCharType="begin"/>
        </w:r>
        <w:r w:rsidR="00C762F3">
          <w:rPr>
            <w:noProof/>
            <w:webHidden/>
          </w:rPr>
          <w:instrText xml:space="preserve"> PAGEREF _Toc444775990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91" w:history="1">
        <w:r w:rsidR="00C762F3" w:rsidRPr="00542BD5">
          <w:rPr>
            <w:rStyle w:val="Hyperlink"/>
            <w:noProof/>
          </w:rPr>
          <w:t>6.2.2.3.29.</w:t>
        </w:r>
        <w:r w:rsidR="00C762F3">
          <w:rPr>
            <w:rFonts w:eastAsiaTheme="minorEastAsia"/>
            <w:noProof/>
          </w:rPr>
          <w:tab/>
        </w:r>
        <w:r w:rsidR="00C762F3" w:rsidRPr="00542BD5">
          <w:rPr>
            <w:rStyle w:val="Hyperlink"/>
            <w:noProof/>
          </w:rPr>
          <w:t>Dialog</w:t>
        </w:r>
        <w:r w:rsidR="00C762F3">
          <w:rPr>
            <w:noProof/>
            <w:webHidden/>
          </w:rPr>
          <w:tab/>
        </w:r>
        <w:r w:rsidR="00C762F3">
          <w:rPr>
            <w:noProof/>
            <w:webHidden/>
          </w:rPr>
          <w:fldChar w:fldCharType="begin"/>
        </w:r>
        <w:r w:rsidR="00C762F3">
          <w:rPr>
            <w:noProof/>
            <w:webHidden/>
          </w:rPr>
          <w:instrText xml:space="preserve"> PAGEREF _Toc444775991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92" w:history="1">
        <w:r w:rsidR="00C762F3" w:rsidRPr="00542BD5">
          <w:rPr>
            <w:rStyle w:val="Hyperlink"/>
            <w:noProof/>
          </w:rPr>
          <w:t>6.2.2.3.30.</w:t>
        </w:r>
        <w:r w:rsidR="00C762F3">
          <w:rPr>
            <w:rFonts w:eastAsiaTheme="minorEastAsia"/>
            <w:noProof/>
          </w:rPr>
          <w:tab/>
        </w:r>
        <w:r w:rsidR="00C762F3" w:rsidRPr="00542BD5">
          <w:rPr>
            <w:rStyle w:val="Hyperlink"/>
            <w:noProof/>
          </w:rPr>
          <w:t>Help Frame</w:t>
        </w:r>
        <w:r w:rsidR="00C762F3">
          <w:rPr>
            <w:noProof/>
            <w:webHidden/>
          </w:rPr>
          <w:tab/>
        </w:r>
        <w:r w:rsidR="00C762F3">
          <w:rPr>
            <w:noProof/>
            <w:webHidden/>
          </w:rPr>
          <w:fldChar w:fldCharType="begin"/>
        </w:r>
        <w:r w:rsidR="00C762F3">
          <w:rPr>
            <w:noProof/>
            <w:webHidden/>
          </w:rPr>
          <w:instrText xml:space="preserve"> PAGEREF _Toc444775992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93" w:history="1">
        <w:r w:rsidR="00C762F3" w:rsidRPr="00542BD5">
          <w:rPr>
            <w:rStyle w:val="Hyperlink"/>
            <w:noProof/>
          </w:rPr>
          <w:t>6.2.2.3.31.</w:t>
        </w:r>
        <w:r w:rsidR="00C762F3">
          <w:rPr>
            <w:rFonts w:eastAsiaTheme="minorEastAsia"/>
            <w:noProof/>
          </w:rPr>
          <w:tab/>
        </w:r>
        <w:r w:rsidR="00C762F3" w:rsidRPr="00542BD5">
          <w:rPr>
            <w:rStyle w:val="Hyperlink"/>
            <w:noProof/>
          </w:rPr>
          <w:t>HL7 Application Parameter</w:t>
        </w:r>
        <w:r w:rsidR="00C762F3">
          <w:rPr>
            <w:noProof/>
            <w:webHidden/>
          </w:rPr>
          <w:tab/>
        </w:r>
        <w:r w:rsidR="00C762F3">
          <w:rPr>
            <w:noProof/>
            <w:webHidden/>
          </w:rPr>
          <w:fldChar w:fldCharType="begin"/>
        </w:r>
        <w:r w:rsidR="00C762F3">
          <w:rPr>
            <w:noProof/>
            <w:webHidden/>
          </w:rPr>
          <w:instrText xml:space="preserve"> PAGEREF _Toc444775993 \h </w:instrText>
        </w:r>
        <w:r w:rsidR="00C762F3">
          <w:rPr>
            <w:noProof/>
            <w:webHidden/>
          </w:rPr>
        </w:r>
        <w:r w:rsidR="00C762F3">
          <w:rPr>
            <w:noProof/>
            <w:webHidden/>
          </w:rPr>
          <w:fldChar w:fldCharType="separate"/>
        </w:r>
        <w:r w:rsidR="00C762F3">
          <w:rPr>
            <w:noProof/>
            <w:webHidden/>
          </w:rPr>
          <w:t>45</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94" w:history="1">
        <w:r w:rsidR="00C762F3" w:rsidRPr="00542BD5">
          <w:rPr>
            <w:rStyle w:val="Hyperlink"/>
            <w:noProof/>
          </w:rPr>
          <w:t>6.2.2.3.32.</w:t>
        </w:r>
        <w:r w:rsidR="00C762F3">
          <w:rPr>
            <w:rFonts w:eastAsiaTheme="minorEastAsia"/>
            <w:noProof/>
          </w:rPr>
          <w:tab/>
        </w:r>
        <w:r w:rsidR="00C762F3" w:rsidRPr="00542BD5">
          <w:rPr>
            <w:rStyle w:val="Hyperlink"/>
            <w:noProof/>
          </w:rPr>
          <w:t>HL7 Logical Link</w:t>
        </w:r>
        <w:r w:rsidR="00C762F3">
          <w:rPr>
            <w:noProof/>
            <w:webHidden/>
          </w:rPr>
          <w:tab/>
        </w:r>
        <w:r w:rsidR="00C762F3">
          <w:rPr>
            <w:noProof/>
            <w:webHidden/>
          </w:rPr>
          <w:fldChar w:fldCharType="begin"/>
        </w:r>
        <w:r w:rsidR="00C762F3">
          <w:rPr>
            <w:noProof/>
            <w:webHidden/>
          </w:rPr>
          <w:instrText xml:space="preserve"> PAGEREF _Toc444775994 \h </w:instrText>
        </w:r>
        <w:r w:rsidR="00C762F3">
          <w:rPr>
            <w:noProof/>
            <w:webHidden/>
          </w:rPr>
        </w:r>
        <w:r w:rsidR="00C762F3">
          <w:rPr>
            <w:noProof/>
            <w:webHidden/>
          </w:rPr>
          <w:fldChar w:fldCharType="separate"/>
        </w:r>
        <w:r w:rsidR="00C762F3">
          <w:rPr>
            <w:noProof/>
            <w:webHidden/>
          </w:rPr>
          <w:t>46</w:t>
        </w:r>
        <w:r w:rsidR="00C762F3">
          <w:rPr>
            <w:noProof/>
            <w:webHidden/>
          </w:rPr>
          <w:fldChar w:fldCharType="end"/>
        </w:r>
      </w:hyperlink>
    </w:p>
    <w:p w:rsidR="00C762F3" w:rsidRDefault="009F18D1">
      <w:pPr>
        <w:pStyle w:val="TOC5"/>
        <w:tabs>
          <w:tab w:val="left" w:pos="2035"/>
          <w:tab w:val="right" w:leader="dot" w:pos="9350"/>
        </w:tabs>
        <w:rPr>
          <w:rFonts w:eastAsiaTheme="minorEastAsia"/>
          <w:noProof/>
        </w:rPr>
      </w:pPr>
      <w:hyperlink w:anchor="_Toc444775995" w:history="1">
        <w:r w:rsidR="00C762F3" w:rsidRPr="00542BD5">
          <w:rPr>
            <w:rStyle w:val="Hyperlink"/>
            <w:noProof/>
          </w:rPr>
          <w:t>6.2.2.3.33.</w:t>
        </w:r>
        <w:r w:rsidR="00C762F3">
          <w:rPr>
            <w:rFonts w:eastAsiaTheme="minorEastAsia"/>
            <w:noProof/>
          </w:rPr>
          <w:tab/>
        </w:r>
        <w:r w:rsidR="00C762F3" w:rsidRPr="00542BD5">
          <w:rPr>
            <w:rStyle w:val="Hyperlink"/>
            <w:noProof/>
          </w:rPr>
          <w:t>COTS Interface</w:t>
        </w:r>
        <w:r w:rsidR="00C762F3">
          <w:rPr>
            <w:noProof/>
            <w:webHidden/>
          </w:rPr>
          <w:tab/>
        </w:r>
        <w:r w:rsidR="00C762F3">
          <w:rPr>
            <w:noProof/>
            <w:webHidden/>
          </w:rPr>
          <w:fldChar w:fldCharType="begin"/>
        </w:r>
        <w:r w:rsidR="00C762F3">
          <w:rPr>
            <w:noProof/>
            <w:webHidden/>
          </w:rPr>
          <w:instrText xml:space="preserve"> PAGEREF _Toc444775995 \h </w:instrText>
        </w:r>
        <w:r w:rsidR="00C762F3">
          <w:rPr>
            <w:noProof/>
            <w:webHidden/>
          </w:rPr>
        </w:r>
        <w:r w:rsidR="00C762F3">
          <w:rPr>
            <w:noProof/>
            <w:webHidden/>
          </w:rPr>
          <w:fldChar w:fldCharType="separate"/>
        </w:r>
        <w:r w:rsidR="00C762F3">
          <w:rPr>
            <w:noProof/>
            <w:webHidden/>
          </w:rPr>
          <w:t>46</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96" w:history="1">
        <w:r w:rsidR="00C762F3" w:rsidRPr="00542BD5">
          <w:rPr>
            <w:rStyle w:val="Hyperlink"/>
            <w:noProof/>
          </w:rPr>
          <w:t>6.3.</w:t>
        </w:r>
        <w:r w:rsidR="00C762F3">
          <w:rPr>
            <w:rFonts w:asciiTheme="minorHAnsi" w:eastAsiaTheme="minorEastAsia" w:hAnsiTheme="minorHAnsi"/>
            <w:b w:val="0"/>
            <w:noProof/>
            <w:sz w:val="22"/>
          </w:rPr>
          <w:tab/>
        </w:r>
        <w:r w:rsidR="00C762F3" w:rsidRPr="00542BD5">
          <w:rPr>
            <w:rStyle w:val="Hyperlink"/>
            <w:noProof/>
          </w:rPr>
          <w:t>Network Detailed Design</w:t>
        </w:r>
        <w:r w:rsidR="00C762F3">
          <w:rPr>
            <w:noProof/>
            <w:webHidden/>
          </w:rPr>
          <w:tab/>
        </w:r>
        <w:r w:rsidR="00C762F3">
          <w:rPr>
            <w:noProof/>
            <w:webHidden/>
          </w:rPr>
          <w:fldChar w:fldCharType="begin"/>
        </w:r>
        <w:r w:rsidR="00C762F3">
          <w:rPr>
            <w:noProof/>
            <w:webHidden/>
          </w:rPr>
          <w:instrText xml:space="preserve"> PAGEREF _Toc444775996 \h </w:instrText>
        </w:r>
        <w:r w:rsidR="00C762F3">
          <w:rPr>
            <w:noProof/>
            <w:webHidden/>
          </w:rPr>
        </w:r>
        <w:r w:rsidR="00C762F3">
          <w:rPr>
            <w:noProof/>
            <w:webHidden/>
          </w:rPr>
          <w:fldChar w:fldCharType="separate"/>
        </w:r>
        <w:r w:rsidR="00C762F3">
          <w:rPr>
            <w:noProof/>
            <w:webHidden/>
          </w:rPr>
          <w:t>46</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5997" w:history="1">
        <w:r w:rsidR="00C762F3" w:rsidRPr="00542BD5">
          <w:rPr>
            <w:rStyle w:val="Hyperlink"/>
            <w:noProof/>
          </w:rPr>
          <w:t>6.4.</w:t>
        </w:r>
        <w:r w:rsidR="00C762F3">
          <w:rPr>
            <w:rFonts w:asciiTheme="minorHAnsi" w:eastAsiaTheme="minorEastAsia" w:hAnsiTheme="minorHAnsi"/>
            <w:b w:val="0"/>
            <w:noProof/>
            <w:sz w:val="22"/>
          </w:rPr>
          <w:tab/>
        </w:r>
        <w:r w:rsidR="00C762F3" w:rsidRPr="00542BD5">
          <w:rPr>
            <w:rStyle w:val="Hyperlink"/>
            <w:noProof/>
          </w:rPr>
          <w:t>Security and Privacy</w:t>
        </w:r>
        <w:r w:rsidR="00C762F3">
          <w:rPr>
            <w:noProof/>
            <w:webHidden/>
          </w:rPr>
          <w:tab/>
        </w:r>
        <w:r w:rsidR="00C762F3">
          <w:rPr>
            <w:noProof/>
            <w:webHidden/>
          </w:rPr>
          <w:fldChar w:fldCharType="begin"/>
        </w:r>
        <w:r w:rsidR="00C762F3">
          <w:rPr>
            <w:noProof/>
            <w:webHidden/>
          </w:rPr>
          <w:instrText xml:space="preserve"> PAGEREF _Toc444775997 \h </w:instrText>
        </w:r>
        <w:r w:rsidR="00C762F3">
          <w:rPr>
            <w:noProof/>
            <w:webHidden/>
          </w:rPr>
        </w:r>
        <w:r w:rsidR="00C762F3">
          <w:rPr>
            <w:noProof/>
            <w:webHidden/>
          </w:rPr>
          <w:fldChar w:fldCharType="separate"/>
        </w:r>
        <w:r w:rsidR="00C762F3">
          <w:rPr>
            <w:noProof/>
            <w:webHidden/>
          </w:rPr>
          <w:t>46</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5998" w:history="1">
        <w:r w:rsidR="00C762F3" w:rsidRPr="00542BD5">
          <w:rPr>
            <w:rStyle w:val="Hyperlink"/>
            <w:noProof/>
          </w:rPr>
          <w:t>6.4.1.</w:t>
        </w:r>
        <w:r w:rsidR="00C762F3">
          <w:rPr>
            <w:rFonts w:asciiTheme="minorHAnsi" w:eastAsiaTheme="minorEastAsia" w:hAnsiTheme="minorHAnsi"/>
            <w:b w:val="0"/>
            <w:noProof/>
            <w:sz w:val="22"/>
          </w:rPr>
          <w:tab/>
        </w:r>
        <w:r w:rsidR="00C762F3" w:rsidRPr="00542BD5">
          <w:rPr>
            <w:rStyle w:val="Hyperlink"/>
            <w:noProof/>
          </w:rPr>
          <w:t>Security</w:t>
        </w:r>
        <w:r w:rsidR="00C762F3">
          <w:rPr>
            <w:noProof/>
            <w:webHidden/>
          </w:rPr>
          <w:tab/>
        </w:r>
        <w:r w:rsidR="00C762F3">
          <w:rPr>
            <w:noProof/>
            <w:webHidden/>
          </w:rPr>
          <w:fldChar w:fldCharType="begin"/>
        </w:r>
        <w:r w:rsidR="00C762F3">
          <w:rPr>
            <w:noProof/>
            <w:webHidden/>
          </w:rPr>
          <w:instrText xml:space="preserve"> PAGEREF _Toc444775998 \h </w:instrText>
        </w:r>
        <w:r w:rsidR="00C762F3">
          <w:rPr>
            <w:noProof/>
            <w:webHidden/>
          </w:rPr>
        </w:r>
        <w:r w:rsidR="00C762F3">
          <w:rPr>
            <w:noProof/>
            <w:webHidden/>
          </w:rPr>
          <w:fldChar w:fldCharType="separate"/>
        </w:r>
        <w:r w:rsidR="00C762F3">
          <w:rPr>
            <w:noProof/>
            <w:webHidden/>
          </w:rPr>
          <w:t>46</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5999" w:history="1">
        <w:r w:rsidR="00C762F3" w:rsidRPr="00542BD5">
          <w:rPr>
            <w:rStyle w:val="Hyperlink"/>
            <w:noProof/>
          </w:rPr>
          <w:t>6.4.1.1.</w:t>
        </w:r>
        <w:r w:rsidR="00C762F3">
          <w:rPr>
            <w:rFonts w:asciiTheme="minorHAnsi" w:eastAsiaTheme="minorEastAsia" w:hAnsiTheme="minorHAnsi"/>
            <w:noProof/>
          </w:rPr>
          <w:tab/>
        </w:r>
        <w:r w:rsidR="00C762F3" w:rsidRPr="00542BD5">
          <w:rPr>
            <w:rStyle w:val="Hyperlink"/>
            <w:noProof/>
          </w:rPr>
          <w:t>Deployment Platform</w:t>
        </w:r>
        <w:r w:rsidR="00C762F3">
          <w:rPr>
            <w:noProof/>
            <w:webHidden/>
          </w:rPr>
          <w:tab/>
        </w:r>
        <w:r w:rsidR="00C762F3">
          <w:rPr>
            <w:noProof/>
            <w:webHidden/>
          </w:rPr>
          <w:fldChar w:fldCharType="begin"/>
        </w:r>
        <w:r w:rsidR="00C762F3">
          <w:rPr>
            <w:noProof/>
            <w:webHidden/>
          </w:rPr>
          <w:instrText xml:space="preserve"> PAGEREF _Toc444775999 \h </w:instrText>
        </w:r>
        <w:r w:rsidR="00C762F3">
          <w:rPr>
            <w:noProof/>
            <w:webHidden/>
          </w:rPr>
        </w:r>
        <w:r w:rsidR="00C762F3">
          <w:rPr>
            <w:noProof/>
            <w:webHidden/>
          </w:rPr>
          <w:fldChar w:fldCharType="separate"/>
        </w:r>
        <w:r w:rsidR="00C762F3">
          <w:rPr>
            <w:noProof/>
            <w:webHidden/>
          </w:rPr>
          <w:t>46</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6000" w:history="1">
        <w:r w:rsidR="00C762F3" w:rsidRPr="00542BD5">
          <w:rPr>
            <w:rStyle w:val="Hyperlink"/>
            <w:noProof/>
          </w:rPr>
          <w:t>6.4.1.2.</w:t>
        </w:r>
        <w:r w:rsidR="00C762F3">
          <w:rPr>
            <w:rFonts w:asciiTheme="minorHAnsi" w:eastAsiaTheme="minorEastAsia" w:hAnsiTheme="minorHAnsi"/>
            <w:noProof/>
          </w:rPr>
          <w:tab/>
        </w:r>
        <w:r w:rsidR="00C762F3" w:rsidRPr="00542BD5">
          <w:rPr>
            <w:rStyle w:val="Hyperlink"/>
            <w:noProof/>
          </w:rPr>
          <w:t>Detailed Security Requirements</w:t>
        </w:r>
        <w:r w:rsidR="00C762F3">
          <w:rPr>
            <w:noProof/>
            <w:webHidden/>
          </w:rPr>
          <w:tab/>
        </w:r>
        <w:r w:rsidR="00C762F3">
          <w:rPr>
            <w:noProof/>
            <w:webHidden/>
          </w:rPr>
          <w:fldChar w:fldCharType="begin"/>
        </w:r>
        <w:r w:rsidR="00C762F3">
          <w:rPr>
            <w:noProof/>
            <w:webHidden/>
          </w:rPr>
          <w:instrText xml:space="preserve"> PAGEREF _Toc444776000 \h </w:instrText>
        </w:r>
        <w:r w:rsidR="00C762F3">
          <w:rPr>
            <w:noProof/>
            <w:webHidden/>
          </w:rPr>
        </w:r>
        <w:r w:rsidR="00C762F3">
          <w:rPr>
            <w:noProof/>
            <w:webHidden/>
          </w:rPr>
          <w:fldChar w:fldCharType="separate"/>
        </w:r>
        <w:r w:rsidR="00C762F3">
          <w:rPr>
            <w:noProof/>
            <w:webHidden/>
          </w:rPr>
          <w:t>47</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6001" w:history="1">
        <w:r w:rsidR="00C762F3" w:rsidRPr="00542BD5">
          <w:rPr>
            <w:rStyle w:val="Hyperlink"/>
            <w:noProof/>
          </w:rPr>
          <w:t>6.4.1.3.</w:t>
        </w:r>
        <w:r w:rsidR="00C762F3">
          <w:rPr>
            <w:rFonts w:asciiTheme="minorHAnsi" w:eastAsiaTheme="minorEastAsia" w:hAnsiTheme="minorHAnsi"/>
            <w:noProof/>
          </w:rPr>
          <w:tab/>
        </w:r>
        <w:r w:rsidR="00C762F3" w:rsidRPr="00542BD5">
          <w:rPr>
            <w:rStyle w:val="Hyperlink"/>
            <w:noProof/>
          </w:rPr>
          <w:t>External System Connections</w:t>
        </w:r>
        <w:r w:rsidR="00C762F3">
          <w:rPr>
            <w:noProof/>
            <w:webHidden/>
          </w:rPr>
          <w:tab/>
        </w:r>
        <w:r w:rsidR="00C762F3">
          <w:rPr>
            <w:noProof/>
            <w:webHidden/>
          </w:rPr>
          <w:fldChar w:fldCharType="begin"/>
        </w:r>
        <w:r w:rsidR="00C762F3">
          <w:rPr>
            <w:noProof/>
            <w:webHidden/>
          </w:rPr>
          <w:instrText xml:space="preserve"> PAGEREF _Toc444776001 \h </w:instrText>
        </w:r>
        <w:r w:rsidR="00C762F3">
          <w:rPr>
            <w:noProof/>
            <w:webHidden/>
          </w:rPr>
        </w:r>
        <w:r w:rsidR="00C762F3">
          <w:rPr>
            <w:noProof/>
            <w:webHidden/>
          </w:rPr>
          <w:fldChar w:fldCharType="separate"/>
        </w:r>
        <w:r w:rsidR="00C762F3">
          <w:rPr>
            <w:noProof/>
            <w:webHidden/>
          </w:rPr>
          <w:t>48</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6002" w:history="1">
        <w:r w:rsidR="00C762F3" w:rsidRPr="00542BD5">
          <w:rPr>
            <w:rStyle w:val="Hyperlink"/>
            <w:noProof/>
          </w:rPr>
          <w:t>6.4.1.4.</w:t>
        </w:r>
        <w:r w:rsidR="00C762F3">
          <w:rPr>
            <w:rFonts w:asciiTheme="minorHAnsi" w:eastAsiaTheme="minorEastAsia" w:hAnsiTheme="minorHAnsi"/>
            <w:noProof/>
          </w:rPr>
          <w:tab/>
        </w:r>
        <w:r w:rsidR="00C762F3" w:rsidRPr="00542BD5">
          <w:rPr>
            <w:rStyle w:val="Hyperlink"/>
            <w:noProof/>
          </w:rPr>
          <w:t>User Authentication</w:t>
        </w:r>
        <w:r w:rsidR="00C762F3">
          <w:rPr>
            <w:noProof/>
            <w:webHidden/>
          </w:rPr>
          <w:tab/>
        </w:r>
        <w:r w:rsidR="00C762F3">
          <w:rPr>
            <w:noProof/>
            <w:webHidden/>
          </w:rPr>
          <w:fldChar w:fldCharType="begin"/>
        </w:r>
        <w:r w:rsidR="00C762F3">
          <w:rPr>
            <w:noProof/>
            <w:webHidden/>
          </w:rPr>
          <w:instrText xml:space="preserve"> PAGEREF _Toc444776002 \h </w:instrText>
        </w:r>
        <w:r w:rsidR="00C762F3">
          <w:rPr>
            <w:noProof/>
            <w:webHidden/>
          </w:rPr>
        </w:r>
        <w:r w:rsidR="00C762F3">
          <w:rPr>
            <w:noProof/>
            <w:webHidden/>
          </w:rPr>
          <w:fldChar w:fldCharType="separate"/>
        </w:r>
        <w:r w:rsidR="00C762F3">
          <w:rPr>
            <w:noProof/>
            <w:webHidden/>
          </w:rPr>
          <w:t>48</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03" w:history="1">
        <w:r w:rsidR="00C762F3" w:rsidRPr="00542BD5">
          <w:rPr>
            <w:rStyle w:val="Hyperlink"/>
            <w:noProof/>
          </w:rPr>
          <w:t>6.4.1.4.1.</w:t>
        </w:r>
        <w:r w:rsidR="00C762F3">
          <w:rPr>
            <w:rFonts w:eastAsiaTheme="minorEastAsia"/>
            <w:noProof/>
          </w:rPr>
          <w:tab/>
        </w:r>
        <w:r w:rsidR="00C762F3" w:rsidRPr="00542BD5">
          <w:rPr>
            <w:rStyle w:val="Hyperlink"/>
            <w:noProof/>
          </w:rPr>
          <w:t>Generic Customer Calling Sequence</w:t>
        </w:r>
        <w:r w:rsidR="00C762F3">
          <w:rPr>
            <w:noProof/>
            <w:webHidden/>
          </w:rPr>
          <w:tab/>
        </w:r>
        <w:r w:rsidR="00C762F3">
          <w:rPr>
            <w:noProof/>
            <w:webHidden/>
          </w:rPr>
          <w:fldChar w:fldCharType="begin"/>
        </w:r>
        <w:r w:rsidR="00C762F3">
          <w:rPr>
            <w:noProof/>
            <w:webHidden/>
          </w:rPr>
          <w:instrText xml:space="preserve"> PAGEREF _Toc444776003 \h </w:instrText>
        </w:r>
        <w:r w:rsidR="00C762F3">
          <w:rPr>
            <w:noProof/>
            <w:webHidden/>
          </w:rPr>
        </w:r>
        <w:r w:rsidR="00C762F3">
          <w:rPr>
            <w:noProof/>
            <w:webHidden/>
          </w:rPr>
          <w:fldChar w:fldCharType="separate"/>
        </w:r>
        <w:r w:rsidR="00C762F3">
          <w:rPr>
            <w:noProof/>
            <w:webHidden/>
          </w:rPr>
          <w:t>48</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6004" w:history="1">
        <w:r w:rsidR="00C762F3" w:rsidRPr="00542BD5">
          <w:rPr>
            <w:rStyle w:val="Hyperlink"/>
            <w:noProof/>
          </w:rPr>
          <w:t>6.4.2.</w:t>
        </w:r>
        <w:r w:rsidR="00C762F3">
          <w:rPr>
            <w:rFonts w:asciiTheme="minorHAnsi" w:eastAsiaTheme="minorEastAsia" w:hAnsiTheme="minorHAnsi"/>
            <w:b w:val="0"/>
            <w:noProof/>
            <w:sz w:val="22"/>
          </w:rPr>
          <w:tab/>
        </w:r>
        <w:r w:rsidR="00C762F3" w:rsidRPr="00542BD5">
          <w:rPr>
            <w:rStyle w:val="Hyperlink"/>
            <w:noProof/>
          </w:rPr>
          <w:t>Privacy</w:t>
        </w:r>
        <w:r w:rsidR="00C762F3">
          <w:rPr>
            <w:noProof/>
            <w:webHidden/>
          </w:rPr>
          <w:tab/>
        </w:r>
        <w:r w:rsidR="00C762F3">
          <w:rPr>
            <w:noProof/>
            <w:webHidden/>
          </w:rPr>
          <w:fldChar w:fldCharType="begin"/>
        </w:r>
        <w:r w:rsidR="00C762F3">
          <w:rPr>
            <w:noProof/>
            <w:webHidden/>
          </w:rPr>
          <w:instrText xml:space="preserve"> PAGEREF _Toc444776004 \h </w:instrText>
        </w:r>
        <w:r w:rsidR="00C762F3">
          <w:rPr>
            <w:noProof/>
            <w:webHidden/>
          </w:rPr>
        </w:r>
        <w:r w:rsidR="00C762F3">
          <w:rPr>
            <w:noProof/>
            <w:webHidden/>
          </w:rPr>
          <w:fldChar w:fldCharType="separate"/>
        </w:r>
        <w:r w:rsidR="00C762F3">
          <w:rPr>
            <w:noProof/>
            <w:webHidden/>
          </w:rPr>
          <w:t>49</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05" w:history="1">
        <w:r w:rsidR="00C762F3" w:rsidRPr="00542BD5">
          <w:rPr>
            <w:rStyle w:val="Hyperlink"/>
            <w:noProof/>
          </w:rPr>
          <w:t>6.5.</w:t>
        </w:r>
        <w:r w:rsidR="00C762F3">
          <w:rPr>
            <w:rFonts w:asciiTheme="minorHAnsi" w:eastAsiaTheme="minorEastAsia" w:hAnsiTheme="minorHAnsi"/>
            <w:b w:val="0"/>
            <w:noProof/>
            <w:sz w:val="22"/>
          </w:rPr>
          <w:tab/>
        </w:r>
        <w:r w:rsidR="00C762F3" w:rsidRPr="00542BD5">
          <w:rPr>
            <w:rStyle w:val="Hyperlink"/>
            <w:noProof/>
          </w:rPr>
          <w:t>Service Oriented Architecture / ESS Detailed Design</w:t>
        </w:r>
        <w:r w:rsidR="00C762F3">
          <w:rPr>
            <w:noProof/>
            <w:webHidden/>
          </w:rPr>
          <w:tab/>
        </w:r>
        <w:r w:rsidR="00C762F3">
          <w:rPr>
            <w:noProof/>
            <w:webHidden/>
          </w:rPr>
          <w:fldChar w:fldCharType="begin"/>
        </w:r>
        <w:r w:rsidR="00C762F3">
          <w:rPr>
            <w:noProof/>
            <w:webHidden/>
          </w:rPr>
          <w:instrText xml:space="preserve"> PAGEREF _Toc444776005 \h </w:instrText>
        </w:r>
        <w:r w:rsidR="00C762F3">
          <w:rPr>
            <w:noProof/>
            <w:webHidden/>
          </w:rPr>
        </w:r>
        <w:r w:rsidR="00C762F3">
          <w:rPr>
            <w:noProof/>
            <w:webHidden/>
          </w:rPr>
          <w:fldChar w:fldCharType="separate"/>
        </w:r>
        <w:r w:rsidR="00C762F3">
          <w:rPr>
            <w:noProof/>
            <w:webHidden/>
          </w:rPr>
          <w:t>49</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6006" w:history="1">
        <w:r w:rsidR="00C762F3" w:rsidRPr="00542BD5">
          <w:rPr>
            <w:rStyle w:val="Hyperlink"/>
            <w:noProof/>
          </w:rPr>
          <w:t>6.5.1.</w:t>
        </w:r>
        <w:r w:rsidR="00C762F3">
          <w:rPr>
            <w:rFonts w:asciiTheme="minorHAnsi" w:eastAsiaTheme="minorEastAsia" w:hAnsiTheme="minorHAnsi"/>
            <w:b w:val="0"/>
            <w:noProof/>
            <w:sz w:val="22"/>
          </w:rPr>
          <w:tab/>
        </w:r>
        <w:r w:rsidR="00C762F3" w:rsidRPr="00542BD5">
          <w:rPr>
            <w:rStyle w:val="Hyperlink"/>
            <w:noProof/>
          </w:rPr>
          <w:t>Service Description for BENS</w:t>
        </w:r>
        <w:r w:rsidR="00C762F3">
          <w:rPr>
            <w:noProof/>
            <w:webHidden/>
          </w:rPr>
          <w:tab/>
        </w:r>
        <w:r w:rsidR="00C762F3">
          <w:rPr>
            <w:noProof/>
            <w:webHidden/>
          </w:rPr>
          <w:fldChar w:fldCharType="begin"/>
        </w:r>
        <w:r w:rsidR="00C762F3">
          <w:rPr>
            <w:noProof/>
            <w:webHidden/>
          </w:rPr>
          <w:instrText xml:space="preserve"> PAGEREF _Toc444776006 \h </w:instrText>
        </w:r>
        <w:r w:rsidR="00C762F3">
          <w:rPr>
            <w:noProof/>
            <w:webHidden/>
          </w:rPr>
        </w:r>
        <w:r w:rsidR="00C762F3">
          <w:rPr>
            <w:noProof/>
            <w:webHidden/>
          </w:rPr>
          <w:fldChar w:fldCharType="separate"/>
        </w:r>
        <w:r w:rsidR="00C762F3">
          <w:rPr>
            <w:noProof/>
            <w:webHidden/>
          </w:rPr>
          <w:t>49</w:t>
        </w:r>
        <w:r w:rsidR="00C762F3">
          <w:rPr>
            <w:noProof/>
            <w:webHidden/>
          </w:rPr>
          <w:fldChar w:fldCharType="end"/>
        </w:r>
      </w:hyperlink>
    </w:p>
    <w:p w:rsidR="00C762F3" w:rsidRDefault="009F18D1">
      <w:pPr>
        <w:pStyle w:val="TOC3"/>
        <w:rPr>
          <w:rFonts w:asciiTheme="minorHAnsi" w:eastAsiaTheme="minorEastAsia" w:hAnsiTheme="minorHAnsi"/>
          <w:b w:val="0"/>
          <w:noProof/>
          <w:sz w:val="22"/>
        </w:rPr>
      </w:pPr>
      <w:hyperlink w:anchor="_Toc444776007" w:history="1">
        <w:r w:rsidR="00C762F3" w:rsidRPr="00542BD5">
          <w:rPr>
            <w:rStyle w:val="Hyperlink"/>
            <w:noProof/>
          </w:rPr>
          <w:t>6.5.2.</w:t>
        </w:r>
        <w:r w:rsidR="00C762F3">
          <w:rPr>
            <w:rFonts w:asciiTheme="minorHAnsi" w:eastAsiaTheme="minorEastAsia" w:hAnsiTheme="minorHAnsi"/>
            <w:b w:val="0"/>
            <w:noProof/>
            <w:sz w:val="22"/>
          </w:rPr>
          <w:tab/>
        </w:r>
        <w:r w:rsidR="00C762F3" w:rsidRPr="00542BD5">
          <w:rPr>
            <w:rStyle w:val="Hyperlink"/>
            <w:noProof/>
          </w:rPr>
          <w:t>Service Design for CIS CI Consumer Interface</w:t>
        </w:r>
        <w:r w:rsidR="00C762F3">
          <w:rPr>
            <w:noProof/>
            <w:webHidden/>
          </w:rPr>
          <w:tab/>
        </w:r>
        <w:r w:rsidR="00C762F3">
          <w:rPr>
            <w:noProof/>
            <w:webHidden/>
          </w:rPr>
          <w:fldChar w:fldCharType="begin"/>
        </w:r>
        <w:r w:rsidR="00C762F3">
          <w:rPr>
            <w:noProof/>
            <w:webHidden/>
          </w:rPr>
          <w:instrText xml:space="preserve"> PAGEREF _Toc444776007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6008" w:history="1">
        <w:r w:rsidR="00C762F3" w:rsidRPr="00542BD5">
          <w:rPr>
            <w:rStyle w:val="Hyperlink"/>
            <w:noProof/>
          </w:rPr>
          <w:t>6.5.2.1.</w:t>
        </w:r>
        <w:r w:rsidR="00C762F3">
          <w:rPr>
            <w:rFonts w:asciiTheme="minorHAnsi" w:eastAsiaTheme="minorEastAsia" w:hAnsiTheme="minorHAnsi"/>
            <w:noProof/>
          </w:rPr>
          <w:tab/>
        </w:r>
        <w:r w:rsidR="00C762F3" w:rsidRPr="00542BD5">
          <w:rPr>
            <w:rStyle w:val="Hyperlink"/>
            <w:noProof/>
          </w:rPr>
          <w:t>Introduction</w:t>
        </w:r>
        <w:r w:rsidR="00C762F3">
          <w:rPr>
            <w:noProof/>
            <w:webHidden/>
          </w:rPr>
          <w:tab/>
        </w:r>
        <w:r w:rsidR="00C762F3">
          <w:rPr>
            <w:noProof/>
            <w:webHidden/>
          </w:rPr>
          <w:fldChar w:fldCharType="begin"/>
        </w:r>
        <w:r w:rsidR="00C762F3">
          <w:rPr>
            <w:noProof/>
            <w:webHidden/>
          </w:rPr>
          <w:instrText xml:space="preserve"> PAGEREF _Toc444776008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09" w:history="1">
        <w:r w:rsidR="00C762F3" w:rsidRPr="00542BD5">
          <w:rPr>
            <w:rStyle w:val="Hyperlink"/>
            <w:noProof/>
          </w:rPr>
          <w:t>6.5.2.1.1.</w:t>
        </w:r>
        <w:r w:rsidR="00C762F3">
          <w:rPr>
            <w:rFonts w:eastAsiaTheme="minorEastAsia"/>
            <w:noProof/>
          </w:rPr>
          <w:tab/>
        </w:r>
        <w:r w:rsidR="00C762F3" w:rsidRPr="00542BD5">
          <w:rPr>
            <w:rStyle w:val="Hyperlink"/>
            <w:noProof/>
          </w:rPr>
          <w:t>Purpose and Scope of Service</w:t>
        </w:r>
        <w:r w:rsidR="00C762F3">
          <w:rPr>
            <w:noProof/>
            <w:webHidden/>
          </w:rPr>
          <w:tab/>
        </w:r>
        <w:r w:rsidR="00C762F3">
          <w:rPr>
            <w:noProof/>
            <w:webHidden/>
          </w:rPr>
          <w:fldChar w:fldCharType="begin"/>
        </w:r>
        <w:r w:rsidR="00C762F3">
          <w:rPr>
            <w:noProof/>
            <w:webHidden/>
          </w:rPr>
          <w:instrText xml:space="preserve"> PAGEREF _Toc444776009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10" w:history="1">
        <w:r w:rsidR="00C762F3" w:rsidRPr="00542BD5">
          <w:rPr>
            <w:rStyle w:val="Hyperlink"/>
            <w:noProof/>
          </w:rPr>
          <w:t>6.5.2.1.2.</w:t>
        </w:r>
        <w:r w:rsidR="00C762F3">
          <w:rPr>
            <w:rFonts w:eastAsiaTheme="minorEastAsia"/>
            <w:noProof/>
          </w:rPr>
          <w:tab/>
        </w:r>
        <w:r w:rsidR="00C762F3" w:rsidRPr="00542BD5">
          <w:rPr>
            <w:rStyle w:val="Hyperlink"/>
            <w:noProof/>
          </w:rPr>
          <w:t>Links to Other Documents</w:t>
        </w:r>
        <w:r w:rsidR="00C762F3">
          <w:rPr>
            <w:noProof/>
            <w:webHidden/>
          </w:rPr>
          <w:tab/>
        </w:r>
        <w:r w:rsidR="00C762F3">
          <w:rPr>
            <w:noProof/>
            <w:webHidden/>
          </w:rPr>
          <w:fldChar w:fldCharType="begin"/>
        </w:r>
        <w:r w:rsidR="00C762F3">
          <w:rPr>
            <w:noProof/>
            <w:webHidden/>
          </w:rPr>
          <w:instrText xml:space="preserve"> PAGEREF _Toc444776010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6011" w:history="1">
        <w:r w:rsidR="00C762F3" w:rsidRPr="00542BD5">
          <w:rPr>
            <w:rStyle w:val="Hyperlink"/>
            <w:noProof/>
          </w:rPr>
          <w:t>6.5.2.2.</w:t>
        </w:r>
        <w:r w:rsidR="00C762F3">
          <w:rPr>
            <w:rFonts w:asciiTheme="minorHAnsi" w:eastAsiaTheme="minorEastAsia" w:hAnsiTheme="minorHAnsi"/>
            <w:noProof/>
          </w:rPr>
          <w:tab/>
        </w:r>
        <w:r w:rsidR="00C762F3" w:rsidRPr="00542BD5">
          <w:rPr>
            <w:rStyle w:val="Hyperlink"/>
            <w:noProof/>
          </w:rPr>
          <w:t>Service Details</w:t>
        </w:r>
        <w:r w:rsidR="00C762F3">
          <w:rPr>
            <w:noProof/>
            <w:webHidden/>
          </w:rPr>
          <w:tab/>
        </w:r>
        <w:r w:rsidR="00C762F3">
          <w:rPr>
            <w:noProof/>
            <w:webHidden/>
          </w:rPr>
          <w:fldChar w:fldCharType="begin"/>
        </w:r>
        <w:r w:rsidR="00C762F3">
          <w:rPr>
            <w:noProof/>
            <w:webHidden/>
          </w:rPr>
          <w:instrText xml:space="preserve"> PAGEREF _Toc444776011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12" w:history="1">
        <w:r w:rsidR="00C762F3" w:rsidRPr="00542BD5">
          <w:rPr>
            <w:rStyle w:val="Hyperlink"/>
            <w:noProof/>
          </w:rPr>
          <w:t>6.5.2.2.1.</w:t>
        </w:r>
        <w:r w:rsidR="00C762F3">
          <w:rPr>
            <w:rFonts w:eastAsiaTheme="minorEastAsia"/>
            <w:noProof/>
          </w:rPr>
          <w:tab/>
        </w:r>
        <w:r w:rsidR="00C762F3" w:rsidRPr="00542BD5">
          <w:rPr>
            <w:rStyle w:val="Hyperlink"/>
            <w:noProof/>
          </w:rPr>
          <w:t>Service Identification</w:t>
        </w:r>
        <w:r w:rsidR="00C762F3">
          <w:rPr>
            <w:noProof/>
            <w:webHidden/>
          </w:rPr>
          <w:tab/>
        </w:r>
        <w:r w:rsidR="00C762F3">
          <w:rPr>
            <w:noProof/>
            <w:webHidden/>
          </w:rPr>
          <w:fldChar w:fldCharType="begin"/>
        </w:r>
        <w:r w:rsidR="00C762F3">
          <w:rPr>
            <w:noProof/>
            <w:webHidden/>
          </w:rPr>
          <w:instrText xml:space="preserve"> PAGEREF _Toc444776012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13" w:history="1">
        <w:r w:rsidR="00C762F3" w:rsidRPr="00542BD5">
          <w:rPr>
            <w:rStyle w:val="Hyperlink"/>
            <w:noProof/>
          </w:rPr>
          <w:t>6.5.2.2.2.</w:t>
        </w:r>
        <w:r w:rsidR="00C762F3">
          <w:rPr>
            <w:rFonts w:eastAsiaTheme="minorEastAsia"/>
            <w:noProof/>
          </w:rPr>
          <w:tab/>
        </w:r>
        <w:r w:rsidR="00C762F3" w:rsidRPr="00542BD5">
          <w:rPr>
            <w:rStyle w:val="Hyperlink"/>
            <w:noProof/>
          </w:rPr>
          <w:t>Service Versions</w:t>
        </w:r>
        <w:r w:rsidR="00C762F3">
          <w:rPr>
            <w:noProof/>
            <w:webHidden/>
          </w:rPr>
          <w:tab/>
        </w:r>
        <w:r w:rsidR="00C762F3">
          <w:rPr>
            <w:noProof/>
            <w:webHidden/>
          </w:rPr>
          <w:fldChar w:fldCharType="begin"/>
        </w:r>
        <w:r w:rsidR="00C762F3">
          <w:rPr>
            <w:noProof/>
            <w:webHidden/>
          </w:rPr>
          <w:instrText xml:space="preserve"> PAGEREF _Toc444776013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14" w:history="1">
        <w:r w:rsidR="00C762F3" w:rsidRPr="00542BD5">
          <w:rPr>
            <w:rStyle w:val="Hyperlink"/>
            <w:noProof/>
          </w:rPr>
          <w:t>6.5.2.2.3.</w:t>
        </w:r>
        <w:r w:rsidR="00C762F3">
          <w:rPr>
            <w:rFonts w:eastAsiaTheme="minorEastAsia"/>
            <w:noProof/>
          </w:rPr>
          <w:tab/>
        </w:r>
        <w:r w:rsidR="00C762F3" w:rsidRPr="00542BD5">
          <w:rPr>
            <w:rStyle w:val="Hyperlink"/>
            <w:noProof/>
          </w:rPr>
          <w:t>Summary of Design and Platform Details</w:t>
        </w:r>
        <w:r w:rsidR="00C762F3">
          <w:rPr>
            <w:noProof/>
            <w:webHidden/>
          </w:rPr>
          <w:tab/>
        </w:r>
        <w:r w:rsidR="00C762F3">
          <w:rPr>
            <w:noProof/>
            <w:webHidden/>
          </w:rPr>
          <w:fldChar w:fldCharType="begin"/>
        </w:r>
        <w:r w:rsidR="00C762F3">
          <w:rPr>
            <w:noProof/>
            <w:webHidden/>
          </w:rPr>
          <w:instrText xml:space="preserve"> PAGEREF _Toc444776014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15" w:history="1">
        <w:r w:rsidR="00C762F3" w:rsidRPr="00542BD5">
          <w:rPr>
            <w:rStyle w:val="Hyperlink"/>
            <w:noProof/>
          </w:rPr>
          <w:t>6.5.2.2.3.1.</w:t>
        </w:r>
        <w:r w:rsidR="00C762F3">
          <w:rPr>
            <w:rFonts w:eastAsiaTheme="minorEastAsia"/>
            <w:noProof/>
          </w:rPr>
          <w:tab/>
        </w:r>
        <w:r w:rsidR="00C762F3" w:rsidRPr="00542BD5">
          <w:rPr>
            <w:rStyle w:val="Hyperlink"/>
            <w:noProof/>
          </w:rPr>
          <w:t>SOA Pattern(s) Implemented</w:t>
        </w:r>
        <w:r w:rsidR="00C762F3">
          <w:rPr>
            <w:noProof/>
            <w:webHidden/>
          </w:rPr>
          <w:tab/>
        </w:r>
        <w:r w:rsidR="00C762F3">
          <w:rPr>
            <w:noProof/>
            <w:webHidden/>
          </w:rPr>
          <w:fldChar w:fldCharType="begin"/>
        </w:r>
        <w:r w:rsidR="00C762F3">
          <w:rPr>
            <w:noProof/>
            <w:webHidden/>
          </w:rPr>
          <w:instrText xml:space="preserve"> PAGEREF _Toc444776015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16" w:history="1">
        <w:r w:rsidR="00C762F3" w:rsidRPr="00542BD5">
          <w:rPr>
            <w:rStyle w:val="Hyperlink"/>
            <w:noProof/>
          </w:rPr>
          <w:t>6.5.2.2.3.2.</w:t>
        </w:r>
        <w:r w:rsidR="00C762F3">
          <w:rPr>
            <w:rFonts w:eastAsiaTheme="minorEastAsia"/>
            <w:noProof/>
          </w:rPr>
          <w:tab/>
        </w:r>
        <w:r w:rsidR="00C762F3" w:rsidRPr="00542BD5">
          <w:rPr>
            <w:rStyle w:val="Hyperlink"/>
            <w:noProof/>
          </w:rPr>
          <w:t>COTS Platform vendor names and versions for hosting platform</w:t>
        </w:r>
        <w:r w:rsidR="00C762F3">
          <w:rPr>
            <w:noProof/>
            <w:webHidden/>
          </w:rPr>
          <w:tab/>
        </w:r>
        <w:r w:rsidR="00C762F3">
          <w:rPr>
            <w:noProof/>
            <w:webHidden/>
          </w:rPr>
          <w:fldChar w:fldCharType="begin"/>
        </w:r>
        <w:r w:rsidR="00C762F3">
          <w:rPr>
            <w:noProof/>
            <w:webHidden/>
          </w:rPr>
          <w:instrText xml:space="preserve"> PAGEREF _Toc444776016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6017" w:history="1">
        <w:r w:rsidR="00C762F3" w:rsidRPr="00542BD5">
          <w:rPr>
            <w:rStyle w:val="Hyperlink"/>
            <w:noProof/>
          </w:rPr>
          <w:t>6.5.2.3.</w:t>
        </w:r>
        <w:r w:rsidR="00C762F3">
          <w:rPr>
            <w:rFonts w:asciiTheme="minorHAnsi" w:eastAsiaTheme="minorEastAsia" w:hAnsiTheme="minorHAnsi"/>
            <w:noProof/>
          </w:rPr>
          <w:tab/>
        </w:r>
        <w:r w:rsidR="00C762F3" w:rsidRPr="00542BD5">
          <w:rPr>
            <w:rStyle w:val="Hyperlink"/>
            <w:noProof/>
          </w:rPr>
          <w:t>Dependencies</w:t>
        </w:r>
        <w:r w:rsidR="00C762F3">
          <w:rPr>
            <w:noProof/>
            <w:webHidden/>
          </w:rPr>
          <w:tab/>
        </w:r>
        <w:r w:rsidR="00C762F3">
          <w:rPr>
            <w:noProof/>
            <w:webHidden/>
          </w:rPr>
          <w:fldChar w:fldCharType="begin"/>
        </w:r>
        <w:r w:rsidR="00C762F3">
          <w:rPr>
            <w:noProof/>
            <w:webHidden/>
          </w:rPr>
          <w:instrText xml:space="preserve"> PAGEREF _Toc444776017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6018" w:history="1">
        <w:r w:rsidR="00C762F3" w:rsidRPr="00542BD5">
          <w:rPr>
            <w:rStyle w:val="Hyperlink"/>
            <w:noProof/>
          </w:rPr>
          <w:t>6.5.2.4.</w:t>
        </w:r>
        <w:r w:rsidR="00C762F3">
          <w:rPr>
            <w:rFonts w:asciiTheme="minorHAnsi" w:eastAsiaTheme="minorEastAsia" w:hAnsiTheme="minorHAnsi"/>
            <w:noProof/>
          </w:rPr>
          <w:tab/>
        </w:r>
        <w:r w:rsidR="00C762F3" w:rsidRPr="00542BD5">
          <w:rPr>
            <w:rStyle w:val="Hyperlink"/>
            <w:noProof/>
          </w:rPr>
          <w:t>Service Design Details</w:t>
        </w:r>
        <w:r w:rsidR="00C762F3">
          <w:rPr>
            <w:noProof/>
            <w:webHidden/>
          </w:rPr>
          <w:tab/>
        </w:r>
        <w:r w:rsidR="00C762F3">
          <w:rPr>
            <w:noProof/>
            <w:webHidden/>
          </w:rPr>
          <w:fldChar w:fldCharType="begin"/>
        </w:r>
        <w:r w:rsidR="00C762F3">
          <w:rPr>
            <w:noProof/>
            <w:webHidden/>
          </w:rPr>
          <w:instrText xml:space="preserve"> PAGEREF _Toc444776018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19" w:history="1">
        <w:r w:rsidR="00C762F3" w:rsidRPr="00542BD5">
          <w:rPr>
            <w:rStyle w:val="Hyperlink"/>
            <w:noProof/>
          </w:rPr>
          <w:t>6.5.2.4.1.</w:t>
        </w:r>
        <w:r w:rsidR="00C762F3">
          <w:rPr>
            <w:rFonts w:eastAsiaTheme="minorEastAsia"/>
            <w:noProof/>
          </w:rPr>
          <w:tab/>
        </w:r>
        <w:r w:rsidR="00C762F3" w:rsidRPr="00542BD5">
          <w:rPr>
            <w:rStyle w:val="Hyperlink"/>
            <w:noProof/>
          </w:rPr>
          <w:t>Interface Technical Specs</w:t>
        </w:r>
        <w:r w:rsidR="00C762F3">
          <w:rPr>
            <w:noProof/>
            <w:webHidden/>
          </w:rPr>
          <w:tab/>
        </w:r>
        <w:r w:rsidR="00C762F3">
          <w:rPr>
            <w:noProof/>
            <w:webHidden/>
          </w:rPr>
          <w:fldChar w:fldCharType="begin"/>
        </w:r>
        <w:r w:rsidR="00C762F3">
          <w:rPr>
            <w:noProof/>
            <w:webHidden/>
          </w:rPr>
          <w:instrText xml:space="preserve"> PAGEREF _Toc444776019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20" w:history="1">
        <w:r w:rsidR="00C762F3" w:rsidRPr="00542BD5">
          <w:rPr>
            <w:rStyle w:val="Hyperlink"/>
            <w:noProof/>
          </w:rPr>
          <w:t>6.5.2.4.1.1.</w:t>
        </w:r>
        <w:r w:rsidR="00C762F3">
          <w:rPr>
            <w:rFonts w:eastAsiaTheme="minorEastAsia"/>
            <w:noProof/>
          </w:rPr>
          <w:tab/>
        </w:r>
        <w:r w:rsidR="00C762F3" w:rsidRPr="00542BD5">
          <w:rPr>
            <w:rStyle w:val="Hyperlink"/>
            <w:noProof/>
          </w:rPr>
          <w:t>Service Invocation Type</w:t>
        </w:r>
        <w:r w:rsidR="00C762F3">
          <w:rPr>
            <w:noProof/>
            <w:webHidden/>
          </w:rPr>
          <w:tab/>
        </w:r>
        <w:r w:rsidR="00C762F3">
          <w:rPr>
            <w:noProof/>
            <w:webHidden/>
          </w:rPr>
          <w:fldChar w:fldCharType="begin"/>
        </w:r>
        <w:r w:rsidR="00C762F3">
          <w:rPr>
            <w:noProof/>
            <w:webHidden/>
          </w:rPr>
          <w:instrText xml:space="preserve"> PAGEREF _Toc444776020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21" w:history="1">
        <w:r w:rsidR="00C762F3" w:rsidRPr="00542BD5">
          <w:rPr>
            <w:rStyle w:val="Hyperlink"/>
            <w:noProof/>
          </w:rPr>
          <w:t>6.5.2.4.1.2.</w:t>
        </w:r>
        <w:r w:rsidR="00C762F3">
          <w:rPr>
            <w:rFonts w:eastAsiaTheme="minorEastAsia"/>
            <w:noProof/>
          </w:rPr>
          <w:tab/>
        </w:r>
        <w:r w:rsidR="00C762F3" w:rsidRPr="00542BD5">
          <w:rPr>
            <w:rStyle w:val="Hyperlink"/>
            <w:noProof/>
          </w:rPr>
          <w:t>Service Interface Type</w:t>
        </w:r>
        <w:r w:rsidR="00C762F3">
          <w:rPr>
            <w:noProof/>
            <w:webHidden/>
          </w:rPr>
          <w:tab/>
        </w:r>
        <w:r w:rsidR="00C762F3">
          <w:rPr>
            <w:noProof/>
            <w:webHidden/>
          </w:rPr>
          <w:fldChar w:fldCharType="begin"/>
        </w:r>
        <w:r w:rsidR="00C762F3">
          <w:rPr>
            <w:noProof/>
            <w:webHidden/>
          </w:rPr>
          <w:instrText xml:space="preserve"> PAGEREF _Toc444776021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22" w:history="1">
        <w:r w:rsidR="00C762F3" w:rsidRPr="00542BD5">
          <w:rPr>
            <w:rStyle w:val="Hyperlink"/>
            <w:noProof/>
          </w:rPr>
          <w:t>6.5.2.4.1.3.</w:t>
        </w:r>
        <w:r w:rsidR="00C762F3">
          <w:rPr>
            <w:rFonts w:eastAsiaTheme="minorEastAsia"/>
            <w:noProof/>
          </w:rPr>
          <w:tab/>
        </w:r>
        <w:r w:rsidR="00C762F3" w:rsidRPr="00542BD5">
          <w:rPr>
            <w:rStyle w:val="Hyperlink"/>
            <w:noProof/>
          </w:rPr>
          <w:t>Service Name</w:t>
        </w:r>
        <w:r w:rsidR="00C762F3">
          <w:rPr>
            <w:noProof/>
            <w:webHidden/>
          </w:rPr>
          <w:tab/>
        </w:r>
        <w:r w:rsidR="00C762F3">
          <w:rPr>
            <w:noProof/>
            <w:webHidden/>
          </w:rPr>
          <w:fldChar w:fldCharType="begin"/>
        </w:r>
        <w:r w:rsidR="00C762F3">
          <w:rPr>
            <w:noProof/>
            <w:webHidden/>
          </w:rPr>
          <w:instrText xml:space="preserve"> PAGEREF _Toc444776022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23" w:history="1">
        <w:r w:rsidR="00C762F3" w:rsidRPr="00542BD5">
          <w:rPr>
            <w:rStyle w:val="Hyperlink"/>
            <w:noProof/>
          </w:rPr>
          <w:t>6.5.2.4.1.4.</w:t>
        </w:r>
        <w:r w:rsidR="00C762F3">
          <w:rPr>
            <w:rFonts w:eastAsiaTheme="minorEastAsia"/>
            <w:noProof/>
          </w:rPr>
          <w:tab/>
        </w:r>
        <w:r w:rsidR="00C762F3" w:rsidRPr="00542BD5">
          <w:rPr>
            <w:rStyle w:val="Hyperlink"/>
            <w:noProof/>
          </w:rPr>
          <w:t>Interface</w:t>
        </w:r>
        <w:r w:rsidR="00C762F3">
          <w:rPr>
            <w:noProof/>
            <w:webHidden/>
          </w:rPr>
          <w:tab/>
        </w:r>
        <w:r w:rsidR="00C762F3">
          <w:rPr>
            <w:noProof/>
            <w:webHidden/>
          </w:rPr>
          <w:fldChar w:fldCharType="begin"/>
        </w:r>
        <w:r w:rsidR="00C762F3">
          <w:rPr>
            <w:noProof/>
            <w:webHidden/>
          </w:rPr>
          <w:instrText xml:space="preserve"> PAGEREF _Toc444776023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24" w:history="1">
        <w:r w:rsidR="00C762F3" w:rsidRPr="00542BD5">
          <w:rPr>
            <w:rStyle w:val="Hyperlink"/>
            <w:noProof/>
          </w:rPr>
          <w:t>6.5.2.4.1.5.</w:t>
        </w:r>
        <w:r w:rsidR="00C762F3">
          <w:rPr>
            <w:rFonts w:eastAsiaTheme="minorEastAsia"/>
            <w:noProof/>
          </w:rPr>
          <w:tab/>
        </w:r>
        <w:r w:rsidR="00C762F3" w:rsidRPr="00542BD5">
          <w:rPr>
            <w:rStyle w:val="Hyperlink"/>
            <w:noProof/>
          </w:rPr>
          <w:t>End Points</w:t>
        </w:r>
        <w:r w:rsidR="00C762F3">
          <w:rPr>
            <w:noProof/>
            <w:webHidden/>
          </w:rPr>
          <w:tab/>
        </w:r>
        <w:r w:rsidR="00C762F3">
          <w:rPr>
            <w:noProof/>
            <w:webHidden/>
          </w:rPr>
          <w:fldChar w:fldCharType="begin"/>
        </w:r>
        <w:r w:rsidR="00C762F3">
          <w:rPr>
            <w:noProof/>
            <w:webHidden/>
          </w:rPr>
          <w:instrText xml:space="preserve"> PAGEREF _Toc444776024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25" w:history="1">
        <w:r w:rsidR="00C762F3" w:rsidRPr="00542BD5">
          <w:rPr>
            <w:rStyle w:val="Hyperlink"/>
            <w:noProof/>
          </w:rPr>
          <w:t>6.5.2.4.1.6.</w:t>
        </w:r>
        <w:r w:rsidR="00C762F3">
          <w:rPr>
            <w:rFonts w:eastAsiaTheme="minorEastAsia"/>
            <w:noProof/>
          </w:rPr>
          <w:tab/>
        </w:r>
        <w:r w:rsidR="00C762F3" w:rsidRPr="00542BD5">
          <w:rPr>
            <w:rStyle w:val="Hyperlink"/>
            <w:noProof/>
          </w:rPr>
          <w:t>Operations or Methods</w:t>
        </w:r>
        <w:r w:rsidR="00C762F3">
          <w:rPr>
            <w:noProof/>
            <w:webHidden/>
          </w:rPr>
          <w:tab/>
        </w:r>
        <w:r w:rsidR="00C762F3">
          <w:rPr>
            <w:noProof/>
            <w:webHidden/>
          </w:rPr>
          <w:fldChar w:fldCharType="begin"/>
        </w:r>
        <w:r w:rsidR="00C762F3">
          <w:rPr>
            <w:noProof/>
            <w:webHidden/>
          </w:rPr>
          <w:instrText xml:space="preserve"> PAGEREF _Toc444776025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26" w:history="1">
        <w:r w:rsidR="00C762F3" w:rsidRPr="00542BD5">
          <w:rPr>
            <w:rStyle w:val="Hyperlink"/>
            <w:noProof/>
          </w:rPr>
          <w:t>6.5.2.4.1.7.</w:t>
        </w:r>
        <w:r w:rsidR="00C762F3">
          <w:rPr>
            <w:rFonts w:eastAsiaTheme="minorEastAsia"/>
            <w:noProof/>
          </w:rPr>
          <w:tab/>
        </w:r>
        <w:r w:rsidR="00C762F3" w:rsidRPr="00542BD5">
          <w:rPr>
            <w:rStyle w:val="Hyperlink"/>
            <w:noProof/>
          </w:rPr>
          <w:t>Message Schemas</w:t>
        </w:r>
        <w:r w:rsidR="00C762F3">
          <w:rPr>
            <w:noProof/>
            <w:webHidden/>
          </w:rPr>
          <w:tab/>
        </w:r>
        <w:r w:rsidR="00C762F3">
          <w:rPr>
            <w:noProof/>
            <w:webHidden/>
          </w:rPr>
          <w:fldChar w:fldCharType="begin"/>
        </w:r>
        <w:r w:rsidR="00C762F3">
          <w:rPr>
            <w:noProof/>
            <w:webHidden/>
          </w:rPr>
          <w:instrText xml:space="preserve"> PAGEREF _Toc444776026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27" w:history="1">
        <w:r w:rsidR="00C762F3" w:rsidRPr="00542BD5">
          <w:rPr>
            <w:rStyle w:val="Hyperlink"/>
            <w:noProof/>
          </w:rPr>
          <w:t>6.5.2.4.2.</w:t>
        </w:r>
        <w:r w:rsidR="00C762F3">
          <w:rPr>
            <w:rFonts w:eastAsiaTheme="minorEastAsia"/>
            <w:noProof/>
          </w:rPr>
          <w:tab/>
        </w:r>
        <w:r w:rsidR="00C762F3" w:rsidRPr="00542BD5">
          <w:rPr>
            <w:rStyle w:val="Hyperlink"/>
            <w:noProof/>
          </w:rPr>
          <w:t>Information Model</w:t>
        </w:r>
        <w:r w:rsidR="00C762F3">
          <w:rPr>
            <w:noProof/>
            <w:webHidden/>
          </w:rPr>
          <w:tab/>
        </w:r>
        <w:r w:rsidR="00C762F3">
          <w:rPr>
            <w:noProof/>
            <w:webHidden/>
          </w:rPr>
          <w:fldChar w:fldCharType="begin"/>
        </w:r>
        <w:r w:rsidR="00C762F3">
          <w:rPr>
            <w:noProof/>
            <w:webHidden/>
          </w:rPr>
          <w:instrText xml:space="preserve"> PAGEREF _Toc444776027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28" w:history="1">
        <w:r w:rsidR="00C762F3" w:rsidRPr="00542BD5">
          <w:rPr>
            <w:rStyle w:val="Hyperlink"/>
            <w:noProof/>
          </w:rPr>
          <w:t>6.5.2.4.2.1.</w:t>
        </w:r>
        <w:r w:rsidR="00C762F3">
          <w:rPr>
            <w:rFonts w:eastAsiaTheme="minorEastAsia"/>
            <w:noProof/>
          </w:rPr>
          <w:tab/>
        </w:r>
        <w:r w:rsidR="00C762F3" w:rsidRPr="00542BD5">
          <w:rPr>
            <w:rStyle w:val="Hyperlink"/>
            <w:noProof/>
          </w:rPr>
          <w:t>Class Diagram and Description of Entities Involved</w:t>
        </w:r>
        <w:r w:rsidR="00C762F3">
          <w:rPr>
            <w:noProof/>
            <w:webHidden/>
          </w:rPr>
          <w:tab/>
        </w:r>
        <w:r w:rsidR="00C762F3">
          <w:rPr>
            <w:noProof/>
            <w:webHidden/>
          </w:rPr>
          <w:fldChar w:fldCharType="begin"/>
        </w:r>
        <w:r w:rsidR="00C762F3">
          <w:rPr>
            <w:noProof/>
            <w:webHidden/>
          </w:rPr>
          <w:instrText xml:space="preserve"> PAGEREF _Toc444776028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29" w:history="1">
        <w:r w:rsidR="00C762F3" w:rsidRPr="00542BD5">
          <w:rPr>
            <w:rStyle w:val="Hyperlink"/>
            <w:noProof/>
          </w:rPr>
          <w:t>6.5.2.4.2.2.</w:t>
        </w:r>
        <w:r w:rsidR="00C762F3">
          <w:rPr>
            <w:rFonts w:eastAsiaTheme="minorEastAsia"/>
            <w:noProof/>
          </w:rPr>
          <w:tab/>
        </w:r>
        <w:r w:rsidR="00C762F3" w:rsidRPr="00542BD5">
          <w:rPr>
            <w:rStyle w:val="Hyperlink"/>
            <w:noProof/>
          </w:rPr>
          <w:t>Mappings from ELDM to Standards Based Schemas</w:t>
        </w:r>
        <w:r w:rsidR="00C762F3">
          <w:rPr>
            <w:noProof/>
            <w:webHidden/>
          </w:rPr>
          <w:tab/>
        </w:r>
        <w:r w:rsidR="00C762F3">
          <w:rPr>
            <w:noProof/>
            <w:webHidden/>
          </w:rPr>
          <w:fldChar w:fldCharType="begin"/>
        </w:r>
        <w:r w:rsidR="00C762F3">
          <w:rPr>
            <w:noProof/>
            <w:webHidden/>
          </w:rPr>
          <w:instrText xml:space="preserve"> PAGEREF _Toc444776029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30" w:history="1">
        <w:r w:rsidR="00C762F3" w:rsidRPr="00542BD5">
          <w:rPr>
            <w:rStyle w:val="Hyperlink"/>
            <w:noProof/>
          </w:rPr>
          <w:t>6.5.2.4.3.</w:t>
        </w:r>
        <w:r w:rsidR="00C762F3">
          <w:rPr>
            <w:rFonts w:eastAsiaTheme="minorEastAsia"/>
            <w:noProof/>
          </w:rPr>
          <w:tab/>
        </w:r>
        <w:r w:rsidR="00C762F3" w:rsidRPr="00542BD5">
          <w:rPr>
            <w:rStyle w:val="Hyperlink"/>
            <w:noProof/>
          </w:rPr>
          <w:t>Behavior Model (AKA Use Case Realization)</w:t>
        </w:r>
        <w:r w:rsidR="00C762F3">
          <w:rPr>
            <w:noProof/>
            <w:webHidden/>
          </w:rPr>
          <w:tab/>
        </w:r>
        <w:r w:rsidR="00C762F3">
          <w:rPr>
            <w:noProof/>
            <w:webHidden/>
          </w:rPr>
          <w:fldChar w:fldCharType="begin"/>
        </w:r>
        <w:r w:rsidR="00C762F3">
          <w:rPr>
            <w:noProof/>
            <w:webHidden/>
          </w:rPr>
          <w:instrText xml:space="preserve"> PAGEREF _Toc444776030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31" w:history="1">
        <w:r w:rsidR="00C762F3" w:rsidRPr="00542BD5">
          <w:rPr>
            <w:rStyle w:val="Hyperlink"/>
            <w:noProof/>
          </w:rPr>
          <w:t>6.5.2.4.3.1.</w:t>
        </w:r>
        <w:r w:rsidR="00C762F3">
          <w:rPr>
            <w:rFonts w:eastAsiaTheme="minorEastAsia"/>
            <w:noProof/>
          </w:rPr>
          <w:tab/>
        </w:r>
        <w:r w:rsidR="00C762F3" w:rsidRPr="00542BD5">
          <w:rPr>
            <w:rStyle w:val="Hyperlink"/>
            <w:noProof/>
          </w:rPr>
          <w:t>Use Cases (Use Case Model)</w:t>
        </w:r>
        <w:r w:rsidR="00C762F3">
          <w:rPr>
            <w:noProof/>
            <w:webHidden/>
          </w:rPr>
          <w:tab/>
        </w:r>
        <w:r w:rsidR="00C762F3">
          <w:rPr>
            <w:noProof/>
            <w:webHidden/>
          </w:rPr>
          <w:fldChar w:fldCharType="begin"/>
        </w:r>
        <w:r w:rsidR="00C762F3">
          <w:rPr>
            <w:noProof/>
            <w:webHidden/>
          </w:rPr>
          <w:instrText xml:space="preserve"> PAGEREF _Toc444776031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6"/>
        <w:tabs>
          <w:tab w:val="left" w:pos="2310"/>
          <w:tab w:val="right" w:leader="dot" w:pos="9350"/>
        </w:tabs>
        <w:rPr>
          <w:rFonts w:eastAsiaTheme="minorEastAsia"/>
          <w:noProof/>
        </w:rPr>
      </w:pPr>
      <w:hyperlink w:anchor="_Toc444776032" w:history="1">
        <w:r w:rsidR="00C762F3" w:rsidRPr="00542BD5">
          <w:rPr>
            <w:rStyle w:val="Hyperlink"/>
            <w:noProof/>
          </w:rPr>
          <w:t>6.5.2.4.3.2.</w:t>
        </w:r>
        <w:r w:rsidR="00C762F3">
          <w:rPr>
            <w:rFonts w:eastAsiaTheme="minorEastAsia"/>
            <w:noProof/>
          </w:rPr>
          <w:tab/>
        </w:r>
        <w:r w:rsidR="00C762F3" w:rsidRPr="00542BD5">
          <w:rPr>
            <w:rStyle w:val="Hyperlink"/>
            <w:noProof/>
          </w:rPr>
          <w:t>Interaction Diagrams</w:t>
        </w:r>
        <w:r w:rsidR="00C762F3">
          <w:rPr>
            <w:noProof/>
            <w:webHidden/>
          </w:rPr>
          <w:tab/>
        </w:r>
        <w:r w:rsidR="00C762F3">
          <w:rPr>
            <w:noProof/>
            <w:webHidden/>
          </w:rPr>
          <w:fldChar w:fldCharType="begin"/>
        </w:r>
        <w:r w:rsidR="00C762F3">
          <w:rPr>
            <w:noProof/>
            <w:webHidden/>
          </w:rPr>
          <w:instrText xml:space="preserve"> PAGEREF _Toc444776032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4"/>
        <w:tabs>
          <w:tab w:val="left" w:pos="1760"/>
          <w:tab w:val="right" w:leader="dot" w:pos="9350"/>
        </w:tabs>
        <w:rPr>
          <w:rFonts w:asciiTheme="minorHAnsi" w:eastAsiaTheme="minorEastAsia" w:hAnsiTheme="minorHAnsi"/>
          <w:noProof/>
        </w:rPr>
      </w:pPr>
      <w:hyperlink w:anchor="_Toc444776033" w:history="1">
        <w:r w:rsidR="00C762F3" w:rsidRPr="00542BD5">
          <w:rPr>
            <w:rStyle w:val="Hyperlink"/>
            <w:noProof/>
          </w:rPr>
          <w:t>6.5.2.5.</w:t>
        </w:r>
        <w:r w:rsidR="00C762F3">
          <w:rPr>
            <w:rFonts w:asciiTheme="minorHAnsi" w:eastAsiaTheme="minorEastAsia" w:hAnsiTheme="minorHAnsi"/>
            <w:noProof/>
          </w:rPr>
          <w:tab/>
        </w:r>
        <w:r w:rsidR="00C762F3" w:rsidRPr="00542BD5">
          <w:rPr>
            <w:rStyle w:val="Hyperlink"/>
            <w:noProof/>
          </w:rPr>
          <w:t>Gap Analysis</w:t>
        </w:r>
        <w:r w:rsidR="00C762F3">
          <w:rPr>
            <w:noProof/>
            <w:webHidden/>
          </w:rPr>
          <w:tab/>
        </w:r>
        <w:r w:rsidR="00C762F3">
          <w:rPr>
            <w:noProof/>
            <w:webHidden/>
          </w:rPr>
          <w:fldChar w:fldCharType="begin"/>
        </w:r>
        <w:r w:rsidR="00C762F3">
          <w:rPr>
            <w:noProof/>
            <w:webHidden/>
          </w:rPr>
          <w:instrText xml:space="preserve"> PAGEREF _Toc444776033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34" w:history="1">
        <w:r w:rsidR="00C762F3" w:rsidRPr="00542BD5">
          <w:rPr>
            <w:rStyle w:val="Hyperlink"/>
            <w:noProof/>
          </w:rPr>
          <w:t>6.5.2.5.1.</w:t>
        </w:r>
        <w:r w:rsidR="00C762F3">
          <w:rPr>
            <w:rFonts w:eastAsiaTheme="minorEastAsia"/>
            <w:noProof/>
          </w:rPr>
          <w:tab/>
        </w:r>
        <w:r w:rsidR="00C762F3" w:rsidRPr="00542BD5">
          <w:rPr>
            <w:rStyle w:val="Hyperlink"/>
            <w:noProof/>
          </w:rPr>
          <w:t>Variances from Enterprise Target Architecture</w:t>
        </w:r>
        <w:r w:rsidR="00C762F3">
          <w:rPr>
            <w:noProof/>
            <w:webHidden/>
          </w:rPr>
          <w:tab/>
        </w:r>
        <w:r w:rsidR="00C762F3">
          <w:rPr>
            <w:noProof/>
            <w:webHidden/>
          </w:rPr>
          <w:fldChar w:fldCharType="begin"/>
        </w:r>
        <w:r w:rsidR="00C762F3">
          <w:rPr>
            <w:noProof/>
            <w:webHidden/>
          </w:rPr>
          <w:instrText xml:space="preserve"> PAGEREF _Toc444776034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35" w:history="1">
        <w:r w:rsidR="00C762F3" w:rsidRPr="00542BD5">
          <w:rPr>
            <w:rStyle w:val="Hyperlink"/>
            <w:noProof/>
          </w:rPr>
          <w:t>6.5.2.5.2.</w:t>
        </w:r>
        <w:r w:rsidR="00C762F3">
          <w:rPr>
            <w:rFonts w:eastAsiaTheme="minorEastAsia"/>
            <w:noProof/>
          </w:rPr>
          <w:tab/>
        </w:r>
        <w:r w:rsidR="00C762F3" w:rsidRPr="00542BD5">
          <w:rPr>
            <w:rStyle w:val="Hyperlink"/>
            <w:noProof/>
          </w:rPr>
          <w:t>Variances from SLDs</w:t>
        </w:r>
        <w:r w:rsidR="00C762F3">
          <w:rPr>
            <w:noProof/>
            <w:webHidden/>
          </w:rPr>
          <w:tab/>
        </w:r>
        <w:r w:rsidR="00C762F3">
          <w:rPr>
            <w:noProof/>
            <w:webHidden/>
          </w:rPr>
          <w:fldChar w:fldCharType="begin"/>
        </w:r>
        <w:r w:rsidR="00C762F3">
          <w:rPr>
            <w:noProof/>
            <w:webHidden/>
          </w:rPr>
          <w:instrText xml:space="preserve"> PAGEREF _Toc444776035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36" w:history="1">
        <w:r w:rsidR="00C762F3" w:rsidRPr="00542BD5">
          <w:rPr>
            <w:rStyle w:val="Hyperlink"/>
            <w:noProof/>
          </w:rPr>
          <w:t>6.5.2.5.3.</w:t>
        </w:r>
        <w:r w:rsidR="00C762F3">
          <w:rPr>
            <w:rFonts w:eastAsiaTheme="minorEastAsia"/>
            <w:noProof/>
          </w:rPr>
          <w:tab/>
        </w:r>
        <w:r w:rsidR="00C762F3" w:rsidRPr="00542BD5">
          <w:rPr>
            <w:rStyle w:val="Hyperlink"/>
            <w:noProof/>
          </w:rPr>
          <w:t>Variances from Standards and Policies</w:t>
        </w:r>
        <w:r w:rsidR="00C762F3">
          <w:rPr>
            <w:noProof/>
            <w:webHidden/>
          </w:rPr>
          <w:tab/>
        </w:r>
        <w:r w:rsidR="00C762F3">
          <w:rPr>
            <w:noProof/>
            <w:webHidden/>
          </w:rPr>
          <w:fldChar w:fldCharType="begin"/>
        </w:r>
        <w:r w:rsidR="00C762F3">
          <w:rPr>
            <w:noProof/>
            <w:webHidden/>
          </w:rPr>
          <w:instrText xml:space="preserve"> PAGEREF _Toc444776036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5"/>
        <w:tabs>
          <w:tab w:val="left" w:pos="1925"/>
          <w:tab w:val="right" w:leader="dot" w:pos="9350"/>
        </w:tabs>
        <w:rPr>
          <w:rFonts w:eastAsiaTheme="minorEastAsia"/>
          <w:noProof/>
        </w:rPr>
      </w:pPr>
      <w:hyperlink w:anchor="_Toc444776037" w:history="1">
        <w:r w:rsidR="00C762F3" w:rsidRPr="00542BD5">
          <w:rPr>
            <w:rStyle w:val="Hyperlink"/>
            <w:noProof/>
          </w:rPr>
          <w:t>6.5.2.5.4.</w:t>
        </w:r>
        <w:r w:rsidR="00C762F3">
          <w:rPr>
            <w:rFonts w:eastAsiaTheme="minorEastAsia"/>
            <w:noProof/>
          </w:rPr>
          <w:tab/>
        </w:r>
        <w:r w:rsidR="00C762F3" w:rsidRPr="00542BD5">
          <w:rPr>
            <w:rStyle w:val="Hyperlink"/>
            <w:noProof/>
          </w:rPr>
          <w:t>Justification for Exceptions and Mitigation</w:t>
        </w:r>
        <w:r w:rsidR="00C762F3">
          <w:rPr>
            <w:noProof/>
            <w:webHidden/>
          </w:rPr>
          <w:tab/>
        </w:r>
        <w:r w:rsidR="00C762F3">
          <w:rPr>
            <w:noProof/>
            <w:webHidden/>
          </w:rPr>
          <w:fldChar w:fldCharType="begin"/>
        </w:r>
        <w:r w:rsidR="00C762F3">
          <w:rPr>
            <w:noProof/>
            <w:webHidden/>
          </w:rPr>
          <w:instrText xml:space="preserve"> PAGEREF _Toc444776037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1"/>
        <w:rPr>
          <w:rFonts w:asciiTheme="minorHAnsi" w:eastAsiaTheme="minorEastAsia" w:hAnsiTheme="minorHAnsi"/>
          <w:b w:val="0"/>
          <w:noProof/>
          <w:sz w:val="22"/>
          <w:szCs w:val="22"/>
        </w:rPr>
      </w:pPr>
      <w:hyperlink w:anchor="_Toc444776038" w:history="1">
        <w:r w:rsidR="00C762F3" w:rsidRPr="00542BD5">
          <w:rPr>
            <w:rStyle w:val="Hyperlink"/>
            <w:noProof/>
          </w:rPr>
          <w:t>7.</w:t>
        </w:r>
        <w:r w:rsidR="00C762F3">
          <w:rPr>
            <w:rFonts w:asciiTheme="minorHAnsi" w:eastAsiaTheme="minorEastAsia" w:hAnsiTheme="minorHAnsi"/>
            <w:b w:val="0"/>
            <w:noProof/>
            <w:sz w:val="22"/>
            <w:szCs w:val="22"/>
          </w:rPr>
          <w:tab/>
        </w:r>
        <w:r w:rsidR="00C762F3" w:rsidRPr="00542BD5">
          <w:rPr>
            <w:rStyle w:val="Hyperlink"/>
            <w:noProof/>
          </w:rPr>
          <w:t>External System Interface Design</w:t>
        </w:r>
        <w:r w:rsidR="00C762F3">
          <w:rPr>
            <w:noProof/>
            <w:webHidden/>
          </w:rPr>
          <w:tab/>
        </w:r>
        <w:r w:rsidR="00C762F3">
          <w:rPr>
            <w:noProof/>
            <w:webHidden/>
          </w:rPr>
          <w:fldChar w:fldCharType="begin"/>
        </w:r>
        <w:r w:rsidR="00C762F3">
          <w:rPr>
            <w:noProof/>
            <w:webHidden/>
          </w:rPr>
          <w:instrText xml:space="preserve"> PAGEREF _Toc444776038 \h </w:instrText>
        </w:r>
        <w:r w:rsidR="00C762F3">
          <w:rPr>
            <w:noProof/>
            <w:webHidden/>
          </w:rPr>
        </w:r>
        <w:r w:rsidR="00C762F3">
          <w:rPr>
            <w:noProof/>
            <w:webHidden/>
          </w:rPr>
          <w:fldChar w:fldCharType="separate"/>
        </w:r>
        <w:r w:rsidR="00C762F3">
          <w:rPr>
            <w:noProof/>
            <w:webHidden/>
          </w:rPr>
          <w:t>51</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39" w:history="1">
        <w:r w:rsidR="00C762F3" w:rsidRPr="00542BD5">
          <w:rPr>
            <w:rStyle w:val="Hyperlink"/>
            <w:noProof/>
          </w:rPr>
          <w:t>7.1.</w:t>
        </w:r>
        <w:r w:rsidR="00C762F3">
          <w:rPr>
            <w:rFonts w:asciiTheme="minorHAnsi" w:eastAsiaTheme="minorEastAsia" w:hAnsiTheme="minorHAnsi"/>
            <w:b w:val="0"/>
            <w:noProof/>
            <w:sz w:val="22"/>
          </w:rPr>
          <w:tab/>
        </w:r>
        <w:r w:rsidR="00C762F3" w:rsidRPr="00542BD5">
          <w:rPr>
            <w:rStyle w:val="Hyperlink"/>
            <w:noProof/>
          </w:rPr>
          <w:t>Interface Architecture</w:t>
        </w:r>
        <w:r w:rsidR="00C762F3">
          <w:rPr>
            <w:noProof/>
            <w:webHidden/>
          </w:rPr>
          <w:tab/>
        </w:r>
        <w:r w:rsidR="00C762F3">
          <w:rPr>
            <w:noProof/>
            <w:webHidden/>
          </w:rPr>
          <w:fldChar w:fldCharType="begin"/>
        </w:r>
        <w:r w:rsidR="00C762F3">
          <w:rPr>
            <w:noProof/>
            <w:webHidden/>
          </w:rPr>
          <w:instrText xml:space="preserve"> PAGEREF _Toc444776039 \h </w:instrText>
        </w:r>
        <w:r w:rsidR="00C762F3">
          <w:rPr>
            <w:noProof/>
            <w:webHidden/>
          </w:rPr>
        </w:r>
        <w:r w:rsidR="00C762F3">
          <w:rPr>
            <w:noProof/>
            <w:webHidden/>
          </w:rPr>
          <w:fldChar w:fldCharType="separate"/>
        </w:r>
        <w:r w:rsidR="00C762F3">
          <w:rPr>
            <w:noProof/>
            <w:webHidden/>
          </w:rPr>
          <w:t>52</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40" w:history="1">
        <w:r w:rsidR="00C762F3" w:rsidRPr="00542BD5">
          <w:rPr>
            <w:rStyle w:val="Hyperlink"/>
            <w:noProof/>
          </w:rPr>
          <w:t>7.2.</w:t>
        </w:r>
        <w:r w:rsidR="00C762F3">
          <w:rPr>
            <w:rFonts w:asciiTheme="minorHAnsi" w:eastAsiaTheme="minorEastAsia" w:hAnsiTheme="minorHAnsi"/>
            <w:b w:val="0"/>
            <w:noProof/>
            <w:sz w:val="22"/>
          </w:rPr>
          <w:tab/>
        </w:r>
        <w:r w:rsidR="00C762F3" w:rsidRPr="00542BD5">
          <w:rPr>
            <w:rStyle w:val="Hyperlink"/>
            <w:noProof/>
          </w:rPr>
          <w:t>Interface Detailed Design</w:t>
        </w:r>
        <w:r w:rsidR="00C762F3">
          <w:rPr>
            <w:noProof/>
            <w:webHidden/>
          </w:rPr>
          <w:tab/>
        </w:r>
        <w:r w:rsidR="00C762F3">
          <w:rPr>
            <w:noProof/>
            <w:webHidden/>
          </w:rPr>
          <w:fldChar w:fldCharType="begin"/>
        </w:r>
        <w:r w:rsidR="00C762F3">
          <w:rPr>
            <w:noProof/>
            <w:webHidden/>
          </w:rPr>
          <w:instrText xml:space="preserve"> PAGEREF _Toc444776040 \h </w:instrText>
        </w:r>
        <w:r w:rsidR="00C762F3">
          <w:rPr>
            <w:noProof/>
            <w:webHidden/>
          </w:rPr>
        </w:r>
        <w:r w:rsidR="00C762F3">
          <w:rPr>
            <w:noProof/>
            <w:webHidden/>
          </w:rPr>
          <w:fldChar w:fldCharType="separate"/>
        </w:r>
        <w:r w:rsidR="00C762F3">
          <w:rPr>
            <w:noProof/>
            <w:webHidden/>
          </w:rPr>
          <w:t>52</w:t>
        </w:r>
        <w:r w:rsidR="00C762F3">
          <w:rPr>
            <w:noProof/>
            <w:webHidden/>
          </w:rPr>
          <w:fldChar w:fldCharType="end"/>
        </w:r>
      </w:hyperlink>
    </w:p>
    <w:p w:rsidR="00C762F3" w:rsidRDefault="009F18D1">
      <w:pPr>
        <w:pStyle w:val="TOC1"/>
        <w:rPr>
          <w:rFonts w:asciiTheme="minorHAnsi" w:eastAsiaTheme="minorEastAsia" w:hAnsiTheme="minorHAnsi"/>
          <w:b w:val="0"/>
          <w:noProof/>
          <w:sz w:val="22"/>
          <w:szCs w:val="22"/>
        </w:rPr>
      </w:pPr>
      <w:hyperlink w:anchor="_Toc444776041" w:history="1">
        <w:r w:rsidR="00C762F3" w:rsidRPr="00542BD5">
          <w:rPr>
            <w:rStyle w:val="Hyperlink"/>
            <w:noProof/>
          </w:rPr>
          <w:t>8.</w:t>
        </w:r>
        <w:r w:rsidR="00C762F3">
          <w:rPr>
            <w:rFonts w:asciiTheme="minorHAnsi" w:eastAsiaTheme="minorEastAsia" w:hAnsiTheme="minorHAnsi"/>
            <w:b w:val="0"/>
            <w:noProof/>
            <w:sz w:val="22"/>
            <w:szCs w:val="22"/>
          </w:rPr>
          <w:tab/>
        </w:r>
        <w:r w:rsidR="00C762F3" w:rsidRPr="00542BD5">
          <w:rPr>
            <w:rStyle w:val="Hyperlink"/>
            <w:noProof/>
          </w:rPr>
          <w:t>Human-Machine Interface</w:t>
        </w:r>
        <w:r w:rsidR="00C762F3">
          <w:rPr>
            <w:noProof/>
            <w:webHidden/>
          </w:rPr>
          <w:tab/>
        </w:r>
        <w:r w:rsidR="00C762F3">
          <w:rPr>
            <w:noProof/>
            <w:webHidden/>
          </w:rPr>
          <w:fldChar w:fldCharType="begin"/>
        </w:r>
        <w:r w:rsidR="00C762F3">
          <w:rPr>
            <w:noProof/>
            <w:webHidden/>
          </w:rPr>
          <w:instrText xml:space="preserve"> PAGEREF _Toc444776041 \h </w:instrText>
        </w:r>
        <w:r w:rsidR="00C762F3">
          <w:rPr>
            <w:noProof/>
            <w:webHidden/>
          </w:rPr>
        </w:r>
        <w:r w:rsidR="00C762F3">
          <w:rPr>
            <w:noProof/>
            <w:webHidden/>
          </w:rPr>
          <w:fldChar w:fldCharType="separate"/>
        </w:r>
        <w:r w:rsidR="00C762F3">
          <w:rPr>
            <w:noProof/>
            <w:webHidden/>
          </w:rPr>
          <w:t>52</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42" w:history="1">
        <w:r w:rsidR="00C762F3" w:rsidRPr="00542BD5">
          <w:rPr>
            <w:rStyle w:val="Hyperlink"/>
            <w:noProof/>
          </w:rPr>
          <w:t>8.1.</w:t>
        </w:r>
        <w:r w:rsidR="00C762F3">
          <w:rPr>
            <w:rFonts w:asciiTheme="minorHAnsi" w:eastAsiaTheme="minorEastAsia" w:hAnsiTheme="minorHAnsi"/>
            <w:b w:val="0"/>
            <w:noProof/>
            <w:sz w:val="22"/>
          </w:rPr>
          <w:tab/>
        </w:r>
        <w:r w:rsidR="00C762F3" w:rsidRPr="00542BD5">
          <w:rPr>
            <w:rStyle w:val="Hyperlink"/>
            <w:noProof/>
          </w:rPr>
          <w:t>Interface Design Rules</w:t>
        </w:r>
        <w:r w:rsidR="00C762F3">
          <w:rPr>
            <w:noProof/>
            <w:webHidden/>
          </w:rPr>
          <w:tab/>
        </w:r>
        <w:r w:rsidR="00C762F3">
          <w:rPr>
            <w:noProof/>
            <w:webHidden/>
          </w:rPr>
          <w:fldChar w:fldCharType="begin"/>
        </w:r>
        <w:r w:rsidR="00C762F3">
          <w:rPr>
            <w:noProof/>
            <w:webHidden/>
          </w:rPr>
          <w:instrText xml:space="preserve"> PAGEREF _Toc444776042 \h </w:instrText>
        </w:r>
        <w:r w:rsidR="00C762F3">
          <w:rPr>
            <w:noProof/>
            <w:webHidden/>
          </w:rPr>
        </w:r>
        <w:r w:rsidR="00C762F3">
          <w:rPr>
            <w:noProof/>
            <w:webHidden/>
          </w:rPr>
          <w:fldChar w:fldCharType="separate"/>
        </w:r>
        <w:r w:rsidR="00C762F3">
          <w:rPr>
            <w:noProof/>
            <w:webHidden/>
          </w:rPr>
          <w:t>52</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43" w:history="1">
        <w:r w:rsidR="00C762F3" w:rsidRPr="00542BD5">
          <w:rPr>
            <w:rStyle w:val="Hyperlink"/>
            <w:noProof/>
          </w:rPr>
          <w:t>8.2.</w:t>
        </w:r>
        <w:r w:rsidR="00C762F3">
          <w:rPr>
            <w:rFonts w:asciiTheme="minorHAnsi" w:eastAsiaTheme="minorEastAsia" w:hAnsiTheme="minorHAnsi"/>
            <w:b w:val="0"/>
            <w:noProof/>
            <w:sz w:val="22"/>
          </w:rPr>
          <w:tab/>
        </w:r>
        <w:r w:rsidR="00C762F3" w:rsidRPr="00542BD5">
          <w:rPr>
            <w:rStyle w:val="Hyperlink"/>
            <w:noProof/>
          </w:rPr>
          <w:t>Inputs</w:t>
        </w:r>
        <w:r w:rsidR="00C762F3">
          <w:rPr>
            <w:noProof/>
            <w:webHidden/>
          </w:rPr>
          <w:tab/>
        </w:r>
        <w:r w:rsidR="00C762F3">
          <w:rPr>
            <w:noProof/>
            <w:webHidden/>
          </w:rPr>
          <w:fldChar w:fldCharType="begin"/>
        </w:r>
        <w:r w:rsidR="00C762F3">
          <w:rPr>
            <w:noProof/>
            <w:webHidden/>
          </w:rPr>
          <w:instrText xml:space="preserve"> PAGEREF _Toc444776043 \h </w:instrText>
        </w:r>
        <w:r w:rsidR="00C762F3">
          <w:rPr>
            <w:noProof/>
            <w:webHidden/>
          </w:rPr>
        </w:r>
        <w:r w:rsidR="00C762F3">
          <w:rPr>
            <w:noProof/>
            <w:webHidden/>
          </w:rPr>
          <w:fldChar w:fldCharType="separate"/>
        </w:r>
        <w:r w:rsidR="00C762F3">
          <w:rPr>
            <w:noProof/>
            <w:webHidden/>
          </w:rPr>
          <w:t>52</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44" w:history="1">
        <w:r w:rsidR="00C762F3" w:rsidRPr="00542BD5">
          <w:rPr>
            <w:rStyle w:val="Hyperlink"/>
            <w:noProof/>
          </w:rPr>
          <w:t>8.3.</w:t>
        </w:r>
        <w:r w:rsidR="00C762F3">
          <w:rPr>
            <w:rFonts w:asciiTheme="minorHAnsi" w:eastAsiaTheme="minorEastAsia" w:hAnsiTheme="minorHAnsi"/>
            <w:b w:val="0"/>
            <w:noProof/>
            <w:sz w:val="22"/>
          </w:rPr>
          <w:tab/>
        </w:r>
        <w:r w:rsidR="00C762F3" w:rsidRPr="00542BD5">
          <w:rPr>
            <w:rStyle w:val="Hyperlink"/>
            <w:noProof/>
          </w:rPr>
          <w:t>Outputs</w:t>
        </w:r>
        <w:r w:rsidR="00C762F3">
          <w:rPr>
            <w:noProof/>
            <w:webHidden/>
          </w:rPr>
          <w:tab/>
        </w:r>
        <w:r w:rsidR="00C762F3">
          <w:rPr>
            <w:noProof/>
            <w:webHidden/>
          </w:rPr>
          <w:fldChar w:fldCharType="begin"/>
        </w:r>
        <w:r w:rsidR="00C762F3">
          <w:rPr>
            <w:noProof/>
            <w:webHidden/>
          </w:rPr>
          <w:instrText xml:space="preserve"> PAGEREF _Toc444776044 \h </w:instrText>
        </w:r>
        <w:r w:rsidR="00C762F3">
          <w:rPr>
            <w:noProof/>
            <w:webHidden/>
          </w:rPr>
        </w:r>
        <w:r w:rsidR="00C762F3">
          <w:rPr>
            <w:noProof/>
            <w:webHidden/>
          </w:rPr>
          <w:fldChar w:fldCharType="separate"/>
        </w:r>
        <w:r w:rsidR="00C762F3">
          <w:rPr>
            <w:noProof/>
            <w:webHidden/>
          </w:rPr>
          <w:t>52</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45" w:history="1">
        <w:r w:rsidR="00C762F3" w:rsidRPr="00542BD5">
          <w:rPr>
            <w:rStyle w:val="Hyperlink"/>
            <w:noProof/>
          </w:rPr>
          <w:t>8.4.</w:t>
        </w:r>
        <w:r w:rsidR="00C762F3">
          <w:rPr>
            <w:rFonts w:asciiTheme="minorHAnsi" w:eastAsiaTheme="minorEastAsia" w:hAnsiTheme="minorHAnsi"/>
            <w:b w:val="0"/>
            <w:noProof/>
            <w:sz w:val="22"/>
          </w:rPr>
          <w:tab/>
        </w:r>
        <w:r w:rsidR="00C762F3" w:rsidRPr="00542BD5">
          <w:rPr>
            <w:rStyle w:val="Hyperlink"/>
            <w:noProof/>
          </w:rPr>
          <w:t>Navigation Hierarchy</w:t>
        </w:r>
        <w:r w:rsidR="00C762F3">
          <w:rPr>
            <w:noProof/>
            <w:webHidden/>
          </w:rPr>
          <w:tab/>
        </w:r>
        <w:r w:rsidR="00C762F3">
          <w:rPr>
            <w:noProof/>
            <w:webHidden/>
          </w:rPr>
          <w:fldChar w:fldCharType="begin"/>
        </w:r>
        <w:r w:rsidR="00C762F3">
          <w:rPr>
            <w:noProof/>
            <w:webHidden/>
          </w:rPr>
          <w:instrText xml:space="preserve"> PAGEREF _Toc444776045 \h </w:instrText>
        </w:r>
        <w:r w:rsidR="00C762F3">
          <w:rPr>
            <w:noProof/>
            <w:webHidden/>
          </w:rPr>
        </w:r>
        <w:r w:rsidR="00C762F3">
          <w:rPr>
            <w:noProof/>
            <w:webHidden/>
          </w:rPr>
          <w:fldChar w:fldCharType="separate"/>
        </w:r>
        <w:r w:rsidR="00C762F3">
          <w:rPr>
            <w:noProof/>
            <w:webHidden/>
          </w:rPr>
          <w:t>52</w:t>
        </w:r>
        <w:r w:rsidR="00C762F3">
          <w:rPr>
            <w:noProof/>
            <w:webHidden/>
          </w:rPr>
          <w:fldChar w:fldCharType="end"/>
        </w:r>
      </w:hyperlink>
    </w:p>
    <w:p w:rsidR="00C762F3" w:rsidRDefault="009F18D1">
      <w:pPr>
        <w:pStyle w:val="TOC1"/>
        <w:rPr>
          <w:rFonts w:asciiTheme="minorHAnsi" w:eastAsiaTheme="minorEastAsia" w:hAnsiTheme="minorHAnsi"/>
          <w:b w:val="0"/>
          <w:noProof/>
          <w:sz w:val="22"/>
          <w:szCs w:val="22"/>
        </w:rPr>
      </w:pPr>
      <w:hyperlink w:anchor="_Toc444776046" w:history="1">
        <w:r w:rsidR="00C762F3" w:rsidRPr="00542BD5">
          <w:rPr>
            <w:rStyle w:val="Hyperlink"/>
            <w:noProof/>
          </w:rPr>
          <w:t>9.</w:t>
        </w:r>
        <w:r w:rsidR="00C762F3">
          <w:rPr>
            <w:rFonts w:asciiTheme="minorHAnsi" w:eastAsiaTheme="minorEastAsia" w:hAnsiTheme="minorHAnsi"/>
            <w:b w:val="0"/>
            <w:noProof/>
            <w:sz w:val="22"/>
            <w:szCs w:val="22"/>
          </w:rPr>
          <w:tab/>
        </w:r>
        <w:r w:rsidR="00C762F3" w:rsidRPr="00542BD5">
          <w:rPr>
            <w:rStyle w:val="Hyperlink"/>
            <w:noProof/>
          </w:rPr>
          <w:t>Attachment A – Approval Signatures</w:t>
        </w:r>
        <w:r w:rsidR="00C762F3">
          <w:rPr>
            <w:noProof/>
            <w:webHidden/>
          </w:rPr>
          <w:tab/>
        </w:r>
        <w:r w:rsidR="00C762F3">
          <w:rPr>
            <w:noProof/>
            <w:webHidden/>
          </w:rPr>
          <w:fldChar w:fldCharType="begin"/>
        </w:r>
        <w:r w:rsidR="00C762F3">
          <w:rPr>
            <w:noProof/>
            <w:webHidden/>
          </w:rPr>
          <w:instrText xml:space="preserve"> PAGEREF _Toc444776046 \h </w:instrText>
        </w:r>
        <w:r w:rsidR="00C762F3">
          <w:rPr>
            <w:noProof/>
            <w:webHidden/>
          </w:rPr>
        </w:r>
        <w:r w:rsidR="00C762F3">
          <w:rPr>
            <w:noProof/>
            <w:webHidden/>
          </w:rPr>
          <w:fldChar w:fldCharType="separate"/>
        </w:r>
        <w:r w:rsidR="00C762F3">
          <w:rPr>
            <w:noProof/>
            <w:webHidden/>
          </w:rPr>
          <w:t>52</w:t>
        </w:r>
        <w:r w:rsidR="00C762F3">
          <w:rPr>
            <w:noProof/>
            <w:webHidden/>
          </w:rPr>
          <w:fldChar w:fldCharType="end"/>
        </w:r>
      </w:hyperlink>
    </w:p>
    <w:p w:rsidR="00C762F3" w:rsidRDefault="009F18D1">
      <w:pPr>
        <w:pStyle w:val="TOC1"/>
        <w:rPr>
          <w:rFonts w:asciiTheme="minorHAnsi" w:eastAsiaTheme="minorEastAsia" w:hAnsiTheme="minorHAnsi"/>
          <w:b w:val="0"/>
          <w:noProof/>
          <w:sz w:val="22"/>
          <w:szCs w:val="22"/>
        </w:rPr>
      </w:pPr>
      <w:hyperlink w:anchor="_Toc444776047" w:history="1">
        <w:r w:rsidR="00C762F3" w:rsidRPr="00542BD5">
          <w:rPr>
            <w:rStyle w:val="Hyperlink"/>
            <w:noProof/>
          </w:rPr>
          <w:t>A.</w:t>
        </w:r>
        <w:r w:rsidR="00C762F3">
          <w:rPr>
            <w:rFonts w:asciiTheme="minorHAnsi" w:eastAsiaTheme="minorEastAsia" w:hAnsiTheme="minorHAnsi"/>
            <w:b w:val="0"/>
            <w:noProof/>
            <w:sz w:val="22"/>
            <w:szCs w:val="22"/>
          </w:rPr>
          <w:tab/>
        </w:r>
        <w:r w:rsidR="00C762F3" w:rsidRPr="00542BD5">
          <w:rPr>
            <w:rStyle w:val="Hyperlink"/>
            <w:noProof/>
          </w:rPr>
          <w:t>Additional Information</w:t>
        </w:r>
        <w:r w:rsidR="00C762F3">
          <w:rPr>
            <w:noProof/>
            <w:webHidden/>
          </w:rPr>
          <w:tab/>
        </w:r>
        <w:r w:rsidR="00C762F3">
          <w:rPr>
            <w:noProof/>
            <w:webHidden/>
          </w:rPr>
          <w:fldChar w:fldCharType="begin"/>
        </w:r>
        <w:r w:rsidR="00C762F3">
          <w:rPr>
            <w:noProof/>
            <w:webHidden/>
          </w:rPr>
          <w:instrText xml:space="preserve"> PAGEREF _Toc444776047 \h </w:instrText>
        </w:r>
        <w:r w:rsidR="00C762F3">
          <w:rPr>
            <w:noProof/>
            <w:webHidden/>
          </w:rPr>
        </w:r>
        <w:r w:rsidR="00C762F3">
          <w:rPr>
            <w:noProof/>
            <w:webHidden/>
          </w:rPr>
          <w:fldChar w:fldCharType="separate"/>
        </w:r>
        <w:r w:rsidR="00C762F3">
          <w:rPr>
            <w:noProof/>
            <w:webHidden/>
          </w:rPr>
          <w:t>53</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48" w:history="1">
        <w:r w:rsidR="00C762F3" w:rsidRPr="00542BD5">
          <w:rPr>
            <w:rStyle w:val="Hyperlink"/>
            <w:noProof/>
          </w:rPr>
          <w:t>A.1.</w:t>
        </w:r>
        <w:r w:rsidR="00C762F3">
          <w:rPr>
            <w:rFonts w:asciiTheme="minorHAnsi" w:eastAsiaTheme="minorEastAsia" w:hAnsiTheme="minorHAnsi"/>
            <w:b w:val="0"/>
            <w:noProof/>
            <w:sz w:val="22"/>
          </w:rPr>
          <w:tab/>
        </w:r>
        <w:r w:rsidR="00C762F3" w:rsidRPr="00542BD5">
          <w:rPr>
            <w:rStyle w:val="Hyperlink"/>
            <w:noProof/>
          </w:rPr>
          <w:t>Identification of Technology and Standards</w:t>
        </w:r>
        <w:r w:rsidR="00C762F3">
          <w:rPr>
            <w:noProof/>
            <w:webHidden/>
          </w:rPr>
          <w:tab/>
        </w:r>
        <w:r w:rsidR="00C762F3">
          <w:rPr>
            <w:noProof/>
            <w:webHidden/>
          </w:rPr>
          <w:fldChar w:fldCharType="begin"/>
        </w:r>
        <w:r w:rsidR="00C762F3">
          <w:rPr>
            <w:noProof/>
            <w:webHidden/>
          </w:rPr>
          <w:instrText xml:space="preserve"> PAGEREF _Toc444776048 \h </w:instrText>
        </w:r>
        <w:r w:rsidR="00C762F3">
          <w:rPr>
            <w:noProof/>
            <w:webHidden/>
          </w:rPr>
        </w:r>
        <w:r w:rsidR="00C762F3">
          <w:rPr>
            <w:noProof/>
            <w:webHidden/>
          </w:rPr>
          <w:fldChar w:fldCharType="separate"/>
        </w:r>
        <w:r w:rsidR="00C762F3">
          <w:rPr>
            <w:noProof/>
            <w:webHidden/>
          </w:rPr>
          <w:t>53</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49" w:history="1">
        <w:r w:rsidR="00C762F3" w:rsidRPr="00542BD5">
          <w:rPr>
            <w:rStyle w:val="Hyperlink"/>
            <w:noProof/>
          </w:rPr>
          <w:t>A.2.</w:t>
        </w:r>
        <w:r w:rsidR="00C762F3">
          <w:rPr>
            <w:rFonts w:asciiTheme="minorHAnsi" w:eastAsiaTheme="minorEastAsia" w:hAnsiTheme="minorHAnsi"/>
            <w:b w:val="0"/>
            <w:noProof/>
            <w:sz w:val="22"/>
          </w:rPr>
          <w:tab/>
        </w:r>
        <w:r w:rsidR="00C762F3" w:rsidRPr="00542BD5">
          <w:rPr>
            <w:rStyle w:val="Hyperlink"/>
            <w:noProof/>
          </w:rPr>
          <w:t>Constraining Policies, Directives and Procedures</w:t>
        </w:r>
        <w:r w:rsidR="00C762F3">
          <w:rPr>
            <w:noProof/>
            <w:webHidden/>
          </w:rPr>
          <w:tab/>
        </w:r>
        <w:r w:rsidR="00C762F3">
          <w:rPr>
            <w:noProof/>
            <w:webHidden/>
          </w:rPr>
          <w:fldChar w:fldCharType="begin"/>
        </w:r>
        <w:r w:rsidR="00C762F3">
          <w:rPr>
            <w:noProof/>
            <w:webHidden/>
          </w:rPr>
          <w:instrText xml:space="preserve"> PAGEREF _Toc444776049 \h </w:instrText>
        </w:r>
        <w:r w:rsidR="00C762F3">
          <w:rPr>
            <w:noProof/>
            <w:webHidden/>
          </w:rPr>
        </w:r>
        <w:r w:rsidR="00C762F3">
          <w:rPr>
            <w:noProof/>
            <w:webHidden/>
          </w:rPr>
          <w:fldChar w:fldCharType="separate"/>
        </w:r>
        <w:r w:rsidR="00C762F3">
          <w:rPr>
            <w:noProof/>
            <w:webHidden/>
          </w:rPr>
          <w:t>53</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50" w:history="1">
        <w:r w:rsidR="00C762F3" w:rsidRPr="00542BD5">
          <w:rPr>
            <w:rStyle w:val="Hyperlink"/>
            <w:noProof/>
          </w:rPr>
          <w:t>A.3.</w:t>
        </w:r>
        <w:r w:rsidR="00C762F3">
          <w:rPr>
            <w:rFonts w:asciiTheme="minorHAnsi" w:eastAsiaTheme="minorEastAsia" w:hAnsiTheme="minorHAnsi"/>
            <w:b w:val="0"/>
            <w:noProof/>
            <w:sz w:val="22"/>
          </w:rPr>
          <w:tab/>
        </w:r>
        <w:r w:rsidR="00C762F3" w:rsidRPr="00542BD5">
          <w:rPr>
            <w:rStyle w:val="Hyperlink"/>
            <w:noProof/>
          </w:rPr>
          <w:t>Requirements Traceability Matrix</w:t>
        </w:r>
        <w:r w:rsidR="00C762F3">
          <w:rPr>
            <w:noProof/>
            <w:webHidden/>
          </w:rPr>
          <w:tab/>
        </w:r>
        <w:r w:rsidR="00C762F3">
          <w:rPr>
            <w:noProof/>
            <w:webHidden/>
          </w:rPr>
          <w:fldChar w:fldCharType="begin"/>
        </w:r>
        <w:r w:rsidR="00C762F3">
          <w:rPr>
            <w:noProof/>
            <w:webHidden/>
          </w:rPr>
          <w:instrText xml:space="preserve"> PAGEREF _Toc444776050 \h </w:instrText>
        </w:r>
        <w:r w:rsidR="00C762F3">
          <w:rPr>
            <w:noProof/>
            <w:webHidden/>
          </w:rPr>
        </w:r>
        <w:r w:rsidR="00C762F3">
          <w:rPr>
            <w:noProof/>
            <w:webHidden/>
          </w:rPr>
          <w:fldChar w:fldCharType="separate"/>
        </w:r>
        <w:r w:rsidR="00C762F3">
          <w:rPr>
            <w:noProof/>
            <w:webHidden/>
          </w:rPr>
          <w:t>54</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51" w:history="1">
        <w:r w:rsidR="00C762F3" w:rsidRPr="00542BD5">
          <w:rPr>
            <w:rStyle w:val="Hyperlink"/>
            <w:noProof/>
          </w:rPr>
          <w:t>A.4.</w:t>
        </w:r>
        <w:r w:rsidR="00C762F3">
          <w:rPr>
            <w:rFonts w:asciiTheme="minorHAnsi" w:eastAsiaTheme="minorEastAsia" w:hAnsiTheme="minorHAnsi"/>
            <w:b w:val="0"/>
            <w:noProof/>
            <w:sz w:val="22"/>
          </w:rPr>
          <w:tab/>
        </w:r>
        <w:r w:rsidR="00C762F3" w:rsidRPr="00542BD5">
          <w:rPr>
            <w:rStyle w:val="Hyperlink"/>
            <w:noProof/>
          </w:rPr>
          <w:t>Packaging and Installation</w:t>
        </w:r>
        <w:r w:rsidR="00C762F3">
          <w:rPr>
            <w:noProof/>
            <w:webHidden/>
          </w:rPr>
          <w:tab/>
        </w:r>
        <w:r w:rsidR="00C762F3">
          <w:rPr>
            <w:noProof/>
            <w:webHidden/>
          </w:rPr>
          <w:fldChar w:fldCharType="begin"/>
        </w:r>
        <w:r w:rsidR="00C762F3">
          <w:rPr>
            <w:noProof/>
            <w:webHidden/>
          </w:rPr>
          <w:instrText xml:space="preserve"> PAGEREF _Toc444776051 \h </w:instrText>
        </w:r>
        <w:r w:rsidR="00C762F3">
          <w:rPr>
            <w:noProof/>
            <w:webHidden/>
          </w:rPr>
        </w:r>
        <w:r w:rsidR="00C762F3">
          <w:rPr>
            <w:noProof/>
            <w:webHidden/>
          </w:rPr>
          <w:fldChar w:fldCharType="separate"/>
        </w:r>
        <w:r w:rsidR="00C762F3">
          <w:rPr>
            <w:noProof/>
            <w:webHidden/>
          </w:rPr>
          <w:t>54</w:t>
        </w:r>
        <w:r w:rsidR="00C762F3">
          <w:rPr>
            <w:noProof/>
            <w:webHidden/>
          </w:rPr>
          <w:fldChar w:fldCharType="end"/>
        </w:r>
      </w:hyperlink>
    </w:p>
    <w:p w:rsidR="00C762F3" w:rsidRDefault="009F18D1">
      <w:pPr>
        <w:pStyle w:val="TOC2"/>
        <w:rPr>
          <w:rFonts w:asciiTheme="minorHAnsi" w:eastAsiaTheme="minorEastAsia" w:hAnsiTheme="minorHAnsi"/>
          <w:b w:val="0"/>
          <w:noProof/>
          <w:sz w:val="22"/>
        </w:rPr>
      </w:pPr>
      <w:hyperlink w:anchor="_Toc444776052" w:history="1">
        <w:r w:rsidR="00C762F3" w:rsidRPr="00542BD5">
          <w:rPr>
            <w:rStyle w:val="Hyperlink"/>
            <w:noProof/>
          </w:rPr>
          <w:t>A.5.</w:t>
        </w:r>
        <w:r w:rsidR="00C762F3">
          <w:rPr>
            <w:rFonts w:asciiTheme="minorHAnsi" w:eastAsiaTheme="minorEastAsia" w:hAnsiTheme="minorHAnsi"/>
            <w:b w:val="0"/>
            <w:noProof/>
            <w:sz w:val="22"/>
          </w:rPr>
          <w:tab/>
        </w:r>
        <w:r w:rsidR="00C762F3" w:rsidRPr="00542BD5">
          <w:rPr>
            <w:rStyle w:val="Hyperlink"/>
            <w:noProof/>
          </w:rPr>
          <w:t>Design Metrics</w:t>
        </w:r>
        <w:r w:rsidR="00C762F3">
          <w:rPr>
            <w:noProof/>
            <w:webHidden/>
          </w:rPr>
          <w:tab/>
        </w:r>
        <w:r w:rsidR="00C762F3">
          <w:rPr>
            <w:noProof/>
            <w:webHidden/>
          </w:rPr>
          <w:fldChar w:fldCharType="begin"/>
        </w:r>
        <w:r w:rsidR="00C762F3">
          <w:rPr>
            <w:noProof/>
            <w:webHidden/>
          </w:rPr>
          <w:instrText xml:space="preserve"> PAGEREF _Toc444776052 \h </w:instrText>
        </w:r>
        <w:r w:rsidR="00C762F3">
          <w:rPr>
            <w:noProof/>
            <w:webHidden/>
          </w:rPr>
        </w:r>
        <w:r w:rsidR="00C762F3">
          <w:rPr>
            <w:noProof/>
            <w:webHidden/>
          </w:rPr>
          <w:fldChar w:fldCharType="separate"/>
        </w:r>
        <w:r w:rsidR="00C762F3">
          <w:rPr>
            <w:noProof/>
            <w:webHidden/>
          </w:rPr>
          <w:t>54</w:t>
        </w:r>
        <w:r w:rsidR="00C762F3">
          <w:rPr>
            <w:noProof/>
            <w:webHidden/>
          </w:rPr>
          <w:fldChar w:fldCharType="end"/>
        </w:r>
      </w:hyperlink>
    </w:p>
    <w:p w:rsidR="004F3A80" w:rsidRDefault="003224BE" w:rsidP="003D707B">
      <w:pPr>
        <w:pStyle w:val="TOC1"/>
        <w:sectPr w:rsidR="004F3A80" w:rsidSect="0094593F">
          <w:headerReference w:type="even" r:id="rId9"/>
          <w:headerReference w:type="default" r:id="rId10"/>
          <w:footerReference w:type="even" r:id="rId11"/>
          <w:footerReference w:type="default" r:id="rId12"/>
          <w:headerReference w:type="first" r:id="rId13"/>
          <w:footerReference w:type="first" r:id="rId14"/>
          <w:pgSz w:w="12240" w:h="15840" w:code="1"/>
          <w:pgMar w:top="1440" w:right="1440" w:bottom="1440" w:left="1440" w:header="720" w:footer="720" w:gutter="0"/>
          <w:pgNumType w:fmt="lowerRoman" w:start="1"/>
          <w:cols w:space="720"/>
          <w:titlePg/>
          <w:docGrid w:linePitch="360"/>
        </w:sectPr>
      </w:pPr>
      <w:r>
        <w:fldChar w:fldCharType="end"/>
      </w:r>
    </w:p>
    <w:p w:rsidR="00045CB8" w:rsidRDefault="00045CB8" w:rsidP="00045CB8">
      <w:pPr>
        <w:pStyle w:val="TOC1"/>
      </w:pPr>
      <w:bookmarkStart w:id="4" w:name="_Toc381778333"/>
      <w:bookmarkStart w:id="5" w:name="_Toc444174816"/>
      <w:bookmarkEnd w:id="0"/>
      <w:r>
        <w:lastRenderedPageBreak/>
        <w:t>Table of Tables</w:t>
      </w:r>
    </w:p>
    <w:p w:rsidR="00C762F3" w:rsidRDefault="00045CB8">
      <w:pPr>
        <w:pStyle w:val="TableofFigures"/>
        <w:tabs>
          <w:tab w:val="right" w:leader="dot" w:pos="9350"/>
        </w:tabs>
        <w:rPr>
          <w:rFonts w:eastAsiaTheme="minorEastAsia"/>
          <w:noProof/>
        </w:rPr>
      </w:pPr>
      <w:r>
        <w:fldChar w:fldCharType="begin"/>
      </w:r>
      <w:r>
        <w:instrText xml:space="preserve"> TOC \h \z \c "Table" </w:instrText>
      </w:r>
      <w:r>
        <w:fldChar w:fldCharType="separate"/>
      </w:r>
      <w:hyperlink w:anchor="_Toc444776053" w:history="1">
        <w:r w:rsidR="00C762F3" w:rsidRPr="00C85D4E">
          <w:rPr>
            <w:rStyle w:val="Hyperlink"/>
            <w:noProof/>
          </w:rPr>
          <w:t>Table 1 : Scope Inclusions</w:t>
        </w:r>
        <w:r w:rsidR="00C762F3">
          <w:rPr>
            <w:noProof/>
            <w:webHidden/>
          </w:rPr>
          <w:tab/>
        </w:r>
        <w:r w:rsidR="00C762F3">
          <w:rPr>
            <w:noProof/>
            <w:webHidden/>
          </w:rPr>
          <w:fldChar w:fldCharType="begin"/>
        </w:r>
        <w:r w:rsidR="00C762F3">
          <w:rPr>
            <w:noProof/>
            <w:webHidden/>
          </w:rPr>
          <w:instrText xml:space="preserve"> PAGEREF _Toc444776053 \h </w:instrText>
        </w:r>
        <w:r w:rsidR="00C762F3">
          <w:rPr>
            <w:noProof/>
            <w:webHidden/>
          </w:rPr>
        </w:r>
        <w:r w:rsidR="00C762F3">
          <w:rPr>
            <w:noProof/>
            <w:webHidden/>
          </w:rPr>
          <w:fldChar w:fldCharType="separate"/>
        </w:r>
        <w:r w:rsidR="00C762F3">
          <w:rPr>
            <w:noProof/>
            <w:webHidden/>
          </w:rPr>
          <w:t>11</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54" w:history="1">
        <w:r w:rsidR="00C762F3" w:rsidRPr="00C85D4E">
          <w:rPr>
            <w:rStyle w:val="Hyperlink"/>
            <w:noProof/>
          </w:rPr>
          <w:t>Table 2 : Scope Exclusion</w:t>
        </w:r>
        <w:r w:rsidR="00C762F3">
          <w:rPr>
            <w:noProof/>
            <w:webHidden/>
          </w:rPr>
          <w:tab/>
        </w:r>
        <w:r w:rsidR="00C762F3">
          <w:rPr>
            <w:noProof/>
            <w:webHidden/>
          </w:rPr>
          <w:fldChar w:fldCharType="begin"/>
        </w:r>
        <w:r w:rsidR="00C762F3">
          <w:rPr>
            <w:noProof/>
            <w:webHidden/>
          </w:rPr>
          <w:instrText xml:space="preserve"> PAGEREF _Toc444776054 \h </w:instrText>
        </w:r>
        <w:r w:rsidR="00C762F3">
          <w:rPr>
            <w:noProof/>
            <w:webHidden/>
          </w:rPr>
        </w:r>
        <w:r w:rsidR="00C762F3">
          <w:rPr>
            <w:noProof/>
            <w:webHidden/>
          </w:rPr>
          <w:fldChar w:fldCharType="separate"/>
        </w:r>
        <w:r w:rsidR="00C762F3">
          <w:rPr>
            <w:noProof/>
            <w:webHidden/>
          </w:rPr>
          <w:t>11</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55" w:history="1">
        <w:r w:rsidR="00C762F3" w:rsidRPr="00C85D4E">
          <w:rPr>
            <w:rStyle w:val="Hyperlink"/>
            <w:noProof/>
          </w:rPr>
          <w:t>Table 3: Significant Requirements</w:t>
        </w:r>
        <w:r w:rsidR="00C762F3">
          <w:rPr>
            <w:noProof/>
            <w:webHidden/>
          </w:rPr>
          <w:tab/>
        </w:r>
        <w:r w:rsidR="00C762F3">
          <w:rPr>
            <w:noProof/>
            <w:webHidden/>
          </w:rPr>
          <w:fldChar w:fldCharType="begin"/>
        </w:r>
        <w:r w:rsidR="00C762F3">
          <w:rPr>
            <w:noProof/>
            <w:webHidden/>
          </w:rPr>
          <w:instrText xml:space="preserve"> PAGEREF _Toc444776055 \h </w:instrText>
        </w:r>
        <w:r w:rsidR="00C762F3">
          <w:rPr>
            <w:noProof/>
            <w:webHidden/>
          </w:rPr>
        </w:r>
        <w:r w:rsidR="00C762F3">
          <w:rPr>
            <w:noProof/>
            <w:webHidden/>
          </w:rPr>
          <w:fldChar w:fldCharType="separate"/>
        </w:r>
        <w:r w:rsidR="00C762F3">
          <w:rPr>
            <w:noProof/>
            <w:webHidden/>
          </w:rPr>
          <w:t>13</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56" w:history="1">
        <w:r w:rsidR="00C762F3" w:rsidRPr="00C85D4E">
          <w:rPr>
            <w:rStyle w:val="Hyperlink"/>
            <w:noProof/>
          </w:rPr>
          <w:t>Table 4: Application Context Description</w:t>
        </w:r>
        <w:r w:rsidR="00C762F3">
          <w:rPr>
            <w:noProof/>
            <w:webHidden/>
          </w:rPr>
          <w:tab/>
        </w:r>
        <w:r w:rsidR="00C762F3">
          <w:rPr>
            <w:noProof/>
            <w:webHidden/>
          </w:rPr>
          <w:fldChar w:fldCharType="begin"/>
        </w:r>
        <w:r w:rsidR="00C762F3">
          <w:rPr>
            <w:noProof/>
            <w:webHidden/>
          </w:rPr>
          <w:instrText xml:space="preserve"> PAGEREF _Toc444776056 \h </w:instrText>
        </w:r>
        <w:r w:rsidR="00C762F3">
          <w:rPr>
            <w:noProof/>
            <w:webHidden/>
          </w:rPr>
        </w:r>
        <w:r w:rsidR="00C762F3">
          <w:rPr>
            <w:noProof/>
            <w:webHidden/>
          </w:rPr>
          <w:fldChar w:fldCharType="separate"/>
        </w:r>
        <w:r w:rsidR="00C762F3">
          <w:rPr>
            <w:noProof/>
            <w:webHidden/>
          </w:rPr>
          <w:t>18</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57" w:history="1">
        <w:r w:rsidR="00C762F3" w:rsidRPr="00C85D4E">
          <w:rPr>
            <w:rStyle w:val="Hyperlink"/>
            <w:noProof/>
          </w:rPr>
          <w:t>Table 5: Objects / Components to be Built or Modified</w:t>
        </w:r>
        <w:r w:rsidR="00C762F3">
          <w:rPr>
            <w:noProof/>
            <w:webHidden/>
          </w:rPr>
          <w:tab/>
        </w:r>
        <w:r w:rsidR="00C762F3">
          <w:rPr>
            <w:noProof/>
            <w:webHidden/>
          </w:rPr>
          <w:fldChar w:fldCharType="begin"/>
        </w:r>
        <w:r w:rsidR="00C762F3">
          <w:rPr>
            <w:noProof/>
            <w:webHidden/>
          </w:rPr>
          <w:instrText xml:space="preserve"> PAGEREF _Toc444776057 \h </w:instrText>
        </w:r>
        <w:r w:rsidR="00C762F3">
          <w:rPr>
            <w:noProof/>
            <w:webHidden/>
          </w:rPr>
        </w:r>
        <w:r w:rsidR="00C762F3">
          <w:rPr>
            <w:noProof/>
            <w:webHidden/>
          </w:rPr>
          <w:fldChar w:fldCharType="separate"/>
        </w:r>
        <w:r w:rsidR="00C762F3">
          <w:rPr>
            <w:noProof/>
            <w:webHidden/>
          </w:rPr>
          <w:t>22</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58" w:history="1">
        <w:r w:rsidR="00C762F3" w:rsidRPr="00C85D4E">
          <w:rPr>
            <w:rStyle w:val="Hyperlink"/>
            <w:noProof/>
          </w:rPr>
          <w:t>Table 6: Internal Data Stores</w:t>
        </w:r>
        <w:r w:rsidR="00C762F3">
          <w:rPr>
            <w:noProof/>
            <w:webHidden/>
          </w:rPr>
          <w:tab/>
        </w:r>
        <w:r w:rsidR="00C762F3">
          <w:rPr>
            <w:noProof/>
            <w:webHidden/>
          </w:rPr>
          <w:fldChar w:fldCharType="begin"/>
        </w:r>
        <w:r w:rsidR="00C762F3">
          <w:rPr>
            <w:noProof/>
            <w:webHidden/>
          </w:rPr>
          <w:instrText xml:space="preserve"> PAGEREF _Toc444776058 \h </w:instrText>
        </w:r>
        <w:r w:rsidR="00C762F3">
          <w:rPr>
            <w:noProof/>
            <w:webHidden/>
          </w:rPr>
        </w:r>
        <w:r w:rsidR="00C762F3">
          <w:rPr>
            <w:noProof/>
            <w:webHidden/>
          </w:rPr>
          <w:fldChar w:fldCharType="separate"/>
        </w:r>
        <w:r w:rsidR="00C762F3">
          <w:rPr>
            <w:noProof/>
            <w:webHidden/>
          </w:rPr>
          <w:t>22</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59" w:history="1">
        <w:r w:rsidR="00C762F3" w:rsidRPr="00C85D4E">
          <w:rPr>
            <w:rStyle w:val="Hyperlink"/>
            <w:noProof/>
          </w:rPr>
          <w:t>Table 7: Database Inventory</w:t>
        </w:r>
        <w:r w:rsidR="00C762F3">
          <w:rPr>
            <w:noProof/>
            <w:webHidden/>
          </w:rPr>
          <w:tab/>
        </w:r>
        <w:r w:rsidR="00C762F3">
          <w:rPr>
            <w:noProof/>
            <w:webHidden/>
          </w:rPr>
          <w:fldChar w:fldCharType="begin"/>
        </w:r>
        <w:r w:rsidR="00C762F3">
          <w:rPr>
            <w:noProof/>
            <w:webHidden/>
          </w:rPr>
          <w:instrText xml:space="preserve"> PAGEREF _Toc444776059 \h </w:instrText>
        </w:r>
        <w:r w:rsidR="00C762F3">
          <w:rPr>
            <w:noProof/>
            <w:webHidden/>
          </w:rPr>
        </w:r>
        <w:r w:rsidR="00C762F3">
          <w:rPr>
            <w:noProof/>
            <w:webHidden/>
          </w:rPr>
          <w:fldChar w:fldCharType="separate"/>
        </w:r>
        <w:r w:rsidR="00C762F3">
          <w:rPr>
            <w:noProof/>
            <w:webHidden/>
          </w:rPr>
          <w:t>25</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60" w:history="1">
        <w:r w:rsidR="00C762F3" w:rsidRPr="00C85D4E">
          <w:rPr>
            <w:rStyle w:val="Hyperlink"/>
            <w:noProof/>
          </w:rPr>
          <w:t>Table 8: Tools</w:t>
        </w:r>
        <w:r w:rsidR="00C762F3">
          <w:rPr>
            <w:noProof/>
            <w:webHidden/>
          </w:rPr>
          <w:tab/>
        </w:r>
        <w:r w:rsidR="00C762F3">
          <w:rPr>
            <w:noProof/>
            <w:webHidden/>
          </w:rPr>
          <w:fldChar w:fldCharType="begin"/>
        </w:r>
        <w:r w:rsidR="00C762F3">
          <w:rPr>
            <w:noProof/>
            <w:webHidden/>
          </w:rPr>
          <w:instrText xml:space="preserve"> PAGEREF _Toc444776060 \h </w:instrText>
        </w:r>
        <w:r w:rsidR="00C762F3">
          <w:rPr>
            <w:noProof/>
            <w:webHidden/>
          </w:rPr>
        </w:r>
        <w:r w:rsidR="00C762F3">
          <w:rPr>
            <w:noProof/>
            <w:webHidden/>
          </w:rPr>
          <w:fldChar w:fldCharType="separate"/>
        </w:r>
        <w:r w:rsidR="00C762F3">
          <w:rPr>
            <w:noProof/>
            <w:webHidden/>
          </w:rPr>
          <w:t>30</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61" w:history="1">
        <w:r w:rsidR="00C762F3" w:rsidRPr="00C85D4E">
          <w:rPr>
            <w:rStyle w:val="Hyperlink"/>
            <w:noProof/>
          </w:rPr>
          <w:t>Table 9: Libraries/Technologies</w:t>
        </w:r>
        <w:r w:rsidR="00C762F3">
          <w:rPr>
            <w:noProof/>
            <w:webHidden/>
          </w:rPr>
          <w:tab/>
        </w:r>
        <w:r w:rsidR="00C762F3">
          <w:rPr>
            <w:noProof/>
            <w:webHidden/>
          </w:rPr>
          <w:fldChar w:fldCharType="begin"/>
        </w:r>
        <w:r w:rsidR="00C762F3">
          <w:rPr>
            <w:noProof/>
            <w:webHidden/>
          </w:rPr>
          <w:instrText xml:space="preserve"> PAGEREF _Toc444776061 \h </w:instrText>
        </w:r>
        <w:r w:rsidR="00C762F3">
          <w:rPr>
            <w:noProof/>
            <w:webHidden/>
          </w:rPr>
        </w:r>
        <w:r w:rsidR="00C762F3">
          <w:rPr>
            <w:noProof/>
            <w:webHidden/>
          </w:rPr>
          <w:fldChar w:fldCharType="separate"/>
        </w:r>
        <w:r w:rsidR="00C762F3">
          <w:rPr>
            <w:noProof/>
            <w:webHidden/>
          </w:rPr>
          <w:t>31</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62" w:history="1">
        <w:r w:rsidR="00C762F3" w:rsidRPr="00C85D4E">
          <w:rPr>
            <w:rStyle w:val="Hyperlink"/>
            <w:noProof/>
          </w:rPr>
          <w:t>Table 10: TRM Products</w:t>
        </w:r>
        <w:r w:rsidR="00C762F3">
          <w:rPr>
            <w:noProof/>
            <w:webHidden/>
          </w:rPr>
          <w:tab/>
        </w:r>
        <w:r w:rsidR="00C762F3">
          <w:rPr>
            <w:noProof/>
            <w:webHidden/>
          </w:rPr>
          <w:fldChar w:fldCharType="begin"/>
        </w:r>
        <w:r w:rsidR="00C762F3">
          <w:rPr>
            <w:noProof/>
            <w:webHidden/>
          </w:rPr>
          <w:instrText xml:space="preserve"> PAGEREF _Toc444776062 \h </w:instrText>
        </w:r>
        <w:r w:rsidR="00C762F3">
          <w:rPr>
            <w:noProof/>
            <w:webHidden/>
          </w:rPr>
        </w:r>
        <w:r w:rsidR="00C762F3">
          <w:rPr>
            <w:noProof/>
            <w:webHidden/>
          </w:rPr>
          <w:fldChar w:fldCharType="separate"/>
        </w:r>
        <w:r w:rsidR="00C762F3">
          <w:rPr>
            <w:noProof/>
            <w:webHidden/>
          </w:rPr>
          <w:t>38</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63" w:history="1">
        <w:r w:rsidR="00C762F3" w:rsidRPr="00C85D4E">
          <w:rPr>
            <w:rStyle w:val="Hyperlink"/>
            <w:noProof/>
          </w:rPr>
          <w:t>Table 11: Enterprise Design Patterns</w:t>
        </w:r>
        <w:r w:rsidR="00C762F3">
          <w:rPr>
            <w:noProof/>
            <w:webHidden/>
          </w:rPr>
          <w:tab/>
        </w:r>
        <w:r w:rsidR="00C762F3">
          <w:rPr>
            <w:noProof/>
            <w:webHidden/>
          </w:rPr>
          <w:fldChar w:fldCharType="begin"/>
        </w:r>
        <w:r w:rsidR="00C762F3">
          <w:rPr>
            <w:noProof/>
            <w:webHidden/>
          </w:rPr>
          <w:instrText xml:space="preserve"> PAGEREF _Toc444776063 \h </w:instrText>
        </w:r>
        <w:r w:rsidR="00C762F3">
          <w:rPr>
            <w:noProof/>
            <w:webHidden/>
          </w:rPr>
        </w:r>
        <w:r w:rsidR="00C762F3">
          <w:rPr>
            <w:noProof/>
            <w:webHidden/>
          </w:rPr>
          <w:fldChar w:fldCharType="separate"/>
        </w:r>
        <w:r w:rsidR="00C762F3">
          <w:rPr>
            <w:noProof/>
            <w:webHidden/>
          </w:rPr>
          <w:t>39</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64" w:history="1">
        <w:r w:rsidR="00C762F3" w:rsidRPr="00C85D4E">
          <w:rPr>
            <w:rStyle w:val="Hyperlink"/>
            <w:noProof/>
          </w:rPr>
          <w:t>Table 12: Service Versions</w:t>
        </w:r>
        <w:r w:rsidR="00C762F3">
          <w:rPr>
            <w:noProof/>
            <w:webHidden/>
          </w:rPr>
          <w:tab/>
        </w:r>
        <w:r w:rsidR="00C762F3">
          <w:rPr>
            <w:noProof/>
            <w:webHidden/>
          </w:rPr>
          <w:fldChar w:fldCharType="begin"/>
        </w:r>
        <w:r w:rsidR="00C762F3">
          <w:rPr>
            <w:noProof/>
            <w:webHidden/>
          </w:rPr>
          <w:instrText xml:space="preserve"> PAGEREF _Toc444776064 \h </w:instrText>
        </w:r>
        <w:r w:rsidR="00C762F3">
          <w:rPr>
            <w:noProof/>
            <w:webHidden/>
          </w:rPr>
        </w:r>
        <w:r w:rsidR="00C762F3">
          <w:rPr>
            <w:noProof/>
            <w:webHidden/>
          </w:rPr>
          <w:fldChar w:fldCharType="separate"/>
        </w:r>
        <w:r w:rsidR="00C762F3">
          <w:rPr>
            <w:noProof/>
            <w:webHidden/>
          </w:rPr>
          <w:t>50</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65" w:history="1">
        <w:r w:rsidR="00C762F3" w:rsidRPr="00C85D4E">
          <w:rPr>
            <w:rStyle w:val="Hyperlink"/>
            <w:noProof/>
          </w:rPr>
          <w:t>Table 13: Referenced Documents</w:t>
        </w:r>
        <w:r w:rsidR="00C762F3">
          <w:rPr>
            <w:noProof/>
            <w:webHidden/>
          </w:rPr>
          <w:tab/>
        </w:r>
        <w:r w:rsidR="00C762F3">
          <w:rPr>
            <w:noProof/>
            <w:webHidden/>
          </w:rPr>
          <w:fldChar w:fldCharType="begin"/>
        </w:r>
        <w:r w:rsidR="00C762F3">
          <w:rPr>
            <w:noProof/>
            <w:webHidden/>
          </w:rPr>
          <w:instrText xml:space="preserve"> PAGEREF _Toc444776065 \h </w:instrText>
        </w:r>
        <w:r w:rsidR="00C762F3">
          <w:rPr>
            <w:noProof/>
            <w:webHidden/>
          </w:rPr>
        </w:r>
        <w:r w:rsidR="00C762F3">
          <w:rPr>
            <w:noProof/>
            <w:webHidden/>
          </w:rPr>
          <w:fldChar w:fldCharType="separate"/>
        </w:r>
        <w:r w:rsidR="00C762F3">
          <w:rPr>
            <w:noProof/>
            <w:webHidden/>
          </w:rPr>
          <w:t>53</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66" w:history="1">
        <w:r w:rsidR="00C762F3" w:rsidRPr="00C85D4E">
          <w:rPr>
            <w:rStyle w:val="Hyperlink"/>
            <w:noProof/>
          </w:rPr>
          <w:t>Table 14: Identification of Technology and Standards</w:t>
        </w:r>
        <w:r w:rsidR="00C762F3">
          <w:rPr>
            <w:noProof/>
            <w:webHidden/>
          </w:rPr>
          <w:tab/>
        </w:r>
        <w:r w:rsidR="00C762F3">
          <w:rPr>
            <w:noProof/>
            <w:webHidden/>
          </w:rPr>
          <w:fldChar w:fldCharType="begin"/>
        </w:r>
        <w:r w:rsidR="00C762F3">
          <w:rPr>
            <w:noProof/>
            <w:webHidden/>
          </w:rPr>
          <w:instrText xml:space="preserve"> PAGEREF _Toc444776066 \h </w:instrText>
        </w:r>
        <w:r w:rsidR="00C762F3">
          <w:rPr>
            <w:noProof/>
            <w:webHidden/>
          </w:rPr>
        </w:r>
        <w:r w:rsidR="00C762F3">
          <w:rPr>
            <w:noProof/>
            <w:webHidden/>
          </w:rPr>
          <w:fldChar w:fldCharType="separate"/>
        </w:r>
        <w:r w:rsidR="00C762F3">
          <w:rPr>
            <w:noProof/>
            <w:webHidden/>
          </w:rPr>
          <w:t>53</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67" w:history="1">
        <w:r w:rsidR="00C762F3" w:rsidRPr="00C85D4E">
          <w:rPr>
            <w:rStyle w:val="Hyperlink"/>
            <w:noProof/>
          </w:rPr>
          <w:t>Table 15: Constraining Policies, Directives and Procedures</w:t>
        </w:r>
        <w:r w:rsidR="00C762F3">
          <w:rPr>
            <w:noProof/>
            <w:webHidden/>
          </w:rPr>
          <w:tab/>
        </w:r>
        <w:r w:rsidR="00C762F3">
          <w:rPr>
            <w:noProof/>
            <w:webHidden/>
          </w:rPr>
          <w:fldChar w:fldCharType="begin"/>
        </w:r>
        <w:r w:rsidR="00C762F3">
          <w:rPr>
            <w:noProof/>
            <w:webHidden/>
          </w:rPr>
          <w:instrText xml:space="preserve"> PAGEREF _Toc444776067 \h </w:instrText>
        </w:r>
        <w:r w:rsidR="00C762F3">
          <w:rPr>
            <w:noProof/>
            <w:webHidden/>
          </w:rPr>
        </w:r>
        <w:r w:rsidR="00C762F3">
          <w:rPr>
            <w:noProof/>
            <w:webHidden/>
          </w:rPr>
          <w:fldChar w:fldCharType="separate"/>
        </w:r>
        <w:r w:rsidR="00C762F3">
          <w:rPr>
            <w:noProof/>
            <w:webHidden/>
          </w:rPr>
          <w:t>53</w:t>
        </w:r>
        <w:r w:rsidR="00C762F3">
          <w:rPr>
            <w:noProof/>
            <w:webHidden/>
          </w:rPr>
          <w:fldChar w:fldCharType="end"/>
        </w:r>
      </w:hyperlink>
    </w:p>
    <w:p w:rsidR="00045CB8" w:rsidRDefault="00045CB8">
      <w:r>
        <w:fldChar w:fldCharType="end"/>
      </w:r>
    </w:p>
    <w:p w:rsidR="00C762F3" w:rsidRDefault="00045CB8" w:rsidP="00045CB8">
      <w:pPr>
        <w:pStyle w:val="TOC1"/>
        <w:rPr>
          <w:noProof/>
        </w:rPr>
      </w:pPr>
      <w:r>
        <w:t>Table of Figures</w:t>
      </w:r>
      <w:r>
        <w:fldChar w:fldCharType="begin"/>
      </w:r>
      <w:r>
        <w:instrText xml:space="preserve"> TOC \h \z \c "Figure" </w:instrText>
      </w:r>
      <w:r>
        <w:fldChar w:fldCharType="separate"/>
      </w:r>
    </w:p>
    <w:p w:rsidR="00C762F3" w:rsidRDefault="009F18D1">
      <w:pPr>
        <w:pStyle w:val="TableofFigures"/>
        <w:tabs>
          <w:tab w:val="right" w:leader="dot" w:pos="9350"/>
        </w:tabs>
        <w:rPr>
          <w:rFonts w:eastAsiaTheme="minorEastAsia"/>
          <w:noProof/>
        </w:rPr>
      </w:pPr>
      <w:hyperlink w:anchor="_Toc444776068" w:history="1">
        <w:r w:rsidR="00C762F3" w:rsidRPr="00B77B60">
          <w:rPr>
            <w:rStyle w:val="Hyperlink"/>
            <w:noProof/>
          </w:rPr>
          <w:t>Figure 1: High-Level Propagation Process</w:t>
        </w:r>
        <w:r w:rsidR="00C762F3">
          <w:rPr>
            <w:noProof/>
            <w:webHidden/>
          </w:rPr>
          <w:tab/>
        </w:r>
        <w:r w:rsidR="00C762F3">
          <w:rPr>
            <w:noProof/>
            <w:webHidden/>
          </w:rPr>
          <w:fldChar w:fldCharType="begin"/>
        </w:r>
        <w:r w:rsidR="00C762F3">
          <w:rPr>
            <w:noProof/>
            <w:webHidden/>
          </w:rPr>
          <w:instrText xml:space="preserve"> PAGEREF _Toc444776068 \h </w:instrText>
        </w:r>
        <w:r w:rsidR="00C762F3">
          <w:rPr>
            <w:noProof/>
            <w:webHidden/>
          </w:rPr>
        </w:r>
        <w:r w:rsidR="00C762F3">
          <w:rPr>
            <w:noProof/>
            <w:webHidden/>
          </w:rPr>
          <w:fldChar w:fldCharType="separate"/>
        </w:r>
        <w:r w:rsidR="00C762F3">
          <w:rPr>
            <w:noProof/>
            <w:webHidden/>
          </w:rPr>
          <w:t>13</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69" w:history="1">
        <w:r w:rsidR="00C762F3" w:rsidRPr="00B77B60">
          <w:rPr>
            <w:rStyle w:val="Hyperlink"/>
            <w:noProof/>
          </w:rPr>
          <w:t>Figure 2: High Level Conceptual Design</w:t>
        </w:r>
        <w:r w:rsidR="00C762F3">
          <w:rPr>
            <w:noProof/>
            <w:webHidden/>
          </w:rPr>
          <w:tab/>
        </w:r>
        <w:r w:rsidR="00C762F3">
          <w:rPr>
            <w:noProof/>
            <w:webHidden/>
          </w:rPr>
          <w:fldChar w:fldCharType="begin"/>
        </w:r>
        <w:r w:rsidR="00C762F3">
          <w:rPr>
            <w:noProof/>
            <w:webHidden/>
          </w:rPr>
          <w:instrText xml:space="preserve"> PAGEREF _Toc444776069 \h </w:instrText>
        </w:r>
        <w:r w:rsidR="00C762F3">
          <w:rPr>
            <w:noProof/>
            <w:webHidden/>
          </w:rPr>
        </w:r>
        <w:r w:rsidR="00C762F3">
          <w:rPr>
            <w:noProof/>
            <w:webHidden/>
          </w:rPr>
          <w:fldChar w:fldCharType="separate"/>
        </w:r>
        <w:r w:rsidR="00C762F3">
          <w:rPr>
            <w:noProof/>
            <w:webHidden/>
          </w:rPr>
          <w:t>16</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70" w:history="1">
        <w:r w:rsidR="00C762F3" w:rsidRPr="00B77B60">
          <w:rPr>
            <w:rStyle w:val="Hyperlink"/>
            <w:noProof/>
          </w:rPr>
          <w:t>Figure 3: High Level Data Propagation</w:t>
        </w:r>
        <w:r w:rsidR="00C762F3">
          <w:rPr>
            <w:noProof/>
            <w:webHidden/>
          </w:rPr>
          <w:tab/>
        </w:r>
        <w:r w:rsidR="00C762F3">
          <w:rPr>
            <w:noProof/>
            <w:webHidden/>
          </w:rPr>
          <w:fldChar w:fldCharType="begin"/>
        </w:r>
        <w:r w:rsidR="00C762F3">
          <w:rPr>
            <w:noProof/>
            <w:webHidden/>
          </w:rPr>
          <w:instrText xml:space="preserve"> PAGEREF _Toc444776070 \h </w:instrText>
        </w:r>
        <w:r w:rsidR="00C762F3">
          <w:rPr>
            <w:noProof/>
            <w:webHidden/>
          </w:rPr>
        </w:r>
        <w:r w:rsidR="00C762F3">
          <w:rPr>
            <w:noProof/>
            <w:webHidden/>
          </w:rPr>
          <w:fldChar w:fldCharType="separate"/>
        </w:r>
        <w:r w:rsidR="00C762F3">
          <w:rPr>
            <w:noProof/>
            <w:webHidden/>
          </w:rPr>
          <w:t>17</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71" w:history="1">
        <w:r w:rsidR="00C762F3" w:rsidRPr="00B77B60">
          <w:rPr>
            <w:rStyle w:val="Hyperlink"/>
            <w:noProof/>
          </w:rPr>
          <w:t>Figure 4: Consumer Application Context</w:t>
        </w:r>
        <w:r w:rsidR="00C762F3">
          <w:rPr>
            <w:noProof/>
            <w:webHidden/>
          </w:rPr>
          <w:tab/>
        </w:r>
        <w:r w:rsidR="00C762F3">
          <w:rPr>
            <w:noProof/>
            <w:webHidden/>
          </w:rPr>
          <w:fldChar w:fldCharType="begin"/>
        </w:r>
        <w:r w:rsidR="00C762F3">
          <w:rPr>
            <w:noProof/>
            <w:webHidden/>
          </w:rPr>
          <w:instrText xml:space="preserve"> PAGEREF _Toc444776071 \h </w:instrText>
        </w:r>
        <w:r w:rsidR="00C762F3">
          <w:rPr>
            <w:noProof/>
            <w:webHidden/>
          </w:rPr>
        </w:r>
        <w:r w:rsidR="00C762F3">
          <w:rPr>
            <w:noProof/>
            <w:webHidden/>
          </w:rPr>
          <w:fldChar w:fldCharType="separate"/>
        </w:r>
        <w:r w:rsidR="00C762F3">
          <w:rPr>
            <w:noProof/>
            <w:webHidden/>
          </w:rPr>
          <w:t>17</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72" w:history="1">
        <w:r w:rsidR="00C762F3" w:rsidRPr="00B77B60">
          <w:rPr>
            <w:rStyle w:val="Hyperlink"/>
            <w:noProof/>
          </w:rPr>
          <w:t>Figure 5: Migration Application Context</w:t>
        </w:r>
        <w:r w:rsidR="00C762F3">
          <w:rPr>
            <w:noProof/>
            <w:webHidden/>
          </w:rPr>
          <w:tab/>
        </w:r>
        <w:r w:rsidR="00C762F3">
          <w:rPr>
            <w:noProof/>
            <w:webHidden/>
          </w:rPr>
          <w:fldChar w:fldCharType="begin"/>
        </w:r>
        <w:r w:rsidR="00C762F3">
          <w:rPr>
            <w:noProof/>
            <w:webHidden/>
          </w:rPr>
          <w:instrText xml:space="preserve"> PAGEREF _Toc444776072 \h </w:instrText>
        </w:r>
        <w:r w:rsidR="00C762F3">
          <w:rPr>
            <w:noProof/>
            <w:webHidden/>
          </w:rPr>
        </w:r>
        <w:r w:rsidR="00C762F3">
          <w:rPr>
            <w:noProof/>
            <w:webHidden/>
          </w:rPr>
          <w:fldChar w:fldCharType="separate"/>
        </w:r>
        <w:r w:rsidR="00C762F3">
          <w:rPr>
            <w:noProof/>
            <w:webHidden/>
          </w:rPr>
          <w:t>18</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73" w:history="1">
        <w:r w:rsidR="00C762F3" w:rsidRPr="00B77B60">
          <w:rPr>
            <w:rStyle w:val="Hyperlink"/>
            <w:noProof/>
          </w:rPr>
          <w:t>Figure 6: High-Level Application Design</w:t>
        </w:r>
        <w:r w:rsidR="00C762F3">
          <w:rPr>
            <w:noProof/>
            <w:webHidden/>
          </w:rPr>
          <w:tab/>
        </w:r>
        <w:r w:rsidR="00C762F3">
          <w:rPr>
            <w:noProof/>
            <w:webHidden/>
          </w:rPr>
          <w:fldChar w:fldCharType="begin"/>
        </w:r>
        <w:r w:rsidR="00C762F3">
          <w:rPr>
            <w:noProof/>
            <w:webHidden/>
          </w:rPr>
          <w:instrText xml:space="preserve"> PAGEREF _Toc444776073 \h </w:instrText>
        </w:r>
        <w:r w:rsidR="00C762F3">
          <w:rPr>
            <w:noProof/>
            <w:webHidden/>
          </w:rPr>
        </w:r>
        <w:r w:rsidR="00C762F3">
          <w:rPr>
            <w:noProof/>
            <w:webHidden/>
          </w:rPr>
          <w:fldChar w:fldCharType="separate"/>
        </w:r>
        <w:r w:rsidR="00C762F3">
          <w:rPr>
            <w:noProof/>
            <w:webHidden/>
          </w:rPr>
          <w:t>21</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74" w:history="1">
        <w:r w:rsidR="00C762F3" w:rsidRPr="00B77B60">
          <w:rPr>
            <w:rStyle w:val="Hyperlink"/>
            <w:noProof/>
          </w:rPr>
          <w:t>Figure 7: High-Level Environment</w:t>
        </w:r>
        <w:r w:rsidR="00C762F3">
          <w:rPr>
            <w:noProof/>
            <w:webHidden/>
          </w:rPr>
          <w:tab/>
        </w:r>
        <w:r w:rsidR="00C762F3">
          <w:rPr>
            <w:noProof/>
            <w:webHidden/>
          </w:rPr>
          <w:fldChar w:fldCharType="begin"/>
        </w:r>
        <w:r w:rsidR="00C762F3">
          <w:rPr>
            <w:noProof/>
            <w:webHidden/>
          </w:rPr>
          <w:instrText xml:space="preserve"> PAGEREF _Toc444776074 \h </w:instrText>
        </w:r>
        <w:r w:rsidR="00C762F3">
          <w:rPr>
            <w:noProof/>
            <w:webHidden/>
          </w:rPr>
        </w:r>
        <w:r w:rsidR="00C762F3">
          <w:rPr>
            <w:noProof/>
            <w:webHidden/>
          </w:rPr>
          <w:fldChar w:fldCharType="separate"/>
        </w:r>
        <w:r w:rsidR="00C762F3">
          <w:rPr>
            <w:noProof/>
            <w:webHidden/>
          </w:rPr>
          <w:t>22</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75" w:history="1">
        <w:r w:rsidR="00C762F3" w:rsidRPr="00B77B60">
          <w:rPr>
            <w:rStyle w:val="Hyperlink"/>
            <w:noProof/>
          </w:rPr>
          <w:t>Figure 8: SCA: Core Capabilities</w:t>
        </w:r>
        <w:r w:rsidR="00C762F3">
          <w:rPr>
            <w:noProof/>
            <w:webHidden/>
          </w:rPr>
          <w:tab/>
        </w:r>
        <w:r w:rsidR="00C762F3">
          <w:rPr>
            <w:noProof/>
            <w:webHidden/>
          </w:rPr>
          <w:fldChar w:fldCharType="begin"/>
        </w:r>
        <w:r w:rsidR="00C762F3">
          <w:rPr>
            <w:noProof/>
            <w:webHidden/>
          </w:rPr>
          <w:instrText xml:space="preserve"> PAGEREF _Toc444776075 \h </w:instrText>
        </w:r>
        <w:r w:rsidR="00C762F3">
          <w:rPr>
            <w:noProof/>
            <w:webHidden/>
          </w:rPr>
        </w:r>
        <w:r w:rsidR="00C762F3">
          <w:rPr>
            <w:noProof/>
            <w:webHidden/>
          </w:rPr>
          <w:fldChar w:fldCharType="separate"/>
        </w:r>
        <w:r w:rsidR="00C762F3">
          <w:rPr>
            <w:noProof/>
            <w:webHidden/>
          </w:rPr>
          <w:t>23</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76" w:history="1">
        <w:r w:rsidR="00C762F3" w:rsidRPr="00B77B60">
          <w:rPr>
            <w:rStyle w:val="Hyperlink"/>
            <w:noProof/>
          </w:rPr>
          <w:t>Figure 9: SCA: Migration/Propagation Capabilities</w:t>
        </w:r>
        <w:r w:rsidR="00C762F3">
          <w:rPr>
            <w:noProof/>
            <w:webHidden/>
          </w:rPr>
          <w:tab/>
        </w:r>
        <w:r w:rsidR="00C762F3">
          <w:rPr>
            <w:noProof/>
            <w:webHidden/>
          </w:rPr>
          <w:fldChar w:fldCharType="begin"/>
        </w:r>
        <w:r w:rsidR="00C762F3">
          <w:rPr>
            <w:noProof/>
            <w:webHidden/>
          </w:rPr>
          <w:instrText xml:space="preserve"> PAGEREF _Toc444776076 \h </w:instrText>
        </w:r>
        <w:r w:rsidR="00C762F3">
          <w:rPr>
            <w:noProof/>
            <w:webHidden/>
          </w:rPr>
        </w:r>
        <w:r w:rsidR="00C762F3">
          <w:rPr>
            <w:noProof/>
            <w:webHidden/>
          </w:rPr>
          <w:fldChar w:fldCharType="separate"/>
        </w:r>
        <w:r w:rsidR="00C762F3">
          <w:rPr>
            <w:noProof/>
            <w:webHidden/>
          </w:rPr>
          <w:t>24</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77" w:history="1">
        <w:r w:rsidR="00C762F3" w:rsidRPr="00B77B60">
          <w:rPr>
            <w:rStyle w:val="Hyperlink"/>
            <w:noProof/>
          </w:rPr>
          <w:t>Figure 10: Conceptual Data Model</w:t>
        </w:r>
        <w:r w:rsidR="00C762F3">
          <w:rPr>
            <w:noProof/>
            <w:webHidden/>
          </w:rPr>
          <w:tab/>
        </w:r>
        <w:r w:rsidR="00C762F3">
          <w:rPr>
            <w:noProof/>
            <w:webHidden/>
          </w:rPr>
          <w:fldChar w:fldCharType="begin"/>
        </w:r>
        <w:r w:rsidR="00C762F3">
          <w:rPr>
            <w:noProof/>
            <w:webHidden/>
          </w:rPr>
          <w:instrText xml:space="preserve"> PAGEREF _Toc444776077 \h </w:instrText>
        </w:r>
        <w:r w:rsidR="00C762F3">
          <w:rPr>
            <w:noProof/>
            <w:webHidden/>
          </w:rPr>
        </w:r>
        <w:r w:rsidR="00C762F3">
          <w:rPr>
            <w:noProof/>
            <w:webHidden/>
          </w:rPr>
          <w:fldChar w:fldCharType="separate"/>
        </w:r>
        <w:r w:rsidR="00C762F3">
          <w:rPr>
            <w:noProof/>
            <w:webHidden/>
          </w:rPr>
          <w:t>25</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78" w:history="1">
        <w:r w:rsidR="00C762F3" w:rsidRPr="00B77B60">
          <w:rPr>
            <w:rStyle w:val="Hyperlink"/>
            <w:noProof/>
          </w:rPr>
          <w:t>Figure 11: Conceptual Production Infrastructure</w:t>
        </w:r>
        <w:r w:rsidR="00C762F3">
          <w:rPr>
            <w:noProof/>
            <w:webHidden/>
          </w:rPr>
          <w:tab/>
        </w:r>
        <w:r w:rsidR="00C762F3">
          <w:rPr>
            <w:noProof/>
            <w:webHidden/>
          </w:rPr>
          <w:fldChar w:fldCharType="begin"/>
        </w:r>
        <w:r w:rsidR="00C762F3">
          <w:rPr>
            <w:noProof/>
            <w:webHidden/>
          </w:rPr>
          <w:instrText xml:space="preserve"> PAGEREF _Toc444776078 \h </w:instrText>
        </w:r>
        <w:r w:rsidR="00C762F3">
          <w:rPr>
            <w:noProof/>
            <w:webHidden/>
          </w:rPr>
        </w:r>
        <w:r w:rsidR="00C762F3">
          <w:rPr>
            <w:noProof/>
            <w:webHidden/>
          </w:rPr>
          <w:fldChar w:fldCharType="separate"/>
        </w:r>
        <w:r w:rsidR="00C762F3">
          <w:rPr>
            <w:noProof/>
            <w:webHidden/>
          </w:rPr>
          <w:t>27</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79" w:history="1">
        <w:r w:rsidR="00C762F3" w:rsidRPr="00B77B60">
          <w:rPr>
            <w:rStyle w:val="Hyperlink"/>
            <w:noProof/>
          </w:rPr>
          <w:t>Figure 12: Production String Diagram</w:t>
        </w:r>
        <w:r w:rsidR="00C762F3">
          <w:rPr>
            <w:noProof/>
            <w:webHidden/>
          </w:rPr>
          <w:tab/>
        </w:r>
        <w:r w:rsidR="00C762F3">
          <w:rPr>
            <w:noProof/>
            <w:webHidden/>
          </w:rPr>
          <w:fldChar w:fldCharType="begin"/>
        </w:r>
        <w:r w:rsidR="00C762F3">
          <w:rPr>
            <w:noProof/>
            <w:webHidden/>
          </w:rPr>
          <w:instrText xml:space="preserve"> PAGEREF _Toc444776079 \h </w:instrText>
        </w:r>
        <w:r w:rsidR="00C762F3">
          <w:rPr>
            <w:noProof/>
            <w:webHidden/>
          </w:rPr>
        </w:r>
        <w:r w:rsidR="00C762F3">
          <w:rPr>
            <w:noProof/>
            <w:webHidden/>
          </w:rPr>
          <w:fldChar w:fldCharType="separate"/>
        </w:r>
        <w:r w:rsidR="00C762F3">
          <w:rPr>
            <w:noProof/>
            <w:webHidden/>
          </w:rPr>
          <w:t>28</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80" w:history="1">
        <w:r w:rsidR="00C762F3" w:rsidRPr="00B77B60">
          <w:rPr>
            <w:rStyle w:val="Hyperlink"/>
            <w:noProof/>
          </w:rPr>
          <w:t>Figure 13: Existing VIERS Network Topology</w:t>
        </w:r>
        <w:r w:rsidR="00C762F3">
          <w:rPr>
            <w:noProof/>
            <w:webHidden/>
          </w:rPr>
          <w:tab/>
        </w:r>
        <w:r w:rsidR="00C762F3">
          <w:rPr>
            <w:noProof/>
            <w:webHidden/>
          </w:rPr>
          <w:fldChar w:fldCharType="begin"/>
        </w:r>
        <w:r w:rsidR="00C762F3">
          <w:rPr>
            <w:noProof/>
            <w:webHidden/>
          </w:rPr>
          <w:instrText xml:space="preserve"> PAGEREF _Toc444776080 \h </w:instrText>
        </w:r>
        <w:r w:rsidR="00C762F3">
          <w:rPr>
            <w:noProof/>
            <w:webHidden/>
          </w:rPr>
        </w:r>
        <w:r w:rsidR="00C762F3">
          <w:rPr>
            <w:noProof/>
            <w:webHidden/>
          </w:rPr>
          <w:fldChar w:fldCharType="separate"/>
        </w:r>
        <w:r w:rsidR="00C762F3">
          <w:rPr>
            <w:noProof/>
            <w:webHidden/>
          </w:rPr>
          <w:t>34</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81" w:history="1">
        <w:r w:rsidR="00C762F3" w:rsidRPr="00B77B60">
          <w:rPr>
            <w:rStyle w:val="Hyperlink"/>
            <w:noProof/>
          </w:rPr>
          <w:t>Figure 14: Service Specification Architecture (SSA) Exposition</w:t>
        </w:r>
        <w:r w:rsidR="00C762F3">
          <w:rPr>
            <w:noProof/>
            <w:webHidden/>
          </w:rPr>
          <w:tab/>
        </w:r>
        <w:r w:rsidR="00C762F3">
          <w:rPr>
            <w:noProof/>
            <w:webHidden/>
          </w:rPr>
          <w:fldChar w:fldCharType="begin"/>
        </w:r>
        <w:r w:rsidR="00C762F3">
          <w:rPr>
            <w:noProof/>
            <w:webHidden/>
          </w:rPr>
          <w:instrText xml:space="preserve"> PAGEREF _Toc444776081 \h </w:instrText>
        </w:r>
        <w:r w:rsidR="00C762F3">
          <w:rPr>
            <w:noProof/>
            <w:webHidden/>
          </w:rPr>
        </w:r>
        <w:r w:rsidR="00C762F3">
          <w:rPr>
            <w:noProof/>
            <w:webHidden/>
          </w:rPr>
          <w:fldChar w:fldCharType="separate"/>
        </w:r>
        <w:r w:rsidR="00C762F3">
          <w:rPr>
            <w:noProof/>
            <w:webHidden/>
          </w:rPr>
          <w:t>35</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82" w:history="1">
        <w:r w:rsidR="00C762F3" w:rsidRPr="00B77B60">
          <w:rPr>
            <w:rStyle w:val="Hyperlink"/>
            <w:noProof/>
          </w:rPr>
          <w:t>Figure 15: Service Capabilities trace to Business Capabilities</w:t>
        </w:r>
        <w:r w:rsidR="00C762F3">
          <w:rPr>
            <w:noProof/>
            <w:webHidden/>
          </w:rPr>
          <w:tab/>
        </w:r>
        <w:r w:rsidR="00C762F3">
          <w:rPr>
            <w:noProof/>
            <w:webHidden/>
          </w:rPr>
          <w:fldChar w:fldCharType="begin"/>
        </w:r>
        <w:r w:rsidR="00C762F3">
          <w:rPr>
            <w:noProof/>
            <w:webHidden/>
          </w:rPr>
          <w:instrText xml:space="preserve"> PAGEREF _Toc444776082 \h </w:instrText>
        </w:r>
        <w:r w:rsidR="00C762F3">
          <w:rPr>
            <w:noProof/>
            <w:webHidden/>
          </w:rPr>
        </w:r>
        <w:r w:rsidR="00C762F3">
          <w:rPr>
            <w:noProof/>
            <w:webHidden/>
          </w:rPr>
          <w:fldChar w:fldCharType="separate"/>
        </w:r>
        <w:r w:rsidR="00C762F3">
          <w:rPr>
            <w:noProof/>
            <w:webHidden/>
          </w:rPr>
          <w:t>36</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83" w:history="1">
        <w:r w:rsidR="00C762F3" w:rsidRPr="00B77B60">
          <w:rPr>
            <w:rStyle w:val="Hyperlink"/>
            <w:noProof/>
          </w:rPr>
          <w:t>Figure 16: Business Capability Architecture</w:t>
        </w:r>
        <w:r w:rsidR="00C762F3">
          <w:rPr>
            <w:noProof/>
            <w:webHidden/>
          </w:rPr>
          <w:tab/>
        </w:r>
        <w:r w:rsidR="00C762F3">
          <w:rPr>
            <w:noProof/>
            <w:webHidden/>
          </w:rPr>
          <w:fldChar w:fldCharType="begin"/>
        </w:r>
        <w:r w:rsidR="00C762F3">
          <w:rPr>
            <w:noProof/>
            <w:webHidden/>
          </w:rPr>
          <w:instrText xml:space="preserve"> PAGEREF _Toc444776083 \h </w:instrText>
        </w:r>
        <w:r w:rsidR="00C762F3">
          <w:rPr>
            <w:noProof/>
            <w:webHidden/>
          </w:rPr>
        </w:r>
        <w:r w:rsidR="00C762F3">
          <w:rPr>
            <w:noProof/>
            <w:webHidden/>
          </w:rPr>
          <w:fldChar w:fldCharType="separate"/>
        </w:r>
        <w:r w:rsidR="00C762F3">
          <w:rPr>
            <w:noProof/>
            <w:webHidden/>
          </w:rPr>
          <w:t>37</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84" w:history="1">
        <w:r w:rsidR="00C762F3" w:rsidRPr="00B77B60">
          <w:rPr>
            <w:rStyle w:val="Hyperlink"/>
            <w:noProof/>
          </w:rPr>
          <w:t>Figure 17: Conceptual Data Model Service Capability</w:t>
        </w:r>
        <w:r w:rsidR="00C762F3">
          <w:rPr>
            <w:noProof/>
            <w:webHidden/>
          </w:rPr>
          <w:tab/>
        </w:r>
        <w:r w:rsidR="00C762F3">
          <w:rPr>
            <w:noProof/>
            <w:webHidden/>
          </w:rPr>
          <w:fldChar w:fldCharType="begin"/>
        </w:r>
        <w:r w:rsidR="00C762F3">
          <w:rPr>
            <w:noProof/>
            <w:webHidden/>
          </w:rPr>
          <w:instrText xml:space="preserve"> PAGEREF _Toc444776084 \h </w:instrText>
        </w:r>
        <w:r w:rsidR="00C762F3">
          <w:rPr>
            <w:noProof/>
            <w:webHidden/>
          </w:rPr>
        </w:r>
        <w:r w:rsidR="00C762F3">
          <w:rPr>
            <w:noProof/>
            <w:webHidden/>
          </w:rPr>
          <w:fldChar w:fldCharType="separate"/>
        </w:r>
        <w:r w:rsidR="00C762F3">
          <w:rPr>
            <w:noProof/>
            <w:webHidden/>
          </w:rPr>
          <w:t>38</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85" w:history="1">
        <w:r w:rsidR="00C762F3" w:rsidRPr="00B77B60">
          <w:rPr>
            <w:rStyle w:val="Hyperlink"/>
            <w:noProof/>
          </w:rPr>
          <w:t>Figure 18: Physical Data Model</w:t>
        </w:r>
        <w:r w:rsidR="00C762F3">
          <w:rPr>
            <w:noProof/>
            <w:webHidden/>
          </w:rPr>
          <w:tab/>
        </w:r>
        <w:r w:rsidR="00C762F3">
          <w:rPr>
            <w:noProof/>
            <w:webHidden/>
          </w:rPr>
          <w:fldChar w:fldCharType="begin"/>
        </w:r>
        <w:r w:rsidR="00C762F3">
          <w:rPr>
            <w:noProof/>
            <w:webHidden/>
          </w:rPr>
          <w:instrText xml:space="preserve"> PAGEREF _Toc444776085 \h </w:instrText>
        </w:r>
        <w:r w:rsidR="00C762F3">
          <w:rPr>
            <w:noProof/>
            <w:webHidden/>
          </w:rPr>
        </w:r>
        <w:r w:rsidR="00C762F3">
          <w:rPr>
            <w:noProof/>
            <w:webHidden/>
          </w:rPr>
          <w:fldChar w:fldCharType="separate"/>
        </w:r>
        <w:r w:rsidR="00C762F3">
          <w:rPr>
            <w:noProof/>
            <w:webHidden/>
          </w:rPr>
          <w:t>41</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86" w:history="1">
        <w:r w:rsidR="00C762F3" w:rsidRPr="00B77B60">
          <w:rPr>
            <w:rStyle w:val="Hyperlink"/>
            <w:noProof/>
          </w:rPr>
          <w:t>Figure 19: Hardware Detail Design</w:t>
        </w:r>
        <w:r w:rsidR="00C762F3">
          <w:rPr>
            <w:noProof/>
            <w:webHidden/>
          </w:rPr>
          <w:tab/>
        </w:r>
        <w:r w:rsidR="00C762F3">
          <w:rPr>
            <w:noProof/>
            <w:webHidden/>
          </w:rPr>
          <w:fldChar w:fldCharType="begin"/>
        </w:r>
        <w:r w:rsidR="00C762F3">
          <w:rPr>
            <w:noProof/>
            <w:webHidden/>
          </w:rPr>
          <w:instrText xml:space="preserve"> PAGEREF _Toc444776086 \h </w:instrText>
        </w:r>
        <w:r w:rsidR="00C762F3">
          <w:rPr>
            <w:noProof/>
            <w:webHidden/>
          </w:rPr>
        </w:r>
        <w:r w:rsidR="00C762F3">
          <w:rPr>
            <w:noProof/>
            <w:webHidden/>
          </w:rPr>
          <w:fldChar w:fldCharType="separate"/>
        </w:r>
        <w:r w:rsidR="00C762F3">
          <w:rPr>
            <w:noProof/>
            <w:webHidden/>
          </w:rPr>
          <w:t>42</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87" w:history="1">
        <w:r w:rsidR="00C762F3" w:rsidRPr="00B77B60">
          <w:rPr>
            <w:rStyle w:val="Hyperlink"/>
            <w:noProof/>
          </w:rPr>
          <w:t>Figure 20: VIERS Sytem Context Diagram</w:t>
        </w:r>
        <w:r w:rsidR="00C762F3">
          <w:rPr>
            <w:noProof/>
            <w:webHidden/>
          </w:rPr>
          <w:tab/>
        </w:r>
        <w:r w:rsidR="00C762F3">
          <w:rPr>
            <w:noProof/>
            <w:webHidden/>
          </w:rPr>
          <w:fldChar w:fldCharType="begin"/>
        </w:r>
        <w:r w:rsidR="00C762F3">
          <w:rPr>
            <w:noProof/>
            <w:webHidden/>
          </w:rPr>
          <w:instrText xml:space="preserve"> PAGEREF _Toc444776087 \h </w:instrText>
        </w:r>
        <w:r w:rsidR="00C762F3">
          <w:rPr>
            <w:noProof/>
            <w:webHidden/>
          </w:rPr>
        </w:r>
        <w:r w:rsidR="00C762F3">
          <w:rPr>
            <w:noProof/>
            <w:webHidden/>
          </w:rPr>
          <w:fldChar w:fldCharType="separate"/>
        </w:r>
        <w:r w:rsidR="00C762F3">
          <w:rPr>
            <w:noProof/>
            <w:webHidden/>
          </w:rPr>
          <w:t>47</w:t>
        </w:r>
        <w:r w:rsidR="00C762F3">
          <w:rPr>
            <w:noProof/>
            <w:webHidden/>
          </w:rPr>
          <w:fldChar w:fldCharType="end"/>
        </w:r>
      </w:hyperlink>
    </w:p>
    <w:p w:rsidR="00C762F3" w:rsidRDefault="009F18D1">
      <w:pPr>
        <w:pStyle w:val="TableofFigures"/>
        <w:tabs>
          <w:tab w:val="right" w:leader="dot" w:pos="9350"/>
        </w:tabs>
        <w:rPr>
          <w:rFonts w:eastAsiaTheme="minorEastAsia"/>
          <w:noProof/>
        </w:rPr>
      </w:pPr>
      <w:hyperlink w:anchor="_Toc444776088" w:history="1">
        <w:r w:rsidR="00C762F3" w:rsidRPr="00B77B60">
          <w:rPr>
            <w:rStyle w:val="Hyperlink"/>
            <w:noProof/>
          </w:rPr>
          <w:t>Figure 21: Generic Customer Calling Sequence</w:t>
        </w:r>
        <w:r w:rsidR="00C762F3">
          <w:rPr>
            <w:noProof/>
            <w:webHidden/>
          </w:rPr>
          <w:tab/>
        </w:r>
        <w:r w:rsidR="00C762F3">
          <w:rPr>
            <w:noProof/>
            <w:webHidden/>
          </w:rPr>
          <w:fldChar w:fldCharType="begin"/>
        </w:r>
        <w:r w:rsidR="00C762F3">
          <w:rPr>
            <w:noProof/>
            <w:webHidden/>
          </w:rPr>
          <w:instrText xml:space="preserve"> PAGEREF _Toc444776088 \h </w:instrText>
        </w:r>
        <w:r w:rsidR="00C762F3">
          <w:rPr>
            <w:noProof/>
            <w:webHidden/>
          </w:rPr>
        </w:r>
        <w:r w:rsidR="00C762F3">
          <w:rPr>
            <w:noProof/>
            <w:webHidden/>
          </w:rPr>
          <w:fldChar w:fldCharType="separate"/>
        </w:r>
        <w:r w:rsidR="00C762F3">
          <w:rPr>
            <w:noProof/>
            <w:webHidden/>
          </w:rPr>
          <w:t>49</w:t>
        </w:r>
        <w:r w:rsidR="00C762F3">
          <w:rPr>
            <w:noProof/>
            <w:webHidden/>
          </w:rPr>
          <w:fldChar w:fldCharType="end"/>
        </w:r>
      </w:hyperlink>
    </w:p>
    <w:p w:rsidR="00045CB8" w:rsidRDefault="00045CB8">
      <w:r>
        <w:fldChar w:fldCharType="end"/>
      </w:r>
    </w:p>
    <w:p w:rsidR="00045CB8" w:rsidRDefault="00045CB8">
      <w:pPr>
        <w:rPr>
          <w:rFonts w:ascii="Arial" w:hAnsi="Arial" w:cs="Arial"/>
          <w:b/>
          <w:bCs/>
          <w:kern w:val="32"/>
          <w:sz w:val="36"/>
          <w:szCs w:val="32"/>
        </w:rPr>
      </w:pPr>
    </w:p>
    <w:p w:rsidR="00045CB8" w:rsidRDefault="00045CB8">
      <w:pPr>
        <w:rPr>
          <w:rFonts w:ascii="Arial" w:hAnsi="Arial" w:cs="Arial"/>
          <w:b/>
          <w:bCs/>
          <w:kern w:val="32"/>
          <w:sz w:val="36"/>
          <w:szCs w:val="32"/>
        </w:rPr>
      </w:pPr>
      <w:r>
        <w:br w:type="page"/>
      </w:r>
    </w:p>
    <w:p w:rsidR="00F41862" w:rsidRDefault="00F41862" w:rsidP="00F41862">
      <w:pPr>
        <w:pStyle w:val="Heading1"/>
      </w:pPr>
      <w:bookmarkStart w:id="6" w:name="_Toc444775881"/>
      <w:r>
        <w:lastRenderedPageBreak/>
        <w:t>Introduction</w:t>
      </w:r>
      <w:bookmarkEnd w:id="4"/>
      <w:bookmarkEnd w:id="5"/>
      <w:bookmarkEnd w:id="6"/>
    </w:p>
    <w:p w:rsidR="00791429" w:rsidRDefault="00B319CD" w:rsidP="00791429">
      <w:bookmarkStart w:id="7" w:name="_Toc381778336"/>
      <w:r>
        <w:t xml:space="preserve">This document provides the system description for the </w:t>
      </w:r>
      <w:r w:rsidR="00C762F3">
        <w:t>Contact Information Service (</w:t>
      </w:r>
      <w:r>
        <w:t>CIS, hereafter)</w:t>
      </w:r>
      <w:r w:rsidR="00B50B02">
        <w:t xml:space="preserve"> Enterprise Shared Service</w:t>
      </w:r>
      <w:r w:rsidR="000D25E0">
        <w:t>. It</w:t>
      </w:r>
      <w:r>
        <w:t xml:space="preserve"> is a component of the VA’s Customer Da</w:t>
      </w:r>
      <w:r w:rsidR="00791429">
        <w:t>ta Integration (CDI) initiative</w:t>
      </w:r>
      <w:r w:rsidR="00A126D7">
        <w:t xml:space="preserve">. </w:t>
      </w:r>
      <w:r w:rsidR="00C762F3">
        <w:t xml:space="preserve"> </w:t>
      </w:r>
      <w:r>
        <w:t>CIS</w:t>
      </w:r>
      <w:r>
        <w:rPr>
          <w:sz w:val="23"/>
          <w:szCs w:val="23"/>
        </w:rPr>
        <w:t xml:space="preserve"> is being defined, architected and built to provide subscriber systems an “enterprise web service” where authoritative veteran physical, phone and electronic contact information can be stored, shared, collectively managed and consumed.</w:t>
      </w:r>
      <w:r w:rsidR="00791429" w:rsidRPr="00791429">
        <w:t xml:space="preserve"> </w:t>
      </w:r>
      <w:r w:rsidR="00791429">
        <w:t>These services are intended to:</w:t>
      </w:r>
    </w:p>
    <w:p w:rsidR="00791429" w:rsidRDefault="00791429" w:rsidP="00DF2CF8">
      <w:pPr>
        <w:pStyle w:val="ListParagraph"/>
        <w:numPr>
          <w:ilvl w:val="0"/>
          <w:numId w:val="16"/>
        </w:numPr>
      </w:pPr>
      <w:r>
        <w:t>Standardize contact information for all business lines within the VA</w:t>
      </w:r>
    </w:p>
    <w:p w:rsidR="00791429" w:rsidRDefault="00791429" w:rsidP="00DF2CF8">
      <w:pPr>
        <w:pStyle w:val="ListParagraph"/>
        <w:numPr>
          <w:ilvl w:val="0"/>
          <w:numId w:val="16"/>
        </w:numPr>
      </w:pPr>
      <w:r w:rsidRPr="001D498D">
        <w:t xml:space="preserve">Provide a mechanism to implement standard processes for the management of </w:t>
      </w:r>
      <w:r>
        <w:t>contact</w:t>
      </w:r>
      <w:r w:rsidRPr="001D498D">
        <w:t xml:space="preserve"> information</w:t>
      </w:r>
      <w:r>
        <w:t>.</w:t>
      </w:r>
    </w:p>
    <w:p w:rsidR="00791429" w:rsidRDefault="00791429" w:rsidP="00DF2CF8">
      <w:pPr>
        <w:pStyle w:val="ListParagraph"/>
        <w:numPr>
          <w:ilvl w:val="0"/>
          <w:numId w:val="16"/>
        </w:numPr>
      </w:pPr>
      <w:r w:rsidRPr="001D498D">
        <w:t>Employ standard processes for the management of contact information across the entire VA.</w:t>
      </w:r>
    </w:p>
    <w:p w:rsidR="00791429" w:rsidRDefault="00791429" w:rsidP="00DF2CF8">
      <w:pPr>
        <w:pStyle w:val="ListParagraph"/>
        <w:numPr>
          <w:ilvl w:val="0"/>
          <w:numId w:val="16"/>
        </w:numPr>
      </w:pPr>
      <w:r w:rsidRPr="001D498D">
        <w:t>Provide consistent contact information across all lines of business</w:t>
      </w:r>
      <w:r>
        <w:t>.</w:t>
      </w:r>
    </w:p>
    <w:p w:rsidR="00791429" w:rsidRDefault="00791429" w:rsidP="00DF2CF8">
      <w:pPr>
        <w:pStyle w:val="ListParagraph"/>
        <w:numPr>
          <w:ilvl w:val="0"/>
          <w:numId w:val="16"/>
        </w:numPr>
      </w:pPr>
      <w:r w:rsidRPr="001D498D">
        <w:t>Integrate CIS with other lines of business while developing standards for consistent data quality across all lines of business.</w:t>
      </w:r>
    </w:p>
    <w:p w:rsidR="00791429" w:rsidRDefault="00791429" w:rsidP="00DF2CF8">
      <w:pPr>
        <w:pStyle w:val="ListParagraph"/>
        <w:numPr>
          <w:ilvl w:val="0"/>
          <w:numId w:val="16"/>
        </w:numPr>
      </w:pPr>
      <w:r w:rsidRPr="001D498D">
        <w:t>Emphasize and promote contact information as a valued data service shared across LOBs.</w:t>
      </w:r>
    </w:p>
    <w:p w:rsidR="00791429" w:rsidRDefault="00791429" w:rsidP="00DF2CF8">
      <w:pPr>
        <w:pStyle w:val="ListParagraph"/>
        <w:numPr>
          <w:ilvl w:val="0"/>
          <w:numId w:val="16"/>
        </w:numPr>
      </w:pPr>
      <w:r w:rsidRPr="00040AFD">
        <w:t>Eliminate the need for subscribers to constantly update address information across all LOBs</w:t>
      </w:r>
      <w:r>
        <w:t>.</w:t>
      </w:r>
    </w:p>
    <w:p w:rsidR="00791429" w:rsidRDefault="00791429" w:rsidP="00DF2CF8">
      <w:pPr>
        <w:pStyle w:val="ListParagraph"/>
        <w:numPr>
          <w:ilvl w:val="0"/>
          <w:numId w:val="16"/>
        </w:numPr>
      </w:pPr>
      <w:r w:rsidRPr="00040AFD">
        <w:t>Provide the capability for any subscriber system to access the authoritative contact information for each customer</w:t>
      </w:r>
      <w:r>
        <w:t>.</w:t>
      </w:r>
    </w:p>
    <w:p w:rsidR="00B319CD" w:rsidRPr="00791429" w:rsidRDefault="00791429" w:rsidP="00DF2CF8">
      <w:pPr>
        <w:pStyle w:val="ListParagraph"/>
        <w:numPr>
          <w:ilvl w:val="0"/>
          <w:numId w:val="16"/>
        </w:numPr>
      </w:pPr>
      <w:r w:rsidRPr="00040AFD">
        <w:t>Provide the capability for any subscriber system to use the authoritative data to pre-populate all VA business process enhancements.</w:t>
      </w:r>
    </w:p>
    <w:p w:rsidR="00D26563" w:rsidRDefault="00D26563" w:rsidP="006A6821">
      <w:pPr>
        <w:rPr>
          <w:sz w:val="23"/>
          <w:szCs w:val="23"/>
        </w:rPr>
      </w:pPr>
    </w:p>
    <w:p w:rsidR="00D26563" w:rsidRPr="0002532D" w:rsidRDefault="00D26563" w:rsidP="006A6821">
      <w:r w:rsidRPr="00E52169">
        <w:t xml:space="preserve">This purpose and scope of the service was described at a high level in the </w:t>
      </w:r>
      <w:hyperlink r:id="rId15" w:history="1">
        <w:r w:rsidRPr="00D26563">
          <w:rPr>
            <w:rStyle w:val="Hyperlink"/>
          </w:rPr>
          <w:t>CDI Service Charter document</w:t>
        </w:r>
      </w:hyperlink>
      <w:r w:rsidRPr="00E52169">
        <w:t xml:space="preserve">. </w:t>
      </w:r>
      <w:r>
        <w:t xml:space="preserve">Additional information can be found in the </w:t>
      </w:r>
      <w:hyperlink r:id="rId16" w:history="1">
        <w:r w:rsidR="00060CE3" w:rsidRPr="00060CE3">
          <w:rPr>
            <w:rStyle w:val="Hyperlink"/>
          </w:rPr>
          <w:t xml:space="preserve">CDI CIS </w:t>
        </w:r>
        <w:r w:rsidRPr="00060CE3">
          <w:rPr>
            <w:rStyle w:val="Hyperlink"/>
          </w:rPr>
          <w:t>Business Requirements Document</w:t>
        </w:r>
      </w:hyperlink>
      <w:r>
        <w:t xml:space="preserve"> and </w:t>
      </w:r>
      <w:hyperlink r:id="rId17" w:history="1">
        <w:r w:rsidR="00060CE3" w:rsidRPr="00060CE3">
          <w:rPr>
            <w:rStyle w:val="Hyperlink"/>
          </w:rPr>
          <w:t xml:space="preserve">CDI </w:t>
        </w:r>
        <w:r w:rsidR="00791429" w:rsidRPr="00060CE3">
          <w:rPr>
            <w:rStyle w:val="Hyperlink"/>
          </w:rPr>
          <w:t>Requirements Specification Document</w:t>
        </w:r>
      </w:hyperlink>
      <w:r w:rsidR="0002532D">
        <w:t>.</w:t>
      </w:r>
    </w:p>
    <w:p w:rsidR="00210591" w:rsidRDefault="00210591" w:rsidP="00210591">
      <w:pPr>
        <w:pStyle w:val="Heading2"/>
      </w:pPr>
      <w:bookmarkStart w:id="8" w:name="_Ref444052950"/>
      <w:bookmarkStart w:id="9" w:name="_Toc444174817"/>
      <w:bookmarkStart w:id="10" w:name="_Toc444775882"/>
      <w:r>
        <w:t>Scope</w:t>
      </w:r>
      <w:bookmarkEnd w:id="7"/>
      <w:bookmarkEnd w:id="8"/>
      <w:bookmarkEnd w:id="9"/>
      <w:bookmarkEnd w:id="10"/>
    </w:p>
    <w:p w:rsidR="00AD7658" w:rsidRPr="0095397C" w:rsidRDefault="00AD7658" w:rsidP="00AD7658">
      <w:r w:rsidRPr="0047481C">
        <w:t>The scope establishes the boundaries of the design document and should describe features outside of the scope, for example, if certain requirements were not included in the design due to budgetary or time constraints.</w:t>
      </w:r>
    </w:p>
    <w:p w:rsidR="0095397C" w:rsidRDefault="0095397C" w:rsidP="0095397C">
      <w:pPr>
        <w:pStyle w:val="Caption"/>
      </w:pPr>
      <w:bookmarkStart w:id="11" w:name="_Toc444776053"/>
      <w:r>
        <w:t xml:space="preserve">Table </w:t>
      </w:r>
      <w:r w:rsidR="009F18D1">
        <w:fldChar w:fldCharType="begin"/>
      </w:r>
      <w:r w:rsidR="009F18D1">
        <w:instrText xml:space="preserve"> SEQ Table \* ARABIC </w:instrText>
      </w:r>
      <w:r w:rsidR="009F18D1">
        <w:fldChar w:fldCharType="separate"/>
      </w:r>
      <w:r w:rsidR="00C762F3">
        <w:rPr>
          <w:noProof/>
        </w:rPr>
        <w:t>1</w:t>
      </w:r>
      <w:r w:rsidR="009F18D1">
        <w:rPr>
          <w:noProof/>
        </w:rPr>
        <w:fldChar w:fldCharType="end"/>
      </w:r>
      <w:r>
        <w:rPr>
          <w:noProof/>
        </w:rPr>
        <w:t xml:space="preserve"> : Scope Inclusions</w:t>
      </w:r>
      <w:bookmarkEnd w:id="11"/>
    </w:p>
    <w:tbl>
      <w:tblPr>
        <w:tblW w:w="94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05"/>
      </w:tblGrid>
      <w:tr w:rsidR="00AD7658" w:rsidRPr="009A3BE5" w:rsidTr="00AD7658">
        <w:trPr>
          <w:cantSplit/>
          <w:jc w:val="center"/>
        </w:trPr>
        <w:tc>
          <w:tcPr>
            <w:tcW w:w="9405" w:type="dxa"/>
            <w:shd w:val="clear" w:color="auto" w:fill="D9D9D9"/>
          </w:tcPr>
          <w:p w:rsidR="00AD7658" w:rsidRPr="00C762F3" w:rsidRDefault="00AD7658" w:rsidP="00C762F3">
            <w:pPr>
              <w:pStyle w:val="TableHeading"/>
            </w:pPr>
            <w:r w:rsidRPr="009A3BE5">
              <w:t>Includes</w:t>
            </w:r>
          </w:p>
        </w:tc>
      </w:tr>
      <w:tr w:rsidR="00AD7658" w:rsidRPr="009A3BE5" w:rsidTr="00AD7658">
        <w:trPr>
          <w:cantSplit/>
          <w:jc w:val="center"/>
        </w:trPr>
        <w:tc>
          <w:tcPr>
            <w:tcW w:w="9405" w:type="dxa"/>
          </w:tcPr>
          <w:p w:rsidR="00AD7658" w:rsidRPr="00C762F3" w:rsidRDefault="00791429" w:rsidP="00DF2CF8">
            <w:pPr>
              <w:pStyle w:val="TableText"/>
              <w:numPr>
                <w:ilvl w:val="0"/>
                <w:numId w:val="17"/>
              </w:numPr>
            </w:pPr>
            <w:r>
              <w:t xml:space="preserve">Defining the </w:t>
            </w:r>
            <w:r w:rsidR="00C762F3">
              <w:t xml:space="preserve">architecture of </w:t>
            </w:r>
            <w:r w:rsidR="00C80C08">
              <w:t xml:space="preserve">CIS with sufficient detail to develop the </w:t>
            </w:r>
            <w:r w:rsidR="00BE5393">
              <w:t xml:space="preserve">first part of the overall </w:t>
            </w:r>
            <w:r w:rsidR="00C80C08">
              <w:t>solution.</w:t>
            </w:r>
          </w:p>
        </w:tc>
      </w:tr>
      <w:tr w:rsidR="00AD7658" w:rsidRPr="009A3BE5" w:rsidTr="00AD7658">
        <w:trPr>
          <w:cantSplit/>
          <w:jc w:val="center"/>
        </w:trPr>
        <w:tc>
          <w:tcPr>
            <w:tcW w:w="9405" w:type="dxa"/>
          </w:tcPr>
          <w:p w:rsidR="00AD7658" w:rsidRPr="00C762F3" w:rsidRDefault="00290DDA" w:rsidP="00DF2CF8">
            <w:pPr>
              <w:pStyle w:val="TableText"/>
              <w:numPr>
                <w:ilvl w:val="0"/>
                <w:numId w:val="17"/>
              </w:numPr>
            </w:pPr>
            <w:r>
              <w:lastRenderedPageBreak/>
              <w:t>Enough background information and associated plans to gain an appreciation for the entire scope of the effort.</w:t>
            </w:r>
          </w:p>
        </w:tc>
      </w:tr>
    </w:tbl>
    <w:p w:rsidR="00AD7658" w:rsidRPr="00CA2348" w:rsidRDefault="00AD7658" w:rsidP="0095397C">
      <w:pPr>
        <w:pStyle w:val="Caption"/>
      </w:pPr>
      <w:r>
        <w:t xml:space="preserve"> </w:t>
      </w:r>
    </w:p>
    <w:p w:rsidR="0095397C" w:rsidRDefault="0095397C" w:rsidP="0095397C">
      <w:pPr>
        <w:pStyle w:val="Caption"/>
      </w:pPr>
      <w:bookmarkStart w:id="12" w:name="_Toc444776054"/>
      <w:r>
        <w:t xml:space="preserve">Table </w:t>
      </w:r>
      <w:r w:rsidR="009F18D1">
        <w:fldChar w:fldCharType="begin"/>
      </w:r>
      <w:r w:rsidR="009F18D1">
        <w:instrText xml:space="preserve"> SEQ Table \* ARABIC </w:instrText>
      </w:r>
      <w:r w:rsidR="009F18D1">
        <w:fldChar w:fldCharType="separate"/>
      </w:r>
      <w:r w:rsidR="00C762F3">
        <w:rPr>
          <w:noProof/>
        </w:rPr>
        <w:t>2</w:t>
      </w:r>
      <w:r w:rsidR="009F18D1">
        <w:rPr>
          <w:noProof/>
        </w:rPr>
        <w:fldChar w:fldCharType="end"/>
      </w:r>
      <w:r>
        <w:rPr>
          <w:noProof/>
        </w:rPr>
        <w:t xml:space="preserve"> : </w:t>
      </w:r>
      <w:r w:rsidRPr="003B64EC">
        <w:rPr>
          <w:noProof/>
        </w:rPr>
        <w:t>Scope Exclusion</w:t>
      </w:r>
      <w:bookmarkEnd w:id="12"/>
    </w:p>
    <w:tbl>
      <w:tblPr>
        <w:tblW w:w="94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05"/>
      </w:tblGrid>
      <w:tr w:rsidR="00AD7658" w:rsidRPr="009A3BE5" w:rsidTr="00AD7658">
        <w:trPr>
          <w:cantSplit/>
          <w:jc w:val="center"/>
        </w:trPr>
        <w:tc>
          <w:tcPr>
            <w:tcW w:w="9405" w:type="dxa"/>
            <w:shd w:val="clear" w:color="auto" w:fill="D9D9D9"/>
          </w:tcPr>
          <w:p w:rsidR="00AD7658" w:rsidRPr="009A3BE5" w:rsidRDefault="00AD7658" w:rsidP="00AD7658">
            <w:pPr>
              <w:pStyle w:val="TableHeading"/>
            </w:pPr>
            <w:r w:rsidRPr="009A3BE5">
              <w:t>Excludes</w:t>
            </w:r>
          </w:p>
        </w:tc>
      </w:tr>
      <w:tr w:rsidR="00AD7658" w:rsidRPr="009A3BE5" w:rsidTr="00AD7658">
        <w:trPr>
          <w:cantSplit/>
          <w:jc w:val="center"/>
        </w:trPr>
        <w:tc>
          <w:tcPr>
            <w:tcW w:w="9405" w:type="dxa"/>
          </w:tcPr>
          <w:p w:rsidR="00AD7658" w:rsidRDefault="00060CE3" w:rsidP="00DF2CF8">
            <w:pPr>
              <w:pStyle w:val="TableText"/>
              <w:numPr>
                <w:ilvl w:val="0"/>
                <w:numId w:val="18"/>
              </w:numPr>
            </w:pPr>
            <w:r>
              <w:t>Duplicative information that exists in other documents. These documents will be</w:t>
            </w:r>
            <w:r w:rsidR="00615549">
              <w:t xml:space="preserve"> referenced instead. See </w:t>
            </w:r>
            <w:r w:rsidR="00615549">
              <w:fldChar w:fldCharType="begin"/>
            </w:r>
            <w:r w:rsidR="00615549">
              <w:instrText xml:space="preserve"> REF _Ref444577667 \h </w:instrText>
            </w:r>
            <w:r w:rsidR="00615549">
              <w:fldChar w:fldCharType="separate"/>
            </w:r>
            <w:r w:rsidR="00C762F3">
              <w:t xml:space="preserve">Table </w:t>
            </w:r>
            <w:r w:rsidR="00C762F3">
              <w:rPr>
                <w:noProof/>
              </w:rPr>
              <w:t>13</w:t>
            </w:r>
            <w:r w:rsidR="00C762F3">
              <w:t>: Referenced Documents</w:t>
            </w:r>
            <w:r w:rsidR="00615549">
              <w:fldChar w:fldCharType="end"/>
            </w:r>
            <w:r w:rsidR="00B50B02">
              <w:t xml:space="preserve"> for a complete listing of referenced documents</w:t>
            </w:r>
            <w:r w:rsidR="00BE5393">
              <w:t>.</w:t>
            </w:r>
          </w:p>
        </w:tc>
      </w:tr>
      <w:tr w:rsidR="00AD7658" w:rsidRPr="009A3BE5" w:rsidTr="00AD7658">
        <w:trPr>
          <w:cantSplit/>
          <w:jc w:val="center"/>
        </w:trPr>
        <w:tc>
          <w:tcPr>
            <w:tcW w:w="9405" w:type="dxa"/>
          </w:tcPr>
          <w:p w:rsidR="00AD7658" w:rsidRPr="009A3BE5" w:rsidRDefault="00AD7658" w:rsidP="00DF2CF8">
            <w:pPr>
              <w:pStyle w:val="TableText"/>
              <w:numPr>
                <w:ilvl w:val="0"/>
                <w:numId w:val="18"/>
              </w:numPr>
            </w:pPr>
            <w:r>
              <w:t xml:space="preserve">Separate Security Plan, C&amp;A, and/or ATO – </w:t>
            </w:r>
            <w:r w:rsidR="00D26563">
              <w:t>CIS</w:t>
            </w:r>
            <w:r>
              <w:t xml:space="preserve"> will initially be </w:t>
            </w:r>
            <w:r w:rsidR="00D26563">
              <w:t>created within the VIERS security boundary</w:t>
            </w:r>
            <w:r>
              <w:t>.</w:t>
            </w:r>
          </w:p>
        </w:tc>
      </w:tr>
      <w:tr w:rsidR="00AD7658" w:rsidRPr="009A3BE5" w:rsidTr="00AD7658">
        <w:trPr>
          <w:cantSplit/>
          <w:jc w:val="center"/>
        </w:trPr>
        <w:tc>
          <w:tcPr>
            <w:tcW w:w="9405" w:type="dxa"/>
          </w:tcPr>
          <w:p w:rsidR="00AD7658" w:rsidRPr="009A3BE5" w:rsidRDefault="00BE5393" w:rsidP="00DF2CF8">
            <w:pPr>
              <w:pStyle w:val="TableText"/>
              <w:numPr>
                <w:ilvl w:val="0"/>
                <w:numId w:val="18"/>
              </w:numPr>
            </w:pPr>
            <w:r>
              <w:t xml:space="preserve">Detail for every service and capability defined. This development increment is focused on </w:t>
            </w:r>
            <w:r w:rsidR="003A1C5E">
              <w:t>Read Active Contact Info only.</w:t>
            </w:r>
          </w:p>
        </w:tc>
      </w:tr>
    </w:tbl>
    <w:p w:rsidR="00AD7658" w:rsidRPr="00AD7658" w:rsidRDefault="00AD7658" w:rsidP="00AD7658">
      <w:pPr>
        <w:pStyle w:val="BodyText"/>
      </w:pPr>
    </w:p>
    <w:p w:rsidR="000C00A4" w:rsidRDefault="000C00A4" w:rsidP="000C00A4">
      <w:pPr>
        <w:pStyle w:val="Heading2"/>
      </w:pPr>
      <w:bookmarkStart w:id="13" w:name="_Toc381778338"/>
      <w:bookmarkStart w:id="14" w:name="_Toc444174818"/>
      <w:bookmarkStart w:id="15" w:name="_Toc444775883"/>
      <w:r>
        <w:t xml:space="preserve">User </w:t>
      </w:r>
      <w:bookmarkEnd w:id="13"/>
      <w:r w:rsidR="00E459BA">
        <w:t>Profiles</w:t>
      </w:r>
      <w:bookmarkEnd w:id="14"/>
      <w:bookmarkEnd w:id="15"/>
    </w:p>
    <w:p w:rsidR="0053222A" w:rsidRDefault="0053222A" w:rsidP="006A6821">
      <w:r>
        <w:t xml:space="preserve">CIS is designed as an enterprise </w:t>
      </w:r>
      <w:r w:rsidR="00B50B02">
        <w:t>shared</w:t>
      </w:r>
      <w:r>
        <w:t xml:space="preserve"> service. As such, it does not provide an end user interface. It is designed to be consumed by other systems within the enterprise using the VA’s service oriented architecture (SOA) platform</w:t>
      </w:r>
      <w:r w:rsidR="000D25E0">
        <w:t xml:space="preserve"> environment </w:t>
      </w:r>
      <w:r>
        <w:t>and guidelines.</w:t>
      </w:r>
    </w:p>
    <w:p w:rsidR="006A6821" w:rsidRDefault="006A6821" w:rsidP="006A6821"/>
    <w:p w:rsidR="0053222A" w:rsidRDefault="00825DCD" w:rsidP="006A6821">
      <w:r>
        <w:t xml:space="preserve">Enrollment System (ES), </w:t>
      </w:r>
      <w:r w:rsidR="00B50B02">
        <w:t xml:space="preserve">CorpDB, and </w:t>
      </w:r>
      <w:r>
        <w:t>Chapter 33 have been identified as</w:t>
      </w:r>
      <w:r w:rsidR="00A126D7">
        <w:t xml:space="preserve"> the first consumer</w:t>
      </w:r>
      <w:r>
        <w:t>s</w:t>
      </w:r>
      <w:r w:rsidR="00A126D7">
        <w:t xml:space="preserve"> of this service. Other s</w:t>
      </w:r>
      <w:r w:rsidR="0053222A">
        <w:t>ystems have not been identified at this time.</w:t>
      </w:r>
    </w:p>
    <w:p w:rsidR="006A6821" w:rsidRDefault="006A6821" w:rsidP="006A6821"/>
    <w:p w:rsidR="000C00A4" w:rsidRDefault="00C762F3" w:rsidP="00060CE3">
      <w:r>
        <w:t xml:space="preserve">The </w:t>
      </w:r>
      <w:r w:rsidR="0053222A">
        <w:t xml:space="preserve">CIS </w:t>
      </w:r>
      <w:r w:rsidR="00B50B02">
        <w:t>enterprise shared</w:t>
      </w:r>
      <w:r w:rsidR="0053222A">
        <w:t xml:space="preserve"> service will be a component in future development and enhancements of various VA application systems. It is VA policy that all individuals involved in the design and development of said systems be proficient in their understanding of VA standards for information technology and the support and maintenance of those systems.</w:t>
      </w:r>
    </w:p>
    <w:p w:rsidR="00D10B95" w:rsidRDefault="00D10B95" w:rsidP="00D10B95">
      <w:pPr>
        <w:pStyle w:val="Heading1"/>
      </w:pPr>
      <w:bookmarkStart w:id="16" w:name="_Toc381778342"/>
      <w:bookmarkStart w:id="17" w:name="_Toc444174820"/>
      <w:bookmarkStart w:id="18" w:name="_Toc444775884"/>
      <w:r>
        <w:t>Background</w:t>
      </w:r>
      <w:bookmarkEnd w:id="16"/>
      <w:bookmarkEnd w:id="17"/>
      <w:bookmarkEnd w:id="18"/>
    </w:p>
    <w:p w:rsidR="00D10B95" w:rsidRDefault="00D10B95" w:rsidP="00D10B95">
      <w:pPr>
        <w:pStyle w:val="Heading2"/>
      </w:pPr>
      <w:bookmarkStart w:id="19" w:name="_Toc381778343"/>
      <w:bookmarkStart w:id="20" w:name="_Ref443975881"/>
      <w:bookmarkStart w:id="21" w:name="_Toc444174821"/>
      <w:bookmarkStart w:id="22" w:name="_Toc444775885"/>
      <w:r w:rsidRPr="00D10B95">
        <w:t>Overview of the System</w:t>
      </w:r>
      <w:bookmarkEnd w:id="19"/>
      <w:bookmarkEnd w:id="20"/>
      <w:bookmarkEnd w:id="21"/>
      <w:bookmarkEnd w:id="22"/>
    </w:p>
    <w:p w:rsidR="00F966B2" w:rsidRDefault="00F966B2" w:rsidP="006A6821">
      <w:r>
        <w:t>The VA requires a consistent enterprise view of VA customer contact information to efficiently and effectively deliver benefits and services to customers.</w:t>
      </w:r>
    </w:p>
    <w:p w:rsidR="00F966B2" w:rsidRDefault="00F966B2" w:rsidP="006A6821"/>
    <w:p w:rsidR="00F966B2" w:rsidRDefault="00F966B2" w:rsidP="006A6821">
      <w:r>
        <w:t>CIS provides the following capabilities to meet the above stated need.</w:t>
      </w:r>
    </w:p>
    <w:p w:rsidR="00F966B2" w:rsidRPr="006A6821" w:rsidRDefault="00F966B2" w:rsidP="00DF2CF8">
      <w:pPr>
        <w:pStyle w:val="ListParagraph"/>
        <w:numPr>
          <w:ilvl w:val="0"/>
          <w:numId w:val="13"/>
        </w:numPr>
      </w:pPr>
      <w:r w:rsidRPr="006A6821">
        <w:lastRenderedPageBreak/>
        <w:t xml:space="preserve">Apply contact information updates across the VA from any input source and facilitate the </w:t>
      </w:r>
      <w:r w:rsidR="00076514" w:rsidRPr="006A6821">
        <w:t xml:space="preserve">process of propagating </w:t>
      </w:r>
      <w:r w:rsidRPr="006A6821">
        <w:t>changes to contact information throughout the enterprise</w:t>
      </w:r>
      <w:r w:rsidR="00076514" w:rsidRPr="006A6821">
        <w:t xml:space="preserve"> by creating a single point of entry for customer address maintenance.</w:t>
      </w:r>
      <w:r w:rsidRPr="006A6821">
        <w:t xml:space="preserve"> </w:t>
      </w:r>
    </w:p>
    <w:p w:rsidR="00076514" w:rsidRPr="006A6821" w:rsidRDefault="00F966B2" w:rsidP="00DF2CF8">
      <w:pPr>
        <w:pStyle w:val="ListParagraph"/>
        <w:numPr>
          <w:ilvl w:val="0"/>
          <w:numId w:val="13"/>
        </w:numPr>
      </w:pPr>
      <w:r w:rsidRPr="006A6821">
        <w:rPr>
          <w:color w:val="000000"/>
        </w:rPr>
        <w:t xml:space="preserve">Provide a single, consistent view of VA customer contact information to </w:t>
      </w:r>
      <w:r w:rsidR="00076514" w:rsidRPr="006A6821">
        <w:t xml:space="preserve">all </w:t>
      </w:r>
      <w:r w:rsidRPr="006A6821">
        <w:rPr>
          <w:color w:val="000000"/>
        </w:rPr>
        <w:t>users</w:t>
      </w:r>
      <w:r w:rsidR="00076514" w:rsidRPr="006A6821">
        <w:rPr>
          <w:color w:val="000000"/>
        </w:rPr>
        <w:t xml:space="preserve"> </w:t>
      </w:r>
      <w:r w:rsidR="00076514" w:rsidRPr="006A6821">
        <w:t xml:space="preserve">and eliminate the current scenario where </w:t>
      </w:r>
      <w:r w:rsidR="00076514" w:rsidRPr="006A6821">
        <w:rPr>
          <w:color w:val="000000"/>
        </w:rPr>
        <w:t xml:space="preserve">VA customers </w:t>
      </w:r>
      <w:r w:rsidR="00076514" w:rsidRPr="006A6821">
        <w:t xml:space="preserve">are requested to </w:t>
      </w:r>
      <w:r w:rsidR="00076514" w:rsidRPr="006A6821">
        <w:rPr>
          <w:color w:val="000000"/>
        </w:rPr>
        <w:t xml:space="preserve">provide the </w:t>
      </w:r>
      <w:r w:rsidR="00076514" w:rsidRPr="006A6821">
        <w:t xml:space="preserve">very </w:t>
      </w:r>
      <w:r w:rsidR="00076514" w:rsidRPr="006A6821">
        <w:rPr>
          <w:color w:val="000000"/>
        </w:rPr>
        <w:t>same contact information multiple times to multiple groups when interacting with the VA</w:t>
      </w:r>
      <w:r w:rsidR="00076514" w:rsidRPr="006A6821">
        <w:t>.</w:t>
      </w:r>
      <w:r w:rsidR="00076514" w:rsidRPr="006A6821">
        <w:rPr>
          <w:color w:val="000000"/>
        </w:rPr>
        <w:t xml:space="preserve"> </w:t>
      </w:r>
    </w:p>
    <w:p w:rsidR="00076514" w:rsidRDefault="00076514" w:rsidP="00DF2CF8">
      <w:pPr>
        <w:pStyle w:val="ListParagraph"/>
        <w:numPr>
          <w:ilvl w:val="0"/>
          <w:numId w:val="13"/>
        </w:numPr>
        <w:rPr>
          <w:color w:val="000000"/>
        </w:rPr>
      </w:pPr>
      <w:r w:rsidRPr="006A6821">
        <w:t>Function as the</w:t>
      </w:r>
      <w:r w:rsidR="00F966B2" w:rsidRPr="006A6821">
        <w:rPr>
          <w:color w:val="000000"/>
        </w:rPr>
        <w:t xml:space="preserve"> </w:t>
      </w:r>
      <w:r w:rsidRPr="006A6821">
        <w:t xml:space="preserve">VA’s </w:t>
      </w:r>
      <w:r w:rsidR="00F966B2" w:rsidRPr="006A6821">
        <w:rPr>
          <w:color w:val="000000"/>
        </w:rPr>
        <w:t xml:space="preserve">authoritative source of contact information </w:t>
      </w:r>
      <w:r w:rsidRPr="006A6821">
        <w:t>which will lead to improvement in the acc</w:t>
      </w:r>
      <w:r w:rsidRPr="006A6821">
        <w:rPr>
          <w:color w:val="000000"/>
        </w:rPr>
        <w:t xml:space="preserve">uracy of contact information data through focused data quality (DQ) efforts on a single authoritative source </w:t>
      </w:r>
      <w:r w:rsidR="006A6821" w:rsidRPr="006A6821">
        <w:t xml:space="preserve">as well as reduce </w:t>
      </w:r>
      <w:r w:rsidRPr="006A6821">
        <w:rPr>
          <w:color w:val="000000"/>
        </w:rPr>
        <w:t xml:space="preserve">business/technical costs of multiple information capabilities </w:t>
      </w:r>
    </w:p>
    <w:p w:rsidR="00F966B2" w:rsidRPr="006A6821" w:rsidRDefault="00F966B2" w:rsidP="00F966B2">
      <w:pPr>
        <w:autoSpaceDE w:val="0"/>
        <w:autoSpaceDN w:val="0"/>
        <w:adjustRightInd w:val="0"/>
        <w:rPr>
          <w:color w:val="000000"/>
        </w:rPr>
      </w:pPr>
    </w:p>
    <w:p w:rsidR="006A6821" w:rsidRPr="006A6821" w:rsidRDefault="006A6821" w:rsidP="006A6821">
      <w:r w:rsidRPr="006A6821">
        <w:t>CIS will provide the following benefits to the VA:</w:t>
      </w:r>
    </w:p>
    <w:p w:rsidR="006A6821" w:rsidRPr="00A126D7" w:rsidRDefault="00F966B2" w:rsidP="00DF2CF8">
      <w:pPr>
        <w:pStyle w:val="ListParagraph"/>
        <w:numPr>
          <w:ilvl w:val="0"/>
          <w:numId w:val="12"/>
        </w:numPr>
      </w:pPr>
      <w:r w:rsidRPr="00A126D7">
        <w:t>Improve</w:t>
      </w:r>
      <w:r w:rsidR="006A6821" w:rsidRPr="00A126D7">
        <w:t>d</w:t>
      </w:r>
      <w:r w:rsidRPr="00A126D7">
        <w:t xml:space="preserve"> customer and user experience</w:t>
      </w:r>
      <w:r w:rsidR="006A6821" w:rsidRPr="00A126D7">
        <w:t xml:space="preserve"> by providing consistent information from VA regardless. of how the customer requests VA benefits</w:t>
      </w:r>
    </w:p>
    <w:p w:rsidR="00F966B2" w:rsidRPr="00B50B02" w:rsidRDefault="006A6821" w:rsidP="00DF2CF8">
      <w:pPr>
        <w:pStyle w:val="ListParagraph"/>
        <w:numPr>
          <w:ilvl w:val="0"/>
          <w:numId w:val="12"/>
        </w:numPr>
      </w:pPr>
      <w:r w:rsidRPr="00A126D7">
        <w:t>Significantly reduce the costs associated with IT sustainment</w:t>
      </w:r>
      <w:r w:rsidR="00F966B2" w:rsidRPr="00A126D7">
        <w:t xml:space="preserve"> </w:t>
      </w:r>
    </w:p>
    <w:p w:rsidR="00AD4E85" w:rsidRDefault="00D10B95" w:rsidP="00D10B95">
      <w:pPr>
        <w:pStyle w:val="Heading2"/>
      </w:pPr>
      <w:bookmarkStart w:id="23" w:name="_Toc381778344"/>
      <w:bookmarkStart w:id="24" w:name="_Toc444174822"/>
      <w:bookmarkStart w:id="25" w:name="_Toc444775886"/>
      <w:r w:rsidRPr="00D10B95">
        <w:t>Overview of the Business Process</w:t>
      </w:r>
      <w:bookmarkEnd w:id="23"/>
      <w:bookmarkEnd w:id="24"/>
      <w:bookmarkEnd w:id="25"/>
    </w:p>
    <w:p w:rsidR="00E92DC8" w:rsidRDefault="00E92DC8" w:rsidP="00321CEF">
      <w:pPr>
        <w:pStyle w:val="BodyText"/>
      </w:pPr>
      <w:r>
        <w:t xml:space="preserve">The following scenarios are </w:t>
      </w:r>
      <w:r w:rsidR="00D63182">
        <w:t xml:space="preserve">provided in section 7.1 of the </w:t>
      </w:r>
      <w:bookmarkStart w:id="26" w:name="_Toc381778350"/>
      <w:r w:rsidR="0040155B">
        <w:fldChar w:fldCharType="begin"/>
      </w:r>
      <w:r w:rsidR="0040155B">
        <w:instrText xml:space="preserve"> HYPERLINK "http://vaww.yourserver.domain/sites/vrm/MSTI/CGS/CDI%20-%20eCIS/Business%20Requirements%20Document%20(BRD)/CDI%20CIS%20Business%20Requirements%20Document_Signature.pdf" </w:instrText>
      </w:r>
      <w:r w:rsidR="0040155B">
        <w:fldChar w:fldCharType="separate"/>
      </w:r>
      <w:r w:rsidR="00D63182" w:rsidRPr="007A0903">
        <w:rPr>
          <w:rStyle w:val="Hyperlink"/>
        </w:rPr>
        <w:t>CDI CIS Business Requirements Document</w:t>
      </w:r>
      <w:r w:rsidR="0040155B">
        <w:rPr>
          <w:rStyle w:val="Hyperlink"/>
        </w:rPr>
        <w:fldChar w:fldCharType="end"/>
      </w:r>
      <w:r w:rsidR="00D63182">
        <w:t>:</w:t>
      </w:r>
    </w:p>
    <w:p w:rsidR="00D63182" w:rsidRDefault="00D63182" w:rsidP="00DF2CF8">
      <w:pPr>
        <w:pStyle w:val="BodyText"/>
        <w:numPr>
          <w:ilvl w:val="0"/>
          <w:numId w:val="22"/>
        </w:numPr>
      </w:pPr>
      <w:r>
        <w:t>A Veteran/Customer needs the ability to make contact information changes via mail/fax, self-service, call center or walk-in.</w:t>
      </w:r>
    </w:p>
    <w:p w:rsidR="00D63182" w:rsidRDefault="00D63182" w:rsidP="00DF2CF8">
      <w:pPr>
        <w:pStyle w:val="BodyText"/>
        <w:numPr>
          <w:ilvl w:val="0"/>
          <w:numId w:val="22"/>
        </w:numPr>
      </w:pPr>
      <w:r>
        <w:t>A Veteran/Customer would like to add additional contact information types to their profile for VA use via mail/fax, self-service, call center or walk-in.</w:t>
      </w:r>
    </w:p>
    <w:p w:rsidR="00D63182" w:rsidRDefault="00D63182" w:rsidP="00DF2CF8">
      <w:pPr>
        <w:pStyle w:val="BodyText"/>
        <w:numPr>
          <w:ilvl w:val="0"/>
          <w:numId w:val="22"/>
        </w:numPr>
      </w:pPr>
      <w:r>
        <w:t>A Fiduciary for an incompetent Veteran/Customer needs to provide new contact information to continue handling the business affairs.</w:t>
      </w:r>
    </w:p>
    <w:p w:rsidR="00D63182" w:rsidRDefault="00D63182" w:rsidP="00DF2CF8">
      <w:pPr>
        <w:pStyle w:val="BodyText"/>
        <w:numPr>
          <w:ilvl w:val="0"/>
          <w:numId w:val="22"/>
        </w:numPr>
      </w:pPr>
      <w:r>
        <w:t>A Veteran/Customer would like to opt out of receiving communication from the VA.</w:t>
      </w:r>
    </w:p>
    <w:p w:rsidR="00D63182" w:rsidRDefault="00D63182" w:rsidP="00DF2CF8">
      <w:pPr>
        <w:pStyle w:val="BodyText"/>
        <w:numPr>
          <w:ilvl w:val="0"/>
          <w:numId w:val="22"/>
        </w:numPr>
      </w:pPr>
      <w:r>
        <w:t>A Veteran/Customer would like to specify the permitted use of contact information provided to the VA.</w:t>
      </w:r>
    </w:p>
    <w:p w:rsidR="00D63182" w:rsidRDefault="00D63182" w:rsidP="00DF2CF8">
      <w:pPr>
        <w:pStyle w:val="BodyText"/>
        <w:numPr>
          <w:ilvl w:val="0"/>
          <w:numId w:val="22"/>
        </w:numPr>
      </w:pPr>
      <w:r>
        <w:t>A Veteran/Customer would like to establish a temporary address during the winter that is different from their physical address and effective for a designated time period.</w:t>
      </w:r>
    </w:p>
    <w:p w:rsidR="00C40F4E" w:rsidRPr="00C40F4E" w:rsidRDefault="00C40F4E" w:rsidP="00C40F4E">
      <w:pPr>
        <w:pStyle w:val="BodyText"/>
        <w:rPr>
          <w:color w:val="0000FF"/>
          <w:u w:val="single"/>
        </w:rPr>
      </w:pPr>
      <w:r>
        <w:t>These above scenarios result in business processes that directly interact with legacy VA systems to update contact information. These legacy systems currently utilize their own data stores, but over time will be updated</w:t>
      </w:r>
      <w:r w:rsidR="00C762F3">
        <w:t xml:space="preserve"> to directly interact with the </w:t>
      </w:r>
      <w:r>
        <w:t xml:space="preserve">CIS authoritative source </w:t>
      </w:r>
      <w:r w:rsidR="003A248B">
        <w:t xml:space="preserve">through web services </w:t>
      </w:r>
      <w:r>
        <w:t xml:space="preserve">being defined in this document. Until that is achieved, a propagation process as visualized in appendix C of the </w:t>
      </w:r>
      <w:hyperlink r:id="rId18" w:history="1">
        <w:r w:rsidRPr="007A0903">
          <w:rPr>
            <w:rStyle w:val="Hyperlink"/>
          </w:rPr>
          <w:t>CDI CIS Business Requirements Document</w:t>
        </w:r>
      </w:hyperlink>
      <w:r>
        <w:t xml:space="preserve"> (see</w:t>
      </w:r>
      <w:r w:rsidR="00C3033E">
        <w:t xml:space="preserve"> </w:t>
      </w:r>
      <w:r w:rsidR="00C3033E">
        <w:fldChar w:fldCharType="begin"/>
      </w:r>
      <w:r w:rsidR="00C3033E">
        <w:instrText xml:space="preserve"> REF _Ref444511467 \h </w:instrText>
      </w:r>
      <w:r w:rsidR="00C3033E">
        <w:fldChar w:fldCharType="separate"/>
      </w:r>
      <w:r w:rsidR="00C762F3">
        <w:t xml:space="preserve">Figure </w:t>
      </w:r>
      <w:r w:rsidR="00C762F3">
        <w:rPr>
          <w:noProof/>
        </w:rPr>
        <w:t xml:space="preserve">1: </w:t>
      </w:r>
      <w:r w:rsidR="00C762F3" w:rsidRPr="000C0461">
        <w:rPr>
          <w:noProof/>
        </w:rPr>
        <w:t>High-</w:t>
      </w:r>
      <w:r w:rsidR="00C762F3" w:rsidRPr="000C0461">
        <w:rPr>
          <w:noProof/>
        </w:rPr>
        <w:lastRenderedPageBreak/>
        <w:t>Level Propagation Process</w:t>
      </w:r>
      <w:r w:rsidR="00C3033E">
        <w:fldChar w:fldCharType="end"/>
      </w:r>
      <w:r>
        <w:t xml:space="preserve">) will be used to keep </w:t>
      </w:r>
      <w:r w:rsidR="001E2949">
        <w:t>these</w:t>
      </w:r>
      <w:r>
        <w:t xml:space="preserve"> legacy systems consistent with the authoritative source. </w:t>
      </w:r>
    </w:p>
    <w:p w:rsidR="0095397C" w:rsidRDefault="0095397C" w:rsidP="0095397C">
      <w:pPr>
        <w:pStyle w:val="Caption"/>
      </w:pPr>
      <w:bookmarkStart w:id="27" w:name="_Ref444511467"/>
      <w:bookmarkStart w:id="28" w:name="_Toc444776068"/>
      <w:r>
        <w:t xml:space="preserve">Figure </w:t>
      </w:r>
      <w:r w:rsidR="009F18D1">
        <w:fldChar w:fldCharType="begin"/>
      </w:r>
      <w:r w:rsidR="009F18D1">
        <w:instrText xml:space="preserve"> SEQ Figure \* ARABIC </w:instrText>
      </w:r>
      <w:r w:rsidR="009F18D1">
        <w:fldChar w:fldCharType="separate"/>
      </w:r>
      <w:r w:rsidR="00497301">
        <w:rPr>
          <w:noProof/>
        </w:rPr>
        <w:t>1</w:t>
      </w:r>
      <w:r w:rsidR="009F18D1">
        <w:rPr>
          <w:noProof/>
        </w:rPr>
        <w:fldChar w:fldCharType="end"/>
      </w:r>
      <w:r>
        <w:rPr>
          <w:noProof/>
        </w:rPr>
        <w:t>:</w:t>
      </w:r>
      <w:r w:rsidR="00C3033E">
        <w:rPr>
          <w:noProof/>
        </w:rPr>
        <w:t xml:space="preserve"> </w:t>
      </w:r>
      <w:r w:rsidRPr="000C0461">
        <w:rPr>
          <w:noProof/>
        </w:rPr>
        <w:t>High-Level Propagation Process</w:t>
      </w:r>
      <w:bookmarkEnd w:id="27"/>
      <w:bookmarkEnd w:id="28"/>
    </w:p>
    <w:p w:rsidR="00C40F4E" w:rsidRDefault="00C40F4E" w:rsidP="00C40F4E">
      <w:pPr>
        <w:pStyle w:val="BodyText"/>
        <w:keepNext/>
      </w:pPr>
      <w:r w:rsidRPr="00C40F4E">
        <w:rPr>
          <w:noProof/>
        </w:rPr>
        <w:drawing>
          <wp:inline distT="0" distB="0" distL="0" distR="0" wp14:anchorId="591828BD" wp14:editId="6AA42CCC">
            <wp:extent cx="5943600" cy="3174775"/>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174775"/>
                    </a:xfrm>
                    <a:prstGeom prst="rect">
                      <a:avLst/>
                    </a:prstGeom>
                    <a:noFill/>
                    <a:ln>
                      <a:noFill/>
                    </a:ln>
                  </pic:spPr>
                </pic:pic>
              </a:graphicData>
            </a:graphic>
          </wp:inline>
        </w:drawing>
      </w:r>
    </w:p>
    <w:p w:rsidR="000E3F48" w:rsidRDefault="000E3F48" w:rsidP="006A60E5">
      <w:pPr>
        <w:pStyle w:val="Heading2"/>
      </w:pPr>
      <w:bookmarkStart w:id="29" w:name="_Ref444147608"/>
      <w:bookmarkStart w:id="30" w:name="_Toc444174823"/>
      <w:bookmarkStart w:id="31" w:name="_Toc444775887"/>
      <w:r>
        <w:t>Overview of the Significant Requirements</w:t>
      </w:r>
      <w:bookmarkEnd w:id="26"/>
      <w:bookmarkEnd w:id="29"/>
      <w:bookmarkEnd w:id="30"/>
      <w:bookmarkEnd w:id="31"/>
    </w:p>
    <w:p w:rsidR="008745A1" w:rsidRDefault="00C3033E" w:rsidP="0095397C">
      <w:r>
        <w:fldChar w:fldCharType="begin"/>
      </w:r>
      <w:r>
        <w:instrText xml:space="preserve"> REF _Ref444511499 \h </w:instrText>
      </w:r>
      <w:r>
        <w:fldChar w:fldCharType="separate"/>
      </w:r>
      <w:r w:rsidR="00C762F3">
        <w:t xml:space="preserve">Table </w:t>
      </w:r>
      <w:r w:rsidR="00C762F3">
        <w:rPr>
          <w:noProof/>
        </w:rPr>
        <w:t>3</w:t>
      </w:r>
      <w:r w:rsidR="00C762F3">
        <w:t>: Significant Requirements</w:t>
      </w:r>
      <w:r>
        <w:fldChar w:fldCharType="end"/>
      </w:r>
      <w:r>
        <w:t xml:space="preserve"> </w:t>
      </w:r>
      <w:r w:rsidR="00B55205">
        <w:t>provides</w:t>
      </w:r>
      <w:r w:rsidR="00C27A66">
        <w:t xml:space="preserve"> the requirements</w:t>
      </w:r>
      <w:r w:rsidR="00B55205">
        <w:t xml:space="preserve"> that may significantly impact the solution’s architecture</w:t>
      </w:r>
      <w:r w:rsidR="00C27A66">
        <w:t xml:space="preserve">. Since most of these requirements are non-functional, they come from Section 8 of the </w:t>
      </w:r>
      <w:hyperlink r:id="rId20" w:history="1">
        <w:r w:rsidR="0030169C" w:rsidRPr="007A0903">
          <w:rPr>
            <w:rStyle w:val="Hyperlink"/>
          </w:rPr>
          <w:t xml:space="preserve">CDI CIS </w:t>
        </w:r>
        <w:r w:rsidR="00C27A66" w:rsidRPr="007A0903">
          <w:rPr>
            <w:rStyle w:val="Hyperlink"/>
          </w:rPr>
          <w:t>Business Requirements Document</w:t>
        </w:r>
      </w:hyperlink>
      <w:r w:rsidR="00C27A66">
        <w:t xml:space="preserve"> or Appendix A of the </w:t>
      </w:r>
      <w:hyperlink r:id="rId21" w:history="1">
        <w:r w:rsidR="0030169C" w:rsidRPr="007A0903">
          <w:rPr>
            <w:rStyle w:val="Hyperlink"/>
          </w:rPr>
          <w:t xml:space="preserve">CDI </w:t>
        </w:r>
        <w:r w:rsidR="00C27A66" w:rsidRPr="007A0903">
          <w:rPr>
            <w:rStyle w:val="Hyperlink"/>
          </w:rPr>
          <w:t>Requirements Specification Document</w:t>
        </w:r>
      </w:hyperlink>
      <w:r w:rsidR="00C27A66">
        <w:t xml:space="preserve">.  </w:t>
      </w:r>
      <w:r w:rsidR="00B55205">
        <w:t>An understanding of all of the business needs and requirements may provide additional appreciation for the solution provided in the rest of this document.</w:t>
      </w:r>
    </w:p>
    <w:p w:rsidR="009F5000" w:rsidRDefault="009F5000" w:rsidP="0095397C">
      <w:pPr>
        <w:pStyle w:val="Caption"/>
      </w:pPr>
      <w:bookmarkStart w:id="32" w:name="_Ref444511499"/>
      <w:bookmarkStart w:id="33" w:name="_Ref444512665"/>
      <w:bookmarkStart w:id="34" w:name="_Toc444776055"/>
      <w:r>
        <w:t xml:space="preserve">Table </w:t>
      </w:r>
      <w:r w:rsidR="009F18D1">
        <w:fldChar w:fldCharType="begin"/>
      </w:r>
      <w:r w:rsidR="009F18D1">
        <w:instrText xml:space="preserve"> SEQ Table \* ARABIC </w:instrText>
      </w:r>
      <w:r w:rsidR="009F18D1">
        <w:fldChar w:fldCharType="separate"/>
      </w:r>
      <w:r w:rsidR="00C762F3">
        <w:rPr>
          <w:noProof/>
        </w:rPr>
        <w:t>3</w:t>
      </w:r>
      <w:r w:rsidR="009F18D1">
        <w:rPr>
          <w:noProof/>
        </w:rPr>
        <w:fldChar w:fldCharType="end"/>
      </w:r>
      <w:r>
        <w:t>: Significant Requirements</w:t>
      </w:r>
      <w:bookmarkEnd w:id="32"/>
      <w:bookmarkEnd w:id="33"/>
      <w:bookmarkEnd w:id="34"/>
    </w:p>
    <w:tbl>
      <w:tblPr>
        <w:tblW w:w="10380" w:type="dxa"/>
        <w:tblInd w:w="113" w:type="dxa"/>
        <w:tblLook w:val="04A0" w:firstRow="1" w:lastRow="0" w:firstColumn="1" w:lastColumn="0" w:noHBand="0" w:noVBand="1"/>
      </w:tblPr>
      <w:tblGrid>
        <w:gridCol w:w="498"/>
        <w:gridCol w:w="1375"/>
        <w:gridCol w:w="1552"/>
        <w:gridCol w:w="6955"/>
      </w:tblGrid>
      <w:tr w:rsidR="002374BC" w:rsidRPr="002374BC" w:rsidTr="0095397C">
        <w:trPr>
          <w:trHeight w:val="300"/>
          <w:tblHeader/>
        </w:trPr>
        <w:tc>
          <w:tcPr>
            <w:tcW w:w="500" w:type="dxa"/>
            <w:tcBorders>
              <w:top w:val="single" w:sz="4" w:space="0" w:color="auto"/>
              <w:left w:val="single" w:sz="4" w:space="0" w:color="auto"/>
              <w:bottom w:val="single" w:sz="4" w:space="0" w:color="auto"/>
              <w:right w:val="single" w:sz="4" w:space="0" w:color="auto"/>
            </w:tcBorders>
            <w:shd w:val="clear" w:color="000000" w:fill="D6DCE4"/>
            <w:vAlign w:val="bottom"/>
            <w:hideMark/>
          </w:tcPr>
          <w:p w:rsidR="002374BC" w:rsidRPr="002374BC" w:rsidRDefault="002374BC" w:rsidP="0095397C">
            <w:pPr>
              <w:pStyle w:val="TableHeading"/>
            </w:pPr>
            <w:r w:rsidRPr="002374BC">
              <w:t>#</w:t>
            </w:r>
          </w:p>
        </w:tc>
        <w:tc>
          <w:tcPr>
            <w:tcW w:w="1320" w:type="dxa"/>
            <w:tcBorders>
              <w:top w:val="single" w:sz="4" w:space="0" w:color="auto"/>
              <w:left w:val="nil"/>
              <w:bottom w:val="single" w:sz="4" w:space="0" w:color="auto"/>
              <w:right w:val="single" w:sz="4" w:space="0" w:color="auto"/>
            </w:tcBorders>
            <w:shd w:val="clear" w:color="000000" w:fill="D6DCE4"/>
            <w:vAlign w:val="bottom"/>
            <w:hideMark/>
          </w:tcPr>
          <w:p w:rsidR="002374BC" w:rsidRPr="002374BC" w:rsidRDefault="002374BC" w:rsidP="0095397C">
            <w:pPr>
              <w:pStyle w:val="TableHeading"/>
            </w:pPr>
            <w:r w:rsidRPr="002374BC">
              <w:t>Reference</w:t>
            </w:r>
          </w:p>
        </w:tc>
        <w:tc>
          <w:tcPr>
            <w:tcW w:w="1480" w:type="dxa"/>
            <w:tcBorders>
              <w:top w:val="single" w:sz="4" w:space="0" w:color="auto"/>
              <w:left w:val="nil"/>
              <w:bottom w:val="single" w:sz="4" w:space="0" w:color="auto"/>
              <w:right w:val="single" w:sz="4" w:space="0" w:color="auto"/>
            </w:tcBorders>
            <w:shd w:val="clear" w:color="000000" w:fill="D6DCE4"/>
            <w:vAlign w:val="bottom"/>
            <w:hideMark/>
          </w:tcPr>
          <w:p w:rsidR="002374BC" w:rsidRPr="002374BC" w:rsidRDefault="002374BC" w:rsidP="0095397C">
            <w:pPr>
              <w:pStyle w:val="TableHeading"/>
            </w:pPr>
            <w:r w:rsidRPr="002374BC">
              <w:t>Theme</w:t>
            </w:r>
          </w:p>
        </w:tc>
        <w:tc>
          <w:tcPr>
            <w:tcW w:w="7080" w:type="dxa"/>
            <w:tcBorders>
              <w:top w:val="single" w:sz="4" w:space="0" w:color="auto"/>
              <w:left w:val="nil"/>
              <w:bottom w:val="single" w:sz="4" w:space="0" w:color="auto"/>
              <w:right w:val="single" w:sz="4" w:space="0" w:color="auto"/>
            </w:tcBorders>
            <w:shd w:val="clear" w:color="000000" w:fill="D6DCE4"/>
            <w:vAlign w:val="bottom"/>
            <w:hideMark/>
          </w:tcPr>
          <w:p w:rsidR="002374BC" w:rsidRPr="002374BC" w:rsidRDefault="002374BC" w:rsidP="0095397C">
            <w:pPr>
              <w:pStyle w:val="TableHeading"/>
            </w:pPr>
            <w:r w:rsidRPr="002374BC">
              <w:t>Requirement or Question/Answer</w:t>
            </w:r>
          </w:p>
        </w:tc>
      </w:tr>
      <w:tr w:rsidR="002374BC" w:rsidRPr="002374BC" w:rsidTr="002374BC">
        <w:trPr>
          <w:trHeight w:val="12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1</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8.1 #1</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Availability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Q: How much time should the system be available (and how much down time is acceptable due to incident [unexpected] outage)?</w:t>
            </w:r>
            <w:r w:rsidRPr="002374BC">
              <w:rPr>
                <w:rFonts w:ascii="Calibri" w:hAnsi="Calibri"/>
                <w:color w:val="000000"/>
              </w:rPr>
              <w:br/>
              <w:t>A: As the CIS, I will be available 99.99% (99.999%) of the time except for scheduled maintenance.</w:t>
            </w:r>
          </w:p>
        </w:tc>
      </w:tr>
      <w:tr w:rsidR="002374BC" w:rsidRPr="002374BC" w:rsidTr="002374BC">
        <w:trPr>
          <w:trHeight w:val="15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2</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8.1 #3</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Availability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Q: How soon should the system fully recover from an outage? (Includes Mean Time to Restore)</w:t>
            </w:r>
            <w:r w:rsidRPr="002374BC">
              <w:rPr>
                <w:rFonts w:ascii="Calibri" w:hAnsi="Calibri"/>
                <w:color w:val="000000"/>
              </w:rPr>
              <w:br/>
              <w:t>A: As the CIS, I will provide redundant nodes to enable subscriber systems a seamless transition during a failure event</w:t>
            </w:r>
            <w:r w:rsidRPr="002374BC">
              <w:rPr>
                <w:rFonts w:ascii="Calibri" w:hAnsi="Calibri"/>
                <w:color w:val="000000"/>
              </w:rPr>
              <w:br/>
              <w:t>The transition will be no more than 1 minute.</w:t>
            </w:r>
          </w:p>
        </w:tc>
      </w:tr>
      <w:tr w:rsidR="002374BC" w:rsidRPr="002374BC" w:rsidTr="002374BC">
        <w:trPr>
          <w:trHeight w:val="9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lastRenderedPageBreak/>
              <w:t>3</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8.1 #4</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Availability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Q: How much data will be restored when outage is recovered?</w:t>
            </w:r>
            <w:r w:rsidRPr="002374BC">
              <w:rPr>
                <w:rFonts w:ascii="Calibri" w:hAnsi="Calibri"/>
                <w:color w:val="000000"/>
              </w:rPr>
              <w:br/>
              <w:t>A: As the CIS, I will ensure that redundant nodes are mirrored which will eliminate the need for data recovery.</w:t>
            </w:r>
          </w:p>
        </w:tc>
      </w:tr>
      <w:tr w:rsidR="002374BC" w:rsidRPr="002374BC" w:rsidTr="002374BC">
        <w:trPr>
          <w:trHeight w:val="12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4</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8.1</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Availability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will notify all users via a message when the system is unavailable due to scheduled maintenance so that all subscribers are aware of maintenance.</w:t>
            </w:r>
            <w:r w:rsidRPr="002374BC">
              <w:rPr>
                <w:rFonts w:ascii="Calibri" w:hAnsi="Calibri"/>
                <w:color w:val="000000"/>
              </w:rPr>
              <w:br/>
              <w:t>Note: Leverage BENS for notifications – TBD</w:t>
            </w:r>
          </w:p>
        </w:tc>
      </w:tr>
      <w:tr w:rsidR="002374BC" w:rsidRPr="002374BC" w:rsidTr="002374BC">
        <w:trPr>
          <w:trHeight w:val="6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5</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8.1</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Availability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will capture data processing errors for all requests so that subscribers are notified of the errors.</w:t>
            </w:r>
          </w:p>
        </w:tc>
      </w:tr>
      <w:tr w:rsidR="002374BC" w:rsidRPr="002374BC" w:rsidTr="002374BC">
        <w:trPr>
          <w:trHeight w:val="6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6</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8.1</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Availability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will employ priority queuing for data services in order to smoothly handle and decrease the probability of bottlenecks.</w:t>
            </w:r>
          </w:p>
        </w:tc>
      </w:tr>
      <w:tr w:rsidR="002374BC" w:rsidRPr="002374BC" w:rsidTr="002374BC">
        <w:trPr>
          <w:trHeight w:val="9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7</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8.2 #3</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Capacity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Q: What are the anticipated peak user times during the day?</w:t>
            </w:r>
            <w:r w:rsidRPr="002374BC">
              <w:rPr>
                <w:rFonts w:ascii="Calibri" w:hAnsi="Calibri"/>
                <w:color w:val="000000"/>
              </w:rPr>
              <w:br/>
              <w:t>A: As the CIS, I will provide capacity to support peak usage between the business hours of (0600-2100 EST) Monday to Sunday.</w:t>
            </w:r>
          </w:p>
        </w:tc>
      </w:tr>
      <w:tr w:rsidR="002374BC" w:rsidRPr="002374BC" w:rsidTr="002374BC">
        <w:trPr>
          <w:trHeight w:val="9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8</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8.2 #6</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Capacity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Q: How many more (if any) transactions will be added in one year?</w:t>
            </w:r>
            <w:r w:rsidRPr="002374BC">
              <w:rPr>
                <w:rFonts w:ascii="Calibri" w:hAnsi="Calibri"/>
                <w:color w:val="000000"/>
              </w:rPr>
              <w:br/>
              <w:t>A: As the CIS, I will provide capacity to support a 2nd year volume of 1-2% growth web service requests per year for the Contact Domain.</w:t>
            </w:r>
          </w:p>
        </w:tc>
      </w:tr>
      <w:tr w:rsidR="002374BC" w:rsidRPr="002374BC" w:rsidTr="002374BC">
        <w:trPr>
          <w:trHeight w:val="6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9</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8.2</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Capacity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will support a minimum of ‘6Million’ requests accessing the Contact Domain so that I can successfully process all requests.</w:t>
            </w:r>
          </w:p>
        </w:tc>
      </w:tr>
      <w:tr w:rsidR="002374BC" w:rsidRPr="002374BC" w:rsidTr="002374BC">
        <w:trPr>
          <w:trHeight w:val="9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10</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8.2</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Capacity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will support approximately ‘20Million’ users that may potentially access or update Veteran Contact Data so that I can support large user base.</w:t>
            </w:r>
          </w:p>
        </w:tc>
      </w:tr>
      <w:tr w:rsidR="002374BC" w:rsidRPr="002374BC" w:rsidTr="002374BC">
        <w:trPr>
          <w:trHeight w:val="9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11</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8.2</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Capacity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will expect a ‘1-2%’ year-on-year growth of users who may potentially access contact data information so that I can support any new users</w:t>
            </w:r>
          </w:p>
        </w:tc>
      </w:tr>
      <w:tr w:rsidR="002374BC" w:rsidRPr="002374BC" w:rsidTr="002374BC">
        <w:trPr>
          <w:trHeight w:val="6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12</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8.2</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Capacity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will have the capacity to store a minimum of ‘5’ terabytes of data per database so that I can support huge volumes of data.</w:t>
            </w:r>
          </w:p>
        </w:tc>
      </w:tr>
      <w:tr w:rsidR="002374BC" w:rsidRPr="002374BC" w:rsidTr="002374BC">
        <w:trPr>
          <w:trHeight w:val="9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13</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8.2</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Performance</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will employ load balancing to handle high volume during peak usage and disperse connections geographically so that all service requests are completed</w:t>
            </w:r>
          </w:p>
        </w:tc>
      </w:tr>
      <w:tr w:rsidR="002374BC" w:rsidRPr="002374BC" w:rsidTr="002374BC">
        <w:trPr>
          <w:trHeight w:val="12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lastRenderedPageBreak/>
              <w:t>14</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8.3 #2</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Metrics</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Q: Will this system require additional monitoring for Information Technology system metrics?</w:t>
            </w:r>
            <w:r w:rsidRPr="002374BC">
              <w:rPr>
                <w:rFonts w:ascii="Calibri" w:hAnsi="Calibri"/>
                <w:color w:val="000000"/>
              </w:rPr>
              <w:br/>
              <w:t>A: Yes. CDI CIS will be monitored and usage and performance statistics will be gathered for the service.</w:t>
            </w:r>
          </w:p>
        </w:tc>
      </w:tr>
      <w:tr w:rsidR="002374BC" w:rsidRPr="002374BC" w:rsidTr="002374BC">
        <w:trPr>
          <w:trHeight w:val="18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15</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8.3 #3</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Security</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Q</w:t>
            </w:r>
            <w:r w:rsidR="00A91437" w:rsidRPr="002374BC">
              <w:rPr>
                <w:rFonts w:ascii="Calibri" w:hAnsi="Calibri"/>
                <w:color w:val="000000"/>
              </w:rPr>
              <w:t>: Will</w:t>
            </w:r>
            <w:r w:rsidRPr="002374BC">
              <w:rPr>
                <w:rFonts w:ascii="Calibri" w:hAnsi="Calibri"/>
                <w:color w:val="000000"/>
              </w:rPr>
              <w:t xml:space="preserve"> this system contain Personally Identifiable Information (PII), Protected Health Information (PHI), Health Insurance Portability and Accountability Act (HIPAA) information, or other confidential/regulated data?</w:t>
            </w:r>
            <w:r w:rsidRPr="002374BC">
              <w:rPr>
                <w:rFonts w:ascii="Calibri" w:hAnsi="Calibri"/>
                <w:color w:val="000000"/>
              </w:rPr>
              <w:br/>
              <w:t>A: Yes. PII data (.e.g., VA customer Contact Information) will be integrated from multiple VA systems.</w:t>
            </w:r>
          </w:p>
        </w:tc>
      </w:tr>
      <w:tr w:rsidR="002374BC" w:rsidRPr="002374BC" w:rsidTr="002374BC">
        <w:trPr>
          <w:trHeight w:val="6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16</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8.3</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Authorization</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want to utilize IAM standards for authorizing subscribers so that I am in compliance with enterprise standards.</w:t>
            </w:r>
          </w:p>
        </w:tc>
      </w:tr>
      <w:tr w:rsidR="002374BC" w:rsidRPr="002374BC" w:rsidTr="002374BC">
        <w:trPr>
          <w:trHeight w:val="6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17</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8.3</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Authentication</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want to utilize IAM standards for authenticating subscribers so that I am in compliance with enterprise standards.</w:t>
            </w:r>
          </w:p>
        </w:tc>
      </w:tr>
      <w:tr w:rsidR="002374BC" w:rsidRPr="002374BC" w:rsidTr="002374BC">
        <w:trPr>
          <w:trHeight w:val="9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18</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8.3</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Authorization</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want to employ RBAC (Role Based Access Control) to restrict systems access to only data elements that they have permissions or rights so that data requests are processed based on access levels.</w:t>
            </w:r>
          </w:p>
        </w:tc>
      </w:tr>
      <w:tr w:rsidR="002374BC" w:rsidRPr="002374BC" w:rsidTr="002374BC">
        <w:trPr>
          <w:trHeight w:val="6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19</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8.3</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Encryption</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want to meet industry standards for any encryption of person data so that I can ensure secure data exchange.</w:t>
            </w:r>
          </w:p>
        </w:tc>
      </w:tr>
      <w:tr w:rsidR="002374BC" w:rsidRPr="002374BC" w:rsidTr="002374BC">
        <w:trPr>
          <w:trHeight w:val="12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20</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RSD Appendix A Performance #3</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Performance</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Provide patient data (for data within the system) transactions (e.g., capture, search, request for data) within .5 seconds</w:t>
            </w:r>
          </w:p>
        </w:tc>
      </w:tr>
      <w:tr w:rsidR="002374BC" w:rsidRPr="002374BC" w:rsidTr="002374BC">
        <w:trPr>
          <w:trHeight w:val="9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21</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BR023</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Data Management</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LOB, I want the ability to subscribe to be notified by CIS leveraging BENS notification when contact information has been changed so that users are aware of contact information updates.</w:t>
            </w:r>
          </w:p>
        </w:tc>
      </w:tr>
      <w:tr w:rsidR="002374BC" w:rsidRPr="002374BC" w:rsidTr="002374BC">
        <w:trPr>
          <w:trHeight w:val="900"/>
        </w:trPr>
        <w:tc>
          <w:tcPr>
            <w:tcW w:w="500" w:type="dxa"/>
            <w:tcBorders>
              <w:top w:val="nil"/>
              <w:left w:val="single" w:sz="4" w:space="0" w:color="auto"/>
              <w:bottom w:val="single" w:sz="4" w:space="0" w:color="auto"/>
              <w:right w:val="single" w:sz="4" w:space="0" w:color="auto"/>
            </w:tcBorders>
            <w:shd w:val="clear" w:color="auto" w:fill="auto"/>
            <w:vAlign w:val="bottom"/>
            <w:hideMark/>
          </w:tcPr>
          <w:p w:rsidR="002374BC" w:rsidRPr="002374BC" w:rsidRDefault="002374BC" w:rsidP="002374BC">
            <w:pPr>
              <w:jc w:val="right"/>
              <w:rPr>
                <w:rFonts w:ascii="Calibri" w:hAnsi="Calibri"/>
                <w:color w:val="000000"/>
              </w:rPr>
            </w:pPr>
            <w:r w:rsidRPr="002374BC">
              <w:rPr>
                <w:rFonts w:ascii="Calibri" w:hAnsi="Calibri"/>
                <w:color w:val="000000"/>
              </w:rPr>
              <w:t>22</w:t>
            </w:r>
          </w:p>
        </w:tc>
        <w:tc>
          <w:tcPr>
            <w:tcW w:w="132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BRD BR031</w:t>
            </w:r>
          </w:p>
        </w:tc>
        <w:tc>
          <w:tcPr>
            <w:tcW w:w="14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Audit Management</w:t>
            </w:r>
          </w:p>
        </w:tc>
        <w:tc>
          <w:tcPr>
            <w:tcW w:w="7080" w:type="dxa"/>
            <w:tcBorders>
              <w:top w:val="nil"/>
              <w:left w:val="nil"/>
              <w:bottom w:val="single" w:sz="4" w:space="0" w:color="auto"/>
              <w:right w:val="single" w:sz="4" w:space="0" w:color="auto"/>
            </w:tcBorders>
            <w:shd w:val="clear" w:color="auto" w:fill="auto"/>
            <w:vAlign w:val="bottom"/>
            <w:hideMark/>
          </w:tcPr>
          <w:p w:rsidR="002374BC" w:rsidRPr="002374BC" w:rsidRDefault="002374BC" w:rsidP="002374BC">
            <w:pPr>
              <w:rPr>
                <w:rFonts w:ascii="Calibri" w:hAnsi="Calibri"/>
                <w:color w:val="000000"/>
              </w:rPr>
            </w:pPr>
            <w:r w:rsidRPr="002374BC">
              <w:rPr>
                <w:rFonts w:ascii="Calibri" w:hAnsi="Calibri"/>
                <w:color w:val="000000"/>
              </w:rPr>
              <w:t>As a service, I want to capture and store the requestor information when a customer's record has been requested so that the captured metadata can be used for auditing. Ex: User ID, Date, Time</w:t>
            </w:r>
          </w:p>
        </w:tc>
      </w:tr>
    </w:tbl>
    <w:p w:rsidR="00C27A66" w:rsidRDefault="00C27A66" w:rsidP="00FB74F9">
      <w:pPr>
        <w:pStyle w:val="BodyText"/>
      </w:pPr>
    </w:p>
    <w:p w:rsidR="00FB74F9" w:rsidRDefault="00FB74F9" w:rsidP="00FB74F9">
      <w:pPr>
        <w:pStyle w:val="Heading1"/>
      </w:pPr>
      <w:bookmarkStart w:id="35" w:name="_Ref443995268"/>
      <w:bookmarkStart w:id="36" w:name="_Ref443995292"/>
      <w:bookmarkStart w:id="37" w:name="_Toc444174824"/>
      <w:bookmarkStart w:id="38" w:name="_Toc444775888"/>
      <w:r>
        <w:t>Conceptual Design</w:t>
      </w:r>
      <w:bookmarkEnd w:id="35"/>
      <w:bookmarkEnd w:id="36"/>
      <w:bookmarkEnd w:id="37"/>
      <w:bookmarkEnd w:id="38"/>
    </w:p>
    <w:p w:rsidR="00211650" w:rsidRDefault="00211650" w:rsidP="00211650">
      <w:pPr>
        <w:pStyle w:val="BodyText"/>
      </w:pPr>
      <w:r>
        <w:t xml:space="preserve">As the authoritative source for contact information, </w:t>
      </w:r>
      <w:r w:rsidR="00F52D80">
        <w:t xml:space="preserve">the </w:t>
      </w:r>
      <w:r>
        <w:t xml:space="preserve">CIS </w:t>
      </w:r>
      <w:r w:rsidR="00F52D80">
        <w:t xml:space="preserve">Enterprise Shared Service </w:t>
      </w:r>
      <w:r>
        <w:t xml:space="preserve">must provide </w:t>
      </w:r>
      <w:r w:rsidR="00902414">
        <w:t xml:space="preserve">a solution which provides access to read, manipulate, populate, and inform other systems </w:t>
      </w:r>
      <w:r w:rsidR="00902414">
        <w:lastRenderedPageBreak/>
        <w:t>of changes to the information. Numerous systems will ultimately be dependent on this system and its business processes.</w:t>
      </w:r>
      <w:r w:rsidR="00C3033E">
        <w:t xml:space="preserve"> </w:t>
      </w:r>
      <w:r w:rsidR="00C3033E">
        <w:fldChar w:fldCharType="begin"/>
      </w:r>
      <w:r w:rsidR="00C3033E">
        <w:instrText xml:space="preserve"> REF _Ref444511527 \h </w:instrText>
      </w:r>
      <w:r w:rsidR="00C3033E">
        <w:fldChar w:fldCharType="separate"/>
      </w:r>
      <w:r w:rsidR="00C762F3">
        <w:t xml:space="preserve">Figure </w:t>
      </w:r>
      <w:r w:rsidR="00C762F3">
        <w:rPr>
          <w:noProof/>
        </w:rPr>
        <w:t>2</w:t>
      </w:r>
      <w:r w:rsidR="00C762F3">
        <w:t>:</w:t>
      </w:r>
      <w:r w:rsidR="00C762F3" w:rsidRPr="00AF1B43">
        <w:t xml:space="preserve"> </w:t>
      </w:r>
      <w:r w:rsidR="00C762F3">
        <w:t>High Level Conceptual Design</w:t>
      </w:r>
      <w:r w:rsidR="00C3033E">
        <w:fldChar w:fldCharType="end"/>
      </w:r>
      <w:r w:rsidR="00902414">
        <w:t xml:space="preserve"> identifies </w:t>
      </w:r>
      <w:r w:rsidR="00C3033E">
        <w:t xml:space="preserve">some of the </w:t>
      </w:r>
      <w:r w:rsidR="00902414">
        <w:t>systems, processes, services and dat</w:t>
      </w:r>
      <w:r w:rsidR="001E2949">
        <w:t xml:space="preserve">a </w:t>
      </w:r>
      <w:r w:rsidR="00902414">
        <w:t xml:space="preserve">stores that have been identified as eventually using this service. </w:t>
      </w:r>
    </w:p>
    <w:p w:rsidR="00AF1B43" w:rsidRDefault="00AF1B43" w:rsidP="00AF1B43">
      <w:pPr>
        <w:pStyle w:val="Caption"/>
      </w:pPr>
      <w:bookmarkStart w:id="39" w:name="_Ref444511527"/>
      <w:bookmarkStart w:id="40" w:name="_Toc444776069"/>
      <w:r>
        <w:t xml:space="preserve">Figure </w:t>
      </w:r>
      <w:r w:rsidR="009F18D1">
        <w:fldChar w:fldCharType="begin"/>
      </w:r>
      <w:r w:rsidR="009F18D1">
        <w:instrText xml:space="preserve"> SEQ Figure</w:instrText>
      </w:r>
      <w:r w:rsidR="009F18D1">
        <w:instrText xml:space="preserve"> \* ARABIC </w:instrText>
      </w:r>
      <w:r w:rsidR="009F18D1">
        <w:fldChar w:fldCharType="separate"/>
      </w:r>
      <w:r w:rsidR="00497301">
        <w:rPr>
          <w:noProof/>
        </w:rPr>
        <w:t>2</w:t>
      </w:r>
      <w:r w:rsidR="009F18D1">
        <w:rPr>
          <w:noProof/>
        </w:rPr>
        <w:fldChar w:fldCharType="end"/>
      </w:r>
      <w:r>
        <w:t>:</w:t>
      </w:r>
      <w:r w:rsidRPr="00AF1B43">
        <w:t xml:space="preserve"> </w:t>
      </w:r>
      <w:r>
        <w:t>High Level Conceptual Design</w:t>
      </w:r>
      <w:bookmarkEnd w:id="39"/>
      <w:bookmarkEnd w:id="40"/>
    </w:p>
    <w:p w:rsidR="00A65647" w:rsidRDefault="00211650" w:rsidP="00A65647">
      <w:pPr>
        <w:pStyle w:val="BodyText"/>
        <w:keepNext/>
      </w:pPr>
      <w:r>
        <w:rPr>
          <w:noProof/>
        </w:rPr>
        <w:drawing>
          <wp:inline distT="0" distB="0" distL="0" distR="0" wp14:anchorId="42998543" wp14:editId="4784FE9B">
            <wp:extent cx="5944235" cy="458470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4235" cy="4584700"/>
                    </a:xfrm>
                    <a:prstGeom prst="rect">
                      <a:avLst/>
                    </a:prstGeom>
                    <a:noFill/>
                    <a:effectLst>
                      <a:softEdge rad="31750"/>
                    </a:effectLst>
                  </pic:spPr>
                </pic:pic>
              </a:graphicData>
            </a:graphic>
          </wp:inline>
        </w:drawing>
      </w:r>
    </w:p>
    <w:p w:rsidR="00211650" w:rsidRDefault="00902414" w:rsidP="00211650">
      <w:pPr>
        <w:pStyle w:val="BodyText"/>
      </w:pPr>
      <w:r>
        <w:t>The update proc</w:t>
      </w:r>
      <w:r w:rsidR="00C3033E">
        <w:t>ess is further characterized in</w:t>
      </w:r>
      <w:r>
        <w:t xml:space="preserve"> </w:t>
      </w:r>
      <w:r w:rsidR="00C3033E">
        <w:fldChar w:fldCharType="begin"/>
      </w:r>
      <w:r w:rsidR="00C3033E">
        <w:instrText xml:space="preserve"> REF _Ref444511211 \h </w:instrText>
      </w:r>
      <w:r w:rsidR="00C3033E">
        <w:fldChar w:fldCharType="separate"/>
      </w:r>
      <w:r w:rsidR="00C762F3">
        <w:t xml:space="preserve">Figure </w:t>
      </w:r>
      <w:r w:rsidR="00C762F3">
        <w:rPr>
          <w:noProof/>
        </w:rPr>
        <w:t>3</w:t>
      </w:r>
      <w:r w:rsidR="00C762F3">
        <w:t>: High Level Data Propagation</w:t>
      </w:r>
      <w:r w:rsidR="00C3033E">
        <w:fldChar w:fldCharType="end"/>
      </w:r>
      <w:r>
        <w:t xml:space="preserve">. This diagram helps to explain how the initial data population is performed and the overall solution for keeping the dependent data stores that may have previously been considered authoritative for their respective </w:t>
      </w:r>
      <w:r w:rsidR="007362E8">
        <w:t>subset of the contact information.</w:t>
      </w:r>
    </w:p>
    <w:p w:rsidR="00AF1B43" w:rsidRDefault="00AF1B43" w:rsidP="00AF1B43">
      <w:pPr>
        <w:pStyle w:val="Caption"/>
      </w:pPr>
      <w:bookmarkStart w:id="41" w:name="_Ref444511211"/>
      <w:bookmarkStart w:id="42" w:name="_Toc444776070"/>
      <w:r>
        <w:lastRenderedPageBreak/>
        <w:t xml:space="preserve">Figure </w:t>
      </w:r>
      <w:r w:rsidR="009F18D1">
        <w:fldChar w:fldCharType="begin"/>
      </w:r>
      <w:r w:rsidR="009F18D1">
        <w:instrText xml:space="preserve"> SEQ Figure \* ARABIC </w:instrText>
      </w:r>
      <w:r w:rsidR="009F18D1">
        <w:fldChar w:fldCharType="separate"/>
      </w:r>
      <w:r w:rsidR="00497301">
        <w:rPr>
          <w:noProof/>
        </w:rPr>
        <w:t>3</w:t>
      </w:r>
      <w:r w:rsidR="009F18D1">
        <w:rPr>
          <w:noProof/>
        </w:rPr>
        <w:fldChar w:fldCharType="end"/>
      </w:r>
      <w:r>
        <w:t xml:space="preserve">: High Level Data </w:t>
      </w:r>
      <w:r w:rsidR="00C3033E">
        <w:t>Propagation</w:t>
      </w:r>
      <w:bookmarkEnd w:id="41"/>
      <w:bookmarkEnd w:id="42"/>
    </w:p>
    <w:p w:rsidR="00A65647" w:rsidRDefault="00211650" w:rsidP="00A65647">
      <w:pPr>
        <w:pStyle w:val="BodyText"/>
        <w:keepNext/>
      </w:pPr>
      <w:r w:rsidRPr="00BD44C7">
        <w:rPr>
          <w:noProof/>
        </w:rPr>
        <w:drawing>
          <wp:inline distT="0" distB="0" distL="0" distR="0" wp14:anchorId="113CA214" wp14:editId="1754F380">
            <wp:extent cx="5943600" cy="3274060"/>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43600" cy="3274060"/>
                    </a:xfrm>
                    <a:prstGeom prst="rect">
                      <a:avLst/>
                    </a:prstGeom>
                  </pic:spPr>
                </pic:pic>
              </a:graphicData>
            </a:graphic>
          </wp:inline>
        </w:drawing>
      </w:r>
    </w:p>
    <w:p w:rsidR="00FB74F9" w:rsidRDefault="00FB74F9" w:rsidP="00FB74F9">
      <w:pPr>
        <w:pStyle w:val="Heading2"/>
      </w:pPr>
      <w:bookmarkStart w:id="43" w:name="_Ref444147769"/>
      <w:bookmarkStart w:id="44" w:name="_Toc444174825"/>
      <w:bookmarkStart w:id="45" w:name="_Toc444775889"/>
      <w:r>
        <w:t>Conceptual Application Design</w:t>
      </w:r>
      <w:bookmarkEnd w:id="43"/>
      <w:bookmarkEnd w:id="44"/>
      <w:bookmarkEnd w:id="45"/>
    </w:p>
    <w:p w:rsidR="00FB74F9" w:rsidRDefault="00FB74F9" w:rsidP="00FB74F9">
      <w:pPr>
        <w:pStyle w:val="Heading3"/>
      </w:pPr>
      <w:bookmarkStart w:id="46" w:name="_Ref444148099"/>
      <w:bookmarkStart w:id="47" w:name="_Ref444148118"/>
      <w:bookmarkStart w:id="48" w:name="_Ref444148398"/>
      <w:bookmarkStart w:id="49" w:name="_Ref444148411"/>
      <w:bookmarkStart w:id="50" w:name="_Ref444148422"/>
      <w:bookmarkStart w:id="51" w:name="_Toc444174826"/>
      <w:bookmarkStart w:id="52" w:name="_Toc444775890"/>
      <w:r>
        <w:t>Application Context</w:t>
      </w:r>
      <w:bookmarkEnd w:id="46"/>
      <w:bookmarkEnd w:id="47"/>
      <w:bookmarkEnd w:id="48"/>
      <w:bookmarkEnd w:id="49"/>
      <w:bookmarkEnd w:id="50"/>
      <w:bookmarkEnd w:id="51"/>
      <w:bookmarkEnd w:id="52"/>
    </w:p>
    <w:p w:rsidR="006A1285" w:rsidRDefault="006A1285" w:rsidP="00FB74F9">
      <w:pPr>
        <w:rPr>
          <w:noProof/>
        </w:rPr>
      </w:pPr>
      <w:r>
        <w:rPr>
          <w:noProof/>
        </w:rPr>
        <w:t xml:space="preserve">CIS is a set of </w:t>
      </w:r>
      <w:r w:rsidR="00B50B02">
        <w:rPr>
          <w:noProof/>
        </w:rPr>
        <w:t>enterprise shared</w:t>
      </w:r>
      <w:r>
        <w:rPr>
          <w:noProof/>
        </w:rPr>
        <w:t xml:space="preserve"> services that will support information access, update, and keeping multiple systems in sync. To provide a clear understanding, the application context has been split into two diagrams. </w:t>
      </w:r>
      <w:r w:rsidR="00C3033E">
        <w:rPr>
          <w:noProof/>
        </w:rPr>
        <w:fldChar w:fldCharType="begin"/>
      </w:r>
      <w:r w:rsidR="00C3033E">
        <w:rPr>
          <w:noProof/>
        </w:rPr>
        <w:instrText xml:space="preserve"> REF _Ref444511578 \h </w:instrText>
      </w:r>
      <w:r w:rsidR="00C3033E">
        <w:rPr>
          <w:noProof/>
        </w:rPr>
      </w:r>
      <w:r w:rsidR="00C3033E">
        <w:rPr>
          <w:noProof/>
        </w:rPr>
        <w:fldChar w:fldCharType="separate"/>
      </w:r>
      <w:r w:rsidR="00C762F3">
        <w:t xml:space="preserve">Figure </w:t>
      </w:r>
      <w:r w:rsidR="00C762F3">
        <w:rPr>
          <w:noProof/>
        </w:rPr>
        <w:t>4</w:t>
      </w:r>
      <w:r w:rsidR="00C762F3">
        <w:t>: Consumer Application Context</w:t>
      </w:r>
      <w:r w:rsidR="00C3033E">
        <w:rPr>
          <w:noProof/>
        </w:rPr>
        <w:fldChar w:fldCharType="end"/>
      </w:r>
      <w:r w:rsidR="00C3033E">
        <w:rPr>
          <w:noProof/>
        </w:rPr>
        <w:t xml:space="preserve"> </w:t>
      </w:r>
      <w:r>
        <w:rPr>
          <w:noProof/>
        </w:rPr>
        <w:t>represents the consumer’s view of the system</w:t>
      </w:r>
      <w:r w:rsidR="00B50B02">
        <w:rPr>
          <w:noProof/>
        </w:rPr>
        <w:t>.</w:t>
      </w:r>
    </w:p>
    <w:p w:rsidR="006A1285" w:rsidRDefault="006A1285" w:rsidP="00FB74F9">
      <w:pPr>
        <w:rPr>
          <w:noProof/>
        </w:rPr>
      </w:pPr>
    </w:p>
    <w:p w:rsidR="00AF1B43" w:rsidRDefault="00AF1B43" w:rsidP="00AF1B43">
      <w:pPr>
        <w:pStyle w:val="Caption"/>
      </w:pPr>
      <w:bookmarkStart w:id="53" w:name="_Ref444511578"/>
      <w:bookmarkStart w:id="54" w:name="_Toc444776071"/>
      <w:r>
        <w:lastRenderedPageBreak/>
        <w:t xml:space="preserve">Figure </w:t>
      </w:r>
      <w:r w:rsidR="009F18D1">
        <w:fldChar w:fldCharType="begin"/>
      </w:r>
      <w:r w:rsidR="009F18D1">
        <w:instrText xml:space="preserve"> SEQ Figure \* ARABIC </w:instrText>
      </w:r>
      <w:r w:rsidR="009F18D1">
        <w:fldChar w:fldCharType="separate"/>
      </w:r>
      <w:r w:rsidR="00497301">
        <w:rPr>
          <w:noProof/>
        </w:rPr>
        <w:t>4</w:t>
      </w:r>
      <w:r w:rsidR="009F18D1">
        <w:rPr>
          <w:noProof/>
        </w:rPr>
        <w:fldChar w:fldCharType="end"/>
      </w:r>
      <w:r>
        <w:t>: Consumer Application Context</w:t>
      </w:r>
      <w:bookmarkEnd w:id="53"/>
      <w:bookmarkEnd w:id="54"/>
    </w:p>
    <w:p w:rsidR="00530F3C" w:rsidRDefault="00E6527B" w:rsidP="0035215C">
      <w:pPr>
        <w:keepNext/>
        <w:jc w:val="center"/>
      </w:pPr>
      <w:r>
        <w:object w:dxaOrig="9150" w:dyaOrig="4740" w14:anchorId="748A03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35pt;height:220.6pt" o:ole="">
            <v:imagedata r:id="rId24" o:title=""/>
          </v:shape>
          <o:OLEObject Type="Embed" ProgID="Visio.Drawing.15" ShapeID="_x0000_i1025" DrawAspect="Content" ObjectID="_1519542052" r:id="rId25"/>
        </w:object>
      </w:r>
    </w:p>
    <w:p w:rsidR="00284D00" w:rsidRDefault="00284D00" w:rsidP="00FB74F9"/>
    <w:p w:rsidR="00BB5858" w:rsidRDefault="00C3033E" w:rsidP="00FB74F9">
      <w:r>
        <w:fldChar w:fldCharType="begin"/>
      </w:r>
      <w:r>
        <w:instrText xml:space="preserve"> REF _Ref444511601 \h </w:instrText>
      </w:r>
      <w:r>
        <w:fldChar w:fldCharType="separate"/>
      </w:r>
      <w:r w:rsidR="00C762F3">
        <w:t xml:space="preserve">Figure </w:t>
      </w:r>
      <w:r w:rsidR="00C762F3">
        <w:rPr>
          <w:noProof/>
        </w:rPr>
        <w:t>5</w:t>
      </w:r>
      <w:r w:rsidR="00C762F3">
        <w:t>: Migration Application Context</w:t>
      </w:r>
      <w:r>
        <w:fldChar w:fldCharType="end"/>
      </w:r>
      <w:r>
        <w:t xml:space="preserve"> </w:t>
      </w:r>
      <w:r w:rsidR="00811910">
        <w:t xml:space="preserve">shows the interactions with other systems that must maintain contact information that is in sync with the data in the authoritative data store. </w:t>
      </w:r>
    </w:p>
    <w:p w:rsidR="00AF1B43" w:rsidRDefault="00AF1B43" w:rsidP="00AF1B43">
      <w:pPr>
        <w:pStyle w:val="Caption"/>
      </w:pPr>
      <w:bookmarkStart w:id="55" w:name="_Ref444511601"/>
      <w:bookmarkStart w:id="56" w:name="_Toc444776072"/>
      <w:r>
        <w:lastRenderedPageBreak/>
        <w:t xml:space="preserve">Figure </w:t>
      </w:r>
      <w:r w:rsidR="009F18D1">
        <w:fldChar w:fldCharType="begin"/>
      </w:r>
      <w:r w:rsidR="009F18D1">
        <w:instrText xml:space="preserve"> SEQ Figure \* ARABIC </w:instrText>
      </w:r>
      <w:r w:rsidR="009F18D1">
        <w:fldChar w:fldCharType="separate"/>
      </w:r>
      <w:r w:rsidR="00497301">
        <w:rPr>
          <w:noProof/>
        </w:rPr>
        <w:t>5</w:t>
      </w:r>
      <w:r w:rsidR="009F18D1">
        <w:rPr>
          <w:noProof/>
        </w:rPr>
        <w:fldChar w:fldCharType="end"/>
      </w:r>
      <w:r>
        <w:t>: Migration Application Context</w:t>
      </w:r>
      <w:bookmarkEnd w:id="55"/>
      <w:bookmarkEnd w:id="56"/>
    </w:p>
    <w:p w:rsidR="00530F3C" w:rsidRDefault="00E6527B" w:rsidP="00F31AA2">
      <w:pPr>
        <w:keepNext/>
        <w:jc w:val="center"/>
      </w:pPr>
      <w:r>
        <w:object w:dxaOrig="7231" w:dyaOrig="7621" w14:anchorId="6ABDDF6D">
          <v:shape id="_x0000_i1026" type="#_x0000_t75" style="width:361.75pt;height:381.3pt" o:ole="">
            <v:imagedata r:id="rId26" o:title=""/>
          </v:shape>
          <o:OLEObject Type="Embed" ProgID="Visio.Drawing.15" ShapeID="_x0000_i1026" DrawAspect="Content" ObjectID="_1519542053" r:id="rId27"/>
        </w:object>
      </w:r>
    </w:p>
    <w:p w:rsidR="00833A73" w:rsidRDefault="00833A73" w:rsidP="00FB74F9">
      <w:pPr>
        <w:rPr>
          <w:noProof/>
        </w:rPr>
      </w:pPr>
    </w:p>
    <w:p w:rsidR="00833A73" w:rsidRDefault="00833A73" w:rsidP="00FB74F9">
      <w:pPr>
        <w:rPr>
          <w:noProof/>
        </w:rPr>
      </w:pPr>
    </w:p>
    <w:p w:rsidR="008B1F58" w:rsidRDefault="008B1F58" w:rsidP="008B1F58">
      <w:pPr>
        <w:pStyle w:val="Caption"/>
      </w:pPr>
      <w:bookmarkStart w:id="57" w:name="_Toc444776056"/>
      <w:r>
        <w:t xml:space="preserve">Table </w:t>
      </w:r>
      <w:r w:rsidR="009F18D1">
        <w:fldChar w:fldCharType="begin"/>
      </w:r>
      <w:r w:rsidR="009F18D1">
        <w:instrText xml:space="preserve"> SEQ Table \* ARABIC </w:instrText>
      </w:r>
      <w:r w:rsidR="009F18D1">
        <w:fldChar w:fldCharType="separate"/>
      </w:r>
      <w:r w:rsidR="00C762F3">
        <w:rPr>
          <w:noProof/>
        </w:rPr>
        <w:t>4</w:t>
      </w:r>
      <w:r w:rsidR="009F18D1">
        <w:rPr>
          <w:noProof/>
        </w:rPr>
        <w:fldChar w:fldCharType="end"/>
      </w:r>
      <w:r>
        <w:t>: Application Context Description</w:t>
      </w:r>
      <w:bookmarkEnd w:id="57"/>
    </w:p>
    <w:p w:rsidR="008B1F58" w:rsidRPr="008B1F58" w:rsidRDefault="008B1F58" w:rsidP="008B1F58">
      <w:pPr>
        <w:pStyle w:val="BodyText"/>
        <w:jc w:val="center"/>
        <w:rPr>
          <w:b/>
        </w:rPr>
      </w:pPr>
      <w:r w:rsidRPr="008B1F58">
        <w:rPr>
          <w:b/>
        </w:rPr>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
      </w:tblPr>
      <w:tblGrid>
        <w:gridCol w:w="1111"/>
        <w:gridCol w:w="1396"/>
        <w:gridCol w:w="3763"/>
        <w:gridCol w:w="1647"/>
        <w:gridCol w:w="1659"/>
      </w:tblGrid>
      <w:tr w:rsidR="00833A73" w:rsidTr="00833A73">
        <w:trPr>
          <w:cantSplit/>
          <w:tblHeader/>
        </w:trPr>
        <w:tc>
          <w:tcPr>
            <w:tcW w:w="58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bookmarkStart w:id="58" w:name="ColumnTitle_12"/>
            <w:bookmarkEnd w:id="58"/>
            <w:r>
              <w:t>ID</w:t>
            </w:r>
          </w:p>
        </w:tc>
        <w:tc>
          <w:tcPr>
            <w:tcW w:w="7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Name</w:t>
            </w:r>
          </w:p>
        </w:tc>
        <w:tc>
          <w:tcPr>
            <w:tcW w:w="19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Description</w:t>
            </w:r>
          </w:p>
        </w:tc>
        <w:tc>
          <w:tcPr>
            <w:tcW w:w="86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Interface Name</w:t>
            </w:r>
          </w:p>
        </w:tc>
        <w:tc>
          <w:tcPr>
            <w:tcW w:w="86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Interface System</w:t>
            </w:r>
          </w:p>
        </w:tc>
      </w:tr>
      <w:tr w:rsidR="00B85854" w:rsidTr="00833A73">
        <w:trPr>
          <w:cantSplit/>
        </w:trPr>
        <w:tc>
          <w:tcPr>
            <w:tcW w:w="580" w:type="pct"/>
            <w:tcBorders>
              <w:top w:val="single" w:sz="4" w:space="0" w:color="auto"/>
              <w:left w:val="single" w:sz="4" w:space="0" w:color="auto"/>
              <w:bottom w:val="single" w:sz="4" w:space="0" w:color="auto"/>
              <w:right w:val="single" w:sz="4" w:space="0" w:color="auto"/>
            </w:tcBorders>
          </w:tcPr>
          <w:p w:rsidR="00B85854" w:rsidRPr="00B85854" w:rsidRDefault="00B85854">
            <w:pPr>
              <w:pStyle w:val="InstructionalTable"/>
              <w:rPr>
                <w:i w:val="0"/>
                <w:color w:val="auto"/>
              </w:rPr>
            </w:pPr>
            <w:r>
              <w:rPr>
                <w:i w:val="0"/>
                <w:color w:val="auto"/>
              </w:rPr>
              <w:t>1</w:t>
            </w:r>
          </w:p>
        </w:tc>
        <w:tc>
          <w:tcPr>
            <w:tcW w:w="729" w:type="pct"/>
            <w:tcBorders>
              <w:top w:val="single" w:sz="4" w:space="0" w:color="auto"/>
              <w:left w:val="single" w:sz="4" w:space="0" w:color="auto"/>
              <w:bottom w:val="single" w:sz="4" w:space="0" w:color="auto"/>
              <w:right w:val="single" w:sz="4" w:space="0" w:color="auto"/>
            </w:tcBorders>
          </w:tcPr>
          <w:p w:rsidR="00B85854" w:rsidRPr="00B85854" w:rsidRDefault="00B85854">
            <w:pPr>
              <w:pStyle w:val="InstructionalTable"/>
              <w:rPr>
                <w:i w:val="0"/>
                <w:color w:val="auto"/>
              </w:rPr>
            </w:pPr>
            <w:r>
              <w:rPr>
                <w:i w:val="0"/>
                <w:color w:val="auto"/>
              </w:rPr>
              <w:t>Consumer</w:t>
            </w:r>
          </w:p>
        </w:tc>
        <w:tc>
          <w:tcPr>
            <w:tcW w:w="1965" w:type="pct"/>
            <w:tcBorders>
              <w:top w:val="single" w:sz="4" w:space="0" w:color="auto"/>
              <w:left w:val="single" w:sz="4" w:space="0" w:color="auto"/>
              <w:bottom w:val="single" w:sz="4" w:space="0" w:color="auto"/>
              <w:right w:val="single" w:sz="4" w:space="0" w:color="auto"/>
            </w:tcBorders>
          </w:tcPr>
          <w:p w:rsidR="00B85854" w:rsidRPr="00B85854" w:rsidRDefault="00B85854">
            <w:pPr>
              <w:pStyle w:val="InstructionalTable"/>
              <w:rPr>
                <w:i w:val="0"/>
                <w:color w:val="auto"/>
              </w:rPr>
            </w:pPr>
            <w:r>
              <w:rPr>
                <w:i w:val="0"/>
                <w:color w:val="auto"/>
              </w:rPr>
              <w:t>Consumer of the service. Many different systems within the VA could use this service eventually.</w:t>
            </w:r>
          </w:p>
        </w:tc>
        <w:tc>
          <w:tcPr>
            <w:tcW w:w="860" w:type="pct"/>
            <w:tcBorders>
              <w:top w:val="single" w:sz="4" w:space="0" w:color="auto"/>
              <w:left w:val="single" w:sz="4" w:space="0" w:color="auto"/>
              <w:bottom w:val="single" w:sz="4" w:space="0" w:color="auto"/>
              <w:right w:val="single" w:sz="4" w:space="0" w:color="auto"/>
            </w:tcBorders>
          </w:tcPr>
          <w:p w:rsidR="00B85854" w:rsidRPr="00B85854" w:rsidRDefault="00B85854">
            <w:pPr>
              <w:pStyle w:val="InstructionalTable"/>
              <w:rPr>
                <w:i w:val="0"/>
                <w:color w:val="auto"/>
              </w:rPr>
            </w:pPr>
            <w:r>
              <w:rPr>
                <w:i w:val="0"/>
                <w:color w:val="auto"/>
              </w:rPr>
              <w:t>N/A</w:t>
            </w:r>
          </w:p>
        </w:tc>
        <w:tc>
          <w:tcPr>
            <w:tcW w:w="866" w:type="pct"/>
            <w:tcBorders>
              <w:top w:val="single" w:sz="4" w:space="0" w:color="auto"/>
              <w:left w:val="single" w:sz="4" w:space="0" w:color="auto"/>
              <w:bottom w:val="single" w:sz="4" w:space="0" w:color="auto"/>
              <w:right w:val="single" w:sz="4" w:space="0" w:color="auto"/>
            </w:tcBorders>
          </w:tcPr>
          <w:p w:rsidR="00B85854" w:rsidRPr="00B85854" w:rsidRDefault="00B85854">
            <w:pPr>
              <w:pStyle w:val="InstructionalTable"/>
              <w:rPr>
                <w:i w:val="0"/>
                <w:color w:val="auto"/>
              </w:rPr>
            </w:pPr>
            <w:r>
              <w:rPr>
                <w:i w:val="0"/>
                <w:color w:val="auto"/>
              </w:rPr>
              <w:t>CIS</w:t>
            </w:r>
          </w:p>
        </w:tc>
      </w:tr>
      <w:tr w:rsidR="00B85854" w:rsidTr="00833A73">
        <w:trPr>
          <w:cantSplit/>
        </w:trPr>
        <w:tc>
          <w:tcPr>
            <w:tcW w:w="580" w:type="pct"/>
            <w:tcBorders>
              <w:top w:val="single" w:sz="4" w:space="0" w:color="auto"/>
              <w:left w:val="single" w:sz="4" w:space="0" w:color="auto"/>
              <w:bottom w:val="single" w:sz="4" w:space="0" w:color="auto"/>
              <w:right w:val="single" w:sz="4" w:space="0" w:color="auto"/>
            </w:tcBorders>
          </w:tcPr>
          <w:p w:rsidR="00B85854" w:rsidRPr="00B85854" w:rsidRDefault="00B85854">
            <w:pPr>
              <w:pStyle w:val="InstructionalTable"/>
              <w:rPr>
                <w:i w:val="0"/>
                <w:color w:val="auto"/>
              </w:rPr>
            </w:pPr>
            <w:r>
              <w:rPr>
                <w:i w:val="0"/>
                <w:color w:val="auto"/>
              </w:rPr>
              <w:lastRenderedPageBreak/>
              <w:t>3</w:t>
            </w:r>
          </w:p>
        </w:tc>
        <w:tc>
          <w:tcPr>
            <w:tcW w:w="729" w:type="pct"/>
            <w:tcBorders>
              <w:top w:val="single" w:sz="4" w:space="0" w:color="auto"/>
              <w:left w:val="single" w:sz="4" w:space="0" w:color="auto"/>
              <w:bottom w:val="single" w:sz="4" w:space="0" w:color="auto"/>
              <w:right w:val="single" w:sz="4" w:space="0" w:color="auto"/>
            </w:tcBorders>
          </w:tcPr>
          <w:p w:rsidR="00B85854" w:rsidRPr="00B85854" w:rsidRDefault="00B85854">
            <w:pPr>
              <w:pStyle w:val="InstructionalTable"/>
              <w:rPr>
                <w:i w:val="0"/>
                <w:color w:val="auto"/>
              </w:rPr>
            </w:pPr>
            <w:r>
              <w:rPr>
                <w:i w:val="0"/>
                <w:color w:val="auto"/>
              </w:rPr>
              <w:t>CIS</w:t>
            </w:r>
          </w:p>
        </w:tc>
        <w:tc>
          <w:tcPr>
            <w:tcW w:w="1965" w:type="pct"/>
            <w:tcBorders>
              <w:top w:val="single" w:sz="4" w:space="0" w:color="auto"/>
              <w:left w:val="single" w:sz="4" w:space="0" w:color="auto"/>
              <w:bottom w:val="single" w:sz="4" w:space="0" w:color="auto"/>
              <w:right w:val="single" w:sz="4" w:space="0" w:color="auto"/>
            </w:tcBorders>
          </w:tcPr>
          <w:p w:rsidR="00B85854" w:rsidRPr="00B85854" w:rsidRDefault="00B85854">
            <w:pPr>
              <w:pStyle w:val="InstructionalTable"/>
              <w:rPr>
                <w:i w:val="0"/>
                <w:color w:val="auto"/>
              </w:rPr>
            </w:pPr>
            <w:r>
              <w:rPr>
                <w:i w:val="0"/>
                <w:color w:val="auto"/>
              </w:rPr>
              <w:t>The system being defined by this document.</w:t>
            </w:r>
          </w:p>
        </w:tc>
        <w:tc>
          <w:tcPr>
            <w:tcW w:w="860" w:type="pct"/>
            <w:tcBorders>
              <w:top w:val="single" w:sz="4" w:space="0" w:color="auto"/>
              <w:left w:val="single" w:sz="4" w:space="0" w:color="auto"/>
              <w:bottom w:val="single" w:sz="4" w:space="0" w:color="auto"/>
              <w:right w:val="single" w:sz="4" w:space="0" w:color="auto"/>
            </w:tcBorders>
          </w:tcPr>
          <w:p w:rsidR="00B85854" w:rsidRPr="00AC420E" w:rsidRDefault="00B85854" w:rsidP="00AC420E">
            <w:pPr>
              <w:pStyle w:val="InstructionalTable"/>
              <w:rPr>
                <w:i w:val="0"/>
                <w:color w:val="auto"/>
              </w:rPr>
            </w:pPr>
            <w:r>
              <w:rPr>
                <w:i w:val="0"/>
                <w:color w:val="auto"/>
              </w:rPr>
              <w:t>Service Request from Consumer</w:t>
            </w:r>
            <w:r w:rsidR="0095670F">
              <w:rPr>
                <w:i w:val="0"/>
                <w:color w:val="auto"/>
              </w:rPr>
              <w:t xml:space="preserve">, </w:t>
            </w:r>
            <w:r w:rsidR="00AC420E" w:rsidRPr="00AC420E">
              <w:rPr>
                <w:i w:val="0"/>
                <w:color w:val="auto"/>
              </w:rPr>
              <w:t>Propagate ES Updates</w:t>
            </w:r>
            <w:r w:rsidR="0095670F">
              <w:rPr>
                <w:i w:val="0"/>
                <w:color w:val="auto"/>
              </w:rPr>
              <w:t xml:space="preserve">, </w:t>
            </w:r>
            <w:r w:rsidR="00AC420E" w:rsidRPr="00AC420E">
              <w:rPr>
                <w:i w:val="0"/>
                <w:color w:val="auto"/>
              </w:rPr>
              <w:t>Propagate BGS Updates</w:t>
            </w:r>
          </w:p>
        </w:tc>
        <w:tc>
          <w:tcPr>
            <w:tcW w:w="866" w:type="pct"/>
            <w:tcBorders>
              <w:top w:val="single" w:sz="4" w:space="0" w:color="auto"/>
              <w:left w:val="single" w:sz="4" w:space="0" w:color="auto"/>
              <w:bottom w:val="single" w:sz="4" w:space="0" w:color="auto"/>
              <w:right w:val="single" w:sz="4" w:space="0" w:color="auto"/>
            </w:tcBorders>
          </w:tcPr>
          <w:p w:rsidR="00B85854" w:rsidRPr="00B85854" w:rsidRDefault="0049252B" w:rsidP="00AC420E">
            <w:pPr>
              <w:pStyle w:val="InstructionalTable"/>
              <w:rPr>
                <w:i w:val="0"/>
                <w:color w:val="auto"/>
              </w:rPr>
            </w:pPr>
            <w:r>
              <w:rPr>
                <w:i w:val="0"/>
                <w:color w:val="auto"/>
              </w:rPr>
              <w:t>ADR, ES</w:t>
            </w:r>
            <w:r w:rsidR="00B85854">
              <w:rPr>
                <w:i w:val="0"/>
                <w:color w:val="auto"/>
              </w:rPr>
              <w:t xml:space="preserve">, </w:t>
            </w:r>
            <w:r>
              <w:rPr>
                <w:i w:val="0"/>
                <w:color w:val="auto"/>
              </w:rPr>
              <w:t>BGS</w:t>
            </w:r>
            <w:r w:rsidR="00AC420E">
              <w:rPr>
                <w:i w:val="0"/>
                <w:color w:val="auto"/>
              </w:rPr>
              <w:t>, BENS</w:t>
            </w:r>
            <w:r>
              <w:rPr>
                <w:i w:val="0"/>
                <w:color w:val="auto"/>
              </w:rPr>
              <w:t xml:space="preserve"> </w:t>
            </w:r>
          </w:p>
        </w:tc>
      </w:tr>
      <w:tr w:rsidR="00B85854" w:rsidTr="00833A73">
        <w:trPr>
          <w:cantSplit/>
        </w:trPr>
        <w:tc>
          <w:tcPr>
            <w:tcW w:w="580" w:type="pct"/>
            <w:tcBorders>
              <w:top w:val="single" w:sz="4" w:space="0" w:color="auto"/>
              <w:left w:val="single" w:sz="4" w:space="0" w:color="auto"/>
              <w:bottom w:val="single" w:sz="4" w:space="0" w:color="auto"/>
              <w:right w:val="single" w:sz="4" w:space="0" w:color="auto"/>
            </w:tcBorders>
          </w:tcPr>
          <w:p w:rsidR="00B85854" w:rsidRDefault="00B85854">
            <w:pPr>
              <w:pStyle w:val="InstructionalTable"/>
              <w:rPr>
                <w:i w:val="0"/>
                <w:color w:val="auto"/>
              </w:rPr>
            </w:pPr>
            <w:r>
              <w:rPr>
                <w:i w:val="0"/>
                <w:color w:val="auto"/>
              </w:rPr>
              <w:t>5</w:t>
            </w:r>
          </w:p>
        </w:tc>
        <w:tc>
          <w:tcPr>
            <w:tcW w:w="729" w:type="pct"/>
            <w:tcBorders>
              <w:top w:val="single" w:sz="4" w:space="0" w:color="auto"/>
              <w:left w:val="single" w:sz="4" w:space="0" w:color="auto"/>
              <w:bottom w:val="single" w:sz="4" w:space="0" w:color="auto"/>
              <w:right w:val="single" w:sz="4" w:space="0" w:color="auto"/>
            </w:tcBorders>
          </w:tcPr>
          <w:p w:rsidR="00B85854" w:rsidRDefault="00B85854">
            <w:pPr>
              <w:pStyle w:val="InstructionalTable"/>
              <w:rPr>
                <w:i w:val="0"/>
                <w:color w:val="auto"/>
              </w:rPr>
            </w:pPr>
            <w:r>
              <w:rPr>
                <w:i w:val="0"/>
                <w:color w:val="auto"/>
              </w:rPr>
              <w:t>ADR</w:t>
            </w:r>
          </w:p>
        </w:tc>
        <w:tc>
          <w:tcPr>
            <w:tcW w:w="1965" w:type="pct"/>
            <w:tcBorders>
              <w:top w:val="single" w:sz="4" w:space="0" w:color="auto"/>
              <w:left w:val="single" w:sz="4" w:space="0" w:color="auto"/>
              <w:bottom w:val="single" w:sz="4" w:space="0" w:color="auto"/>
              <w:right w:val="single" w:sz="4" w:space="0" w:color="auto"/>
            </w:tcBorders>
          </w:tcPr>
          <w:p w:rsidR="00B85854" w:rsidRDefault="00C762F3">
            <w:pPr>
              <w:pStyle w:val="InstructionalTable"/>
              <w:rPr>
                <w:i w:val="0"/>
                <w:color w:val="auto"/>
              </w:rPr>
            </w:pPr>
            <w:r>
              <w:rPr>
                <w:i w:val="0"/>
                <w:color w:val="auto"/>
              </w:rPr>
              <w:t xml:space="preserve">Database that stores </w:t>
            </w:r>
            <w:r w:rsidR="0095670F">
              <w:rPr>
                <w:i w:val="0"/>
                <w:color w:val="auto"/>
              </w:rPr>
              <w:t>CIS data.</w:t>
            </w:r>
          </w:p>
        </w:tc>
        <w:tc>
          <w:tcPr>
            <w:tcW w:w="860" w:type="pct"/>
            <w:tcBorders>
              <w:top w:val="single" w:sz="4" w:space="0" w:color="auto"/>
              <w:left w:val="single" w:sz="4" w:space="0" w:color="auto"/>
              <w:bottom w:val="single" w:sz="4" w:space="0" w:color="auto"/>
              <w:right w:val="single" w:sz="4" w:space="0" w:color="auto"/>
            </w:tcBorders>
          </w:tcPr>
          <w:p w:rsidR="00AC420E" w:rsidRPr="00AC420E" w:rsidRDefault="00C762F3" w:rsidP="00AC420E">
            <w:pPr>
              <w:pStyle w:val="InstructionalTable"/>
              <w:rPr>
                <w:i w:val="0"/>
                <w:color w:val="auto"/>
              </w:rPr>
            </w:pPr>
            <w:r>
              <w:rPr>
                <w:i w:val="0"/>
                <w:color w:val="auto"/>
              </w:rPr>
              <w:t xml:space="preserve">Query/Update from </w:t>
            </w:r>
            <w:r w:rsidR="0095670F">
              <w:rPr>
                <w:i w:val="0"/>
                <w:color w:val="auto"/>
              </w:rPr>
              <w:t>CIS</w:t>
            </w:r>
            <w:r w:rsidR="00AC420E">
              <w:rPr>
                <w:i w:val="0"/>
                <w:color w:val="auto"/>
              </w:rPr>
              <w:t>, Update DB</w:t>
            </w:r>
          </w:p>
        </w:tc>
        <w:tc>
          <w:tcPr>
            <w:tcW w:w="866" w:type="pct"/>
            <w:tcBorders>
              <w:top w:val="single" w:sz="4" w:space="0" w:color="auto"/>
              <w:left w:val="single" w:sz="4" w:space="0" w:color="auto"/>
              <w:bottom w:val="single" w:sz="4" w:space="0" w:color="auto"/>
              <w:right w:val="single" w:sz="4" w:space="0" w:color="auto"/>
            </w:tcBorders>
          </w:tcPr>
          <w:p w:rsidR="00B85854" w:rsidRDefault="0095670F" w:rsidP="00B85854">
            <w:pPr>
              <w:pStyle w:val="InstructionalTable"/>
              <w:rPr>
                <w:i w:val="0"/>
                <w:color w:val="auto"/>
              </w:rPr>
            </w:pPr>
            <w:r>
              <w:rPr>
                <w:i w:val="0"/>
                <w:color w:val="auto"/>
              </w:rPr>
              <w:t>N/A</w:t>
            </w:r>
          </w:p>
        </w:tc>
      </w:tr>
      <w:tr w:rsidR="00AC420E" w:rsidTr="00833A73">
        <w:trPr>
          <w:cantSplit/>
        </w:trPr>
        <w:tc>
          <w:tcPr>
            <w:tcW w:w="580" w:type="pct"/>
            <w:tcBorders>
              <w:top w:val="single" w:sz="4" w:space="0" w:color="auto"/>
              <w:left w:val="single" w:sz="4" w:space="0" w:color="auto"/>
              <w:bottom w:val="single" w:sz="4" w:space="0" w:color="auto"/>
              <w:right w:val="single" w:sz="4" w:space="0" w:color="auto"/>
            </w:tcBorders>
          </w:tcPr>
          <w:p w:rsidR="00AC420E" w:rsidRDefault="00AC420E">
            <w:pPr>
              <w:pStyle w:val="InstructionalTable"/>
              <w:rPr>
                <w:i w:val="0"/>
                <w:color w:val="auto"/>
              </w:rPr>
            </w:pPr>
            <w:r>
              <w:rPr>
                <w:i w:val="0"/>
                <w:color w:val="auto"/>
              </w:rPr>
              <w:t>7</w:t>
            </w:r>
          </w:p>
        </w:tc>
        <w:tc>
          <w:tcPr>
            <w:tcW w:w="729" w:type="pct"/>
            <w:tcBorders>
              <w:top w:val="single" w:sz="4" w:space="0" w:color="auto"/>
              <w:left w:val="single" w:sz="4" w:space="0" w:color="auto"/>
              <w:bottom w:val="single" w:sz="4" w:space="0" w:color="auto"/>
              <w:right w:val="single" w:sz="4" w:space="0" w:color="auto"/>
            </w:tcBorders>
          </w:tcPr>
          <w:p w:rsidR="00AC420E" w:rsidRDefault="00AC420E" w:rsidP="00AC420E">
            <w:pPr>
              <w:pStyle w:val="InstructionalTable"/>
              <w:rPr>
                <w:i w:val="0"/>
                <w:color w:val="auto"/>
              </w:rPr>
            </w:pPr>
            <w:r>
              <w:rPr>
                <w:i w:val="0"/>
                <w:color w:val="auto"/>
              </w:rPr>
              <w:t>BENS</w:t>
            </w:r>
          </w:p>
        </w:tc>
        <w:tc>
          <w:tcPr>
            <w:tcW w:w="1965" w:type="pct"/>
            <w:tcBorders>
              <w:top w:val="single" w:sz="4" w:space="0" w:color="auto"/>
              <w:left w:val="single" w:sz="4" w:space="0" w:color="auto"/>
              <w:bottom w:val="single" w:sz="4" w:space="0" w:color="auto"/>
              <w:right w:val="single" w:sz="4" w:space="0" w:color="auto"/>
            </w:tcBorders>
          </w:tcPr>
          <w:p w:rsidR="00AC420E" w:rsidRDefault="00AC420E">
            <w:pPr>
              <w:pStyle w:val="InstructionalTable"/>
              <w:rPr>
                <w:i w:val="0"/>
                <w:color w:val="auto"/>
              </w:rPr>
            </w:pPr>
            <w:r>
              <w:rPr>
                <w:i w:val="0"/>
                <w:color w:val="auto"/>
              </w:rPr>
              <w:t>Event notification system used to inform consumers of changes to contact information.</w:t>
            </w:r>
          </w:p>
        </w:tc>
        <w:tc>
          <w:tcPr>
            <w:tcW w:w="860" w:type="pct"/>
            <w:tcBorders>
              <w:top w:val="single" w:sz="4" w:space="0" w:color="auto"/>
              <w:left w:val="single" w:sz="4" w:space="0" w:color="auto"/>
              <w:bottom w:val="single" w:sz="4" w:space="0" w:color="auto"/>
              <w:right w:val="single" w:sz="4" w:space="0" w:color="auto"/>
            </w:tcBorders>
          </w:tcPr>
          <w:p w:rsidR="00AC420E" w:rsidRPr="00AC420E" w:rsidRDefault="00AC420E" w:rsidP="00AC420E">
            <w:pPr>
              <w:pStyle w:val="InstructionalTable"/>
              <w:rPr>
                <w:i w:val="0"/>
                <w:color w:val="auto"/>
              </w:rPr>
            </w:pPr>
            <w:r>
              <w:rPr>
                <w:i w:val="0"/>
                <w:color w:val="auto"/>
              </w:rPr>
              <w:t>Inform of Change</w:t>
            </w:r>
          </w:p>
        </w:tc>
        <w:tc>
          <w:tcPr>
            <w:tcW w:w="866" w:type="pct"/>
            <w:tcBorders>
              <w:top w:val="single" w:sz="4" w:space="0" w:color="auto"/>
              <w:left w:val="single" w:sz="4" w:space="0" w:color="auto"/>
              <w:bottom w:val="single" w:sz="4" w:space="0" w:color="auto"/>
              <w:right w:val="single" w:sz="4" w:space="0" w:color="auto"/>
            </w:tcBorders>
          </w:tcPr>
          <w:p w:rsidR="00AC420E" w:rsidRDefault="00AC420E" w:rsidP="00B85854">
            <w:pPr>
              <w:pStyle w:val="InstructionalTable"/>
              <w:rPr>
                <w:i w:val="0"/>
                <w:color w:val="auto"/>
              </w:rPr>
            </w:pPr>
            <w:r>
              <w:rPr>
                <w:i w:val="0"/>
                <w:color w:val="auto"/>
              </w:rPr>
              <w:t>N/A</w:t>
            </w:r>
          </w:p>
        </w:tc>
      </w:tr>
      <w:tr w:rsidR="0095670F" w:rsidTr="00833A73">
        <w:trPr>
          <w:cantSplit/>
        </w:trPr>
        <w:tc>
          <w:tcPr>
            <w:tcW w:w="580" w:type="pct"/>
            <w:tcBorders>
              <w:top w:val="single" w:sz="4" w:space="0" w:color="auto"/>
              <w:left w:val="single" w:sz="4" w:space="0" w:color="auto"/>
              <w:bottom w:val="single" w:sz="4" w:space="0" w:color="auto"/>
              <w:right w:val="single" w:sz="4" w:space="0" w:color="auto"/>
            </w:tcBorders>
          </w:tcPr>
          <w:p w:rsidR="0095670F" w:rsidRDefault="0095670F">
            <w:pPr>
              <w:pStyle w:val="InstructionalTable"/>
              <w:rPr>
                <w:i w:val="0"/>
                <w:color w:val="auto"/>
              </w:rPr>
            </w:pPr>
            <w:r>
              <w:rPr>
                <w:i w:val="0"/>
                <w:color w:val="auto"/>
              </w:rPr>
              <w:t>10</w:t>
            </w:r>
          </w:p>
        </w:tc>
        <w:tc>
          <w:tcPr>
            <w:tcW w:w="729" w:type="pct"/>
            <w:tcBorders>
              <w:top w:val="single" w:sz="4" w:space="0" w:color="auto"/>
              <w:left w:val="single" w:sz="4" w:space="0" w:color="auto"/>
              <w:bottom w:val="single" w:sz="4" w:space="0" w:color="auto"/>
              <w:right w:val="single" w:sz="4" w:space="0" w:color="auto"/>
            </w:tcBorders>
          </w:tcPr>
          <w:p w:rsidR="0095670F" w:rsidRDefault="0049252B" w:rsidP="00AC420E">
            <w:pPr>
              <w:pStyle w:val="InstructionalTable"/>
              <w:rPr>
                <w:i w:val="0"/>
                <w:color w:val="auto"/>
              </w:rPr>
            </w:pPr>
            <w:r>
              <w:rPr>
                <w:i w:val="0"/>
                <w:color w:val="auto"/>
              </w:rPr>
              <w:t xml:space="preserve">BGS </w:t>
            </w:r>
          </w:p>
        </w:tc>
        <w:tc>
          <w:tcPr>
            <w:tcW w:w="1965" w:type="pct"/>
            <w:tcBorders>
              <w:top w:val="single" w:sz="4" w:space="0" w:color="auto"/>
              <w:left w:val="single" w:sz="4" w:space="0" w:color="auto"/>
              <w:bottom w:val="single" w:sz="4" w:space="0" w:color="auto"/>
              <w:right w:val="single" w:sz="4" w:space="0" w:color="auto"/>
            </w:tcBorders>
          </w:tcPr>
          <w:p w:rsidR="0095670F" w:rsidRDefault="0095670F">
            <w:pPr>
              <w:pStyle w:val="InstructionalTable"/>
              <w:rPr>
                <w:i w:val="0"/>
                <w:color w:val="auto"/>
              </w:rPr>
            </w:pPr>
            <w:r>
              <w:rPr>
                <w:i w:val="0"/>
                <w:color w:val="auto"/>
              </w:rPr>
              <w:t xml:space="preserve">Another </w:t>
            </w:r>
            <w:r w:rsidR="001E2949">
              <w:rPr>
                <w:i w:val="0"/>
                <w:color w:val="auto"/>
              </w:rPr>
              <w:t>data source</w:t>
            </w:r>
            <w:r w:rsidR="00C762F3">
              <w:rPr>
                <w:i w:val="0"/>
                <w:color w:val="auto"/>
              </w:rPr>
              <w:t xml:space="preserve"> that must be in sync with </w:t>
            </w:r>
            <w:r>
              <w:rPr>
                <w:i w:val="0"/>
                <w:color w:val="auto"/>
              </w:rPr>
              <w:t xml:space="preserve">CIS. </w:t>
            </w:r>
            <w:r w:rsidR="0049252B">
              <w:rPr>
                <w:i w:val="0"/>
                <w:color w:val="auto"/>
              </w:rPr>
              <w:t>BGS services will be utilized to read and update</w:t>
            </w:r>
            <w:r w:rsidR="00AC420E">
              <w:rPr>
                <w:i w:val="0"/>
                <w:color w:val="auto"/>
              </w:rPr>
              <w:t xml:space="preserve"> CORP</w:t>
            </w:r>
            <w:r w:rsidR="0049252B">
              <w:rPr>
                <w:i w:val="0"/>
                <w:color w:val="auto"/>
              </w:rPr>
              <w:t xml:space="preserve">. </w:t>
            </w:r>
            <w:r>
              <w:rPr>
                <w:i w:val="0"/>
                <w:color w:val="auto"/>
              </w:rPr>
              <w:t xml:space="preserve">May have changes applied to its </w:t>
            </w:r>
            <w:r w:rsidR="00C762F3">
              <w:rPr>
                <w:i w:val="0"/>
                <w:color w:val="auto"/>
              </w:rPr>
              <w:t xml:space="preserve">records that must be pushed to </w:t>
            </w:r>
            <w:r>
              <w:rPr>
                <w:i w:val="0"/>
                <w:color w:val="auto"/>
              </w:rPr>
              <w:t>CIS.</w:t>
            </w:r>
          </w:p>
        </w:tc>
        <w:tc>
          <w:tcPr>
            <w:tcW w:w="860" w:type="pct"/>
            <w:tcBorders>
              <w:top w:val="single" w:sz="4" w:space="0" w:color="auto"/>
              <w:left w:val="single" w:sz="4" w:space="0" w:color="auto"/>
              <w:bottom w:val="single" w:sz="4" w:space="0" w:color="auto"/>
              <w:right w:val="single" w:sz="4" w:space="0" w:color="auto"/>
            </w:tcBorders>
          </w:tcPr>
          <w:p w:rsidR="0095670F" w:rsidRPr="00AC420E" w:rsidRDefault="00C762F3" w:rsidP="00AC420E">
            <w:pPr>
              <w:pStyle w:val="InstructionalTable"/>
              <w:rPr>
                <w:i w:val="0"/>
                <w:color w:val="auto"/>
              </w:rPr>
            </w:pPr>
            <w:r>
              <w:rPr>
                <w:i w:val="0"/>
                <w:color w:val="auto"/>
              </w:rPr>
              <w:t xml:space="preserve">Propagate </w:t>
            </w:r>
            <w:r w:rsidR="0049252B" w:rsidRPr="00AC420E">
              <w:rPr>
                <w:i w:val="0"/>
                <w:color w:val="auto"/>
              </w:rPr>
              <w:t>CIS Updates</w:t>
            </w:r>
            <w:r w:rsidR="00AC420E" w:rsidRPr="00AC420E">
              <w:rPr>
                <w:i w:val="0"/>
                <w:color w:val="auto"/>
              </w:rPr>
              <w:t xml:space="preserve"> to BGS</w:t>
            </w:r>
          </w:p>
        </w:tc>
        <w:tc>
          <w:tcPr>
            <w:tcW w:w="866" w:type="pct"/>
            <w:tcBorders>
              <w:top w:val="single" w:sz="4" w:space="0" w:color="auto"/>
              <w:left w:val="single" w:sz="4" w:space="0" w:color="auto"/>
              <w:bottom w:val="single" w:sz="4" w:space="0" w:color="auto"/>
              <w:right w:val="single" w:sz="4" w:space="0" w:color="auto"/>
            </w:tcBorders>
          </w:tcPr>
          <w:p w:rsidR="0095670F" w:rsidRDefault="0095670F" w:rsidP="00B85854">
            <w:pPr>
              <w:pStyle w:val="InstructionalTable"/>
              <w:rPr>
                <w:i w:val="0"/>
                <w:color w:val="auto"/>
              </w:rPr>
            </w:pPr>
            <w:r>
              <w:rPr>
                <w:i w:val="0"/>
                <w:color w:val="auto"/>
              </w:rPr>
              <w:t>CIS</w:t>
            </w:r>
          </w:p>
        </w:tc>
      </w:tr>
      <w:tr w:rsidR="0095670F" w:rsidTr="00833A73">
        <w:trPr>
          <w:cantSplit/>
        </w:trPr>
        <w:tc>
          <w:tcPr>
            <w:tcW w:w="580" w:type="pct"/>
            <w:tcBorders>
              <w:top w:val="single" w:sz="4" w:space="0" w:color="auto"/>
              <w:left w:val="single" w:sz="4" w:space="0" w:color="auto"/>
              <w:bottom w:val="single" w:sz="4" w:space="0" w:color="auto"/>
              <w:right w:val="single" w:sz="4" w:space="0" w:color="auto"/>
            </w:tcBorders>
          </w:tcPr>
          <w:p w:rsidR="0095670F" w:rsidRDefault="0095670F">
            <w:pPr>
              <w:pStyle w:val="InstructionalTable"/>
              <w:rPr>
                <w:i w:val="0"/>
                <w:color w:val="auto"/>
              </w:rPr>
            </w:pPr>
            <w:r>
              <w:rPr>
                <w:i w:val="0"/>
                <w:color w:val="auto"/>
              </w:rPr>
              <w:t>14</w:t>
            </w:r>
          </w:p>
        </w:tc>
        <w:tc>
          <w:tcPr>
            <w:tcW w:w="729" w:type="pct"/>
            <w:tcBorders>
              <w:top w:val="single" w:sz="4" w:space="0" w:color="auto"/>
              <w:left w:val="single" w:sz="4" w:space="0" w:color="auto"/>
              <w:bottom w:val="single" w:sz="4" w:space="0" w:color="auto"/>
              <w:right w:val="single" w:sz="4" w:space="0" w:color="auto"/>
            </w:tcBorders>
          </w:tcPr>
          <w:p w:rsidR="0095670F" w:rsidRDefault="0095670F">
            <w:pPr>
              <w:pStyle w:val="InstructionalTable"/>
              <w:rPr>
                <w:i w:val="0"/>
                <w:color w:val="auto"/>
              </w:rPr>
            </w:pPr>
            <w:r>
              <w:rPr>
                <w:i w:val="0"/>
                <w:color w:val="auto"/>
              </w:rPr>
              <w:t>ES</w:t>
            </w:r>
          </w:p>
        </w:tc>
        <w:tc>
          <w:tcPr>
            <w:tcW w:w="1965" w:type="pct"/>
            <w:tcBorders>
              <w:top w:val="single" w:sz="4" w:space="0" w:color="auto"/>
              <w:left w:val="single" w:sz="4" w:space="0" w:color="auto"/>
              <w:bottom w:val="single" w:sz="4" w:space="0" w:color="auto"/>
              <w:right w:val="single" w:sz="4" w:space="0" w:color="auto"/>
            </w:tcBorders>
          </w:tcPr>
          <w:p w:rsidR="0095670F" w:rsidRDefault="0095670F">
            <w:pPr>
              <w:pStyle w:val="InstructionalTable"/>
              <w:rPr>
                <w:i w:val="0"/>
                <w:color w:val="auto"/>
              </w:rPr>
            </w:pPr>
            <w:r>
              <w:rPr>
                <w:i w:val="0"/>
                <w:color w:val="auto"/>
              </w:rPr>
              <w:t>Enrollment sy</w:t>
            </w:r>
            <w:r w:rsidR="00C762F3">
              <w:rPr>
                <w:i w:val="0"/>
                <w:color w:val="auto"/>
              </w:rPr>
              <w:t xml:space="preserve">stem that must be in sync with </w:t>
            </w:r>
            <w:r>
              <w:rPr>
                <w:i w:val="0"/>
                <w:color w:val="auto"/>
              </w:rPr>
              <w:t xml:space="preserve">CIS. May have changes applied to its </w:t>
            </w:r>
            <w:r w:rsidR="00C762F3">
              <w:rPr>
                <w:i w:val="0"/>
                <w:color w:val="auto"/>
              </w:rPr>
              <w:t xml:space="preserve">records that must be pushed to </w:t>
            </w:r>
            <w:r>
              <w:rPr>
                <w:i w:val="0"/>
                <w:color w:val="auto"/>
              </w:rPr>
              <w:t>CIS.</w:t>
            </w:r>
          </w:p>
        </w:tc>
        <w:tc>
          <w:tcPr>
            <w:tcW w:w="860" w:type="pct"/>
            <w:tcBorders>
              <w:top w:val="single" w:sz="4" w:space="0" w:color="auto"/>
              <w:left w:val="single" w:sz="4" w:space="0" w:color="auto"/>
              <w:bottom w:val="single" w:sz="4" w:space="0" w:color="auto"/>
              <w:right w:val="single" w:sz="4" w:space="0" w:color="auto"/>
            </w:tcBorders>
          </w:tcPr>
          <w:p w:rsidR="0095670F" w:rsidRPr="005240AF" w:rsidRDefault="00C762F3" w:rsidP="00AC420E">
            <w:pPr>
              <w:pStyle w:val="InstructionalTable"/>
              <w:rPr>
                <w:i w:val="0"/>
                <w:color w:val="auto"/>
              </w:rPr>
            </w:pPr>
            <w:r>
              <w:rPr>
                <w:i w:val="0"/>
                <w:color w:val="auto"/>
              </w:rPr>
              <w:t xml:space="preserve">Propagate </w:t>
            </w:r>
            <w:r w:rsidR="00AC420E" w:rsidRPr="005240AF">
              <w:rPr>
                <w:i w:val="0"/>
                <w:color w:val="auto"/>
              </w:rPr>
              <w:t>CIS Updates to ES</w:t>
            </w:r>
          </w:p>
        </w:tc>
        <w:tc>
          <w:tcPr>
            <w:tcW w:w="866" w:type="pct"/>
            <w:tcBorders>
              <w:top w:val="single" w:sz="4" w:space="0" w:color="auto"/>
              <w:left w:val="single" w:sz="4" w:space="0" w:color="auto"/>
              <w:bottom w:val="single" w:sz="4" w:space="0" w:color="auto"/>
              <w:right w:val="single" w:sz="4" w:space="0" w:color="auto"/>
            </w:tcBorders>
          </w:tcPr>
          <w:p w:rsidR="0095670F" w:rsidRPr="0095670F" w:rsidRDefault="00AC420E" w:rsidP="0095670F">
            <w:pPr>
              <w:pStyle w:val="InstructionalTable"/>
            </w:pPr>
            <w:r>
              <w:rPr>
                <w:i w:val="0"/>
                <w:color w:val="auto"/>
              </w:rPr>
              <w:t>CIS</w:t>
            </w:r>
          </w:p>
        </w:tc>
      </w:tr>
    </w:tbl>
    <w:p w:rsidR="00833A73" w:rsidRDefault="00833A73" w:rsidP="0095397C">
      <w:pPr>
        <w:pStyle w:val="Caption"/>
      </w:pPr>
      <w:r>
        <w:t>Interfaces External to OI&amp;T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external to OI&amp;T, detailed by ID, name, related object, input messages, output messages, and external party."/>
      </w:tblPr>
      <w:tblGrid>
        <w:gridCol w:w="1110"/>
        <w:gridCol w:w="1366"/>
        <w:gridCol w:w="1858"/>
        <w:gridCol w:w="1923"/>
        <w:gridCol w:w="1660"/>
        <w:gridCol w:w="1659"/>
      </w:tblGrid>
      <w:tr w:rsidR="00833A73" w:rsidTr="00833A73">
        <w:trPr>
          <w:cantSplit/>
          <w:tblHeader/>
        </w:trPr>
        <w:tc>
          <w:tcPr>
            <w:tcW w:w="58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bookmarkStart w:id="59" w:name="ColumnTitle_13"/>
            <w:bookmarkEnd w:id="59"/>
            <w:r>
              <w:t>ID</w:t>
            </w:r>
          </w:p>
        </w:tc>
        <w:tc>
          <w:tcPr>
            <w:tcW w:w="71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Name</w:t>
            </w:r>
          </w:p>
        </w:tc>
        <w:tc>
          <w:tcPr>
            <w:tcW w:w="97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Related Object</w:t>
            </w:r>
          </w:p>
        </w:tc>
        <w:tc>
          <w:tcPr>
            <w:tcW w:w="100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Input Messages</w:t>
            </w:r>
          </w:p>
        </w:tc>
        <w:tc>
          <w:tcPr>
            <w:tcW w:w="86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Output Messages</w:t>
            </w:r>
          </w:p>
        </w:tc>
        <w:tc>
          <w:tcPr>
            <w:tcW w:w="86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External Party</w:t>
            </w:r>
          </w:p>
        </w:tc>
      </w:tr>
      <w:tr w:rsidR="00833A73" w:rsidTr="00833A73">
        <w:trPr>
          <w:cantSplit/>
        </w:trPr>
        <w:tc>
          <w:tcPr>
            <w:tcW w:w="580" w:type="pct"/>
            <w:tcBorders>
              <w:top w:val="single" w:sz="4" w:space="0" w:color="auto"/>
              <w:left w:val="single" w:sz="4" w:space="0" w:color="auto"/>
              <w:bottom w:val="single" w:sz="4" w:space="0" w:color="auto"/>
              <w:right w:val="single" w:sz="4" w:space="0" w:color="auto"/>
            </w:tcBorders>
            <w:hideMark/>
          </w:tcPr>
          <w:p w:rsidR="00833A73" w:rsidRPr="00B85854" w:rsidRDefault="00B85854">
            <w:pPr>
              <w:pStyle w:val="InstructionalTable"/>
              <w:rPr>
                <w:i w:val="0"/>
              </w:rPr>
            </w:pPr>
            <w:r>
              <w:rPr>
                <w:i w:val="0"/>
                <w:color w:val="auto"/>
              </w:rPr>
              <w:t>N/A</w:t>
            </w:r>
          </w:p>
        </w:tc>
        <w:tc>
          <w:tcPr>
            <w:tcW w:w="713" w:type="pct"/>
            <w:tcBorders>
              <w:top w:val="single" w:sz="4" w:space="0" w:color="auto"/>
              <w:left w:val="single" w:sz="4" w:space="0" w:color="auto"/>
              <w:bottom w:val="single" w:sz="4" w:space="0" w:color="auto"/>
              <w:right w:val="single" w:sz="4" w:space="0" w:color="auto"/>
            </w:tcBorders>
            <w:hideMark/>
          </w:tcPr>
          <w:p w:rsidR="00833A73" w:rsidRDefault="00833A73">
            <w:pPr>
              <w:pStyle w:val="InstructionalTable"/>
            </w:pPr>
          </w:p>
        </w:tc>
        <w:tc>
          <w:tcPr>
            <w:tcW w:w="970" w:type="pct"/>
            <w:tcBorders>
              <w:top w:val="single" w:sz="4" w:space="0" w:color="auto"/>
              <w:left w:val="single" w:sz="4" w:space="0" w:color="auto"/>
              <w:bottom w:val="single" w:sz="4" w:space="0" w:color="auto"/>
              <w:right w:val="single" w:sz="4" w:space="0" w:color="auto"/>
            </w:tcBorders>
            <w:hideMark/>
          </w:tcPr>
          <w:p w:rsidR="00833A73" w:rsidRDefault="00833A73">
            <w:pPr>
              <w:pStyle w:val="InstructionalTable"/>
            </w:pPr>
          </w:p>
        </w:tc>
        <w:tc>
          <w:tcPr>
            <w:tcW w:w="1004" w:type="pct"/>
            <w:tcBorders>
              <w:top w:val="single" w:sz="4" w:space="0" w:color="auto"/>
              <w:left w:val="single" w:sz="4" w:space="0" w:color="auto"/>
              <w:bottom w:val="single" w:sz="4" w:space="0" w:color="auto"/>
              <w:right w:val="single" w:sz="4" w:space="0" w:color="auto"/>
            </w:tcBorders>
            <w:hideMark/>
          </w:tcPr>
          <w:p w:rsidR="00833A73" w:rsidRDefault="00833A73">
            <w:pPr>
              <w:pStyle w:val="InstructionalTable"/>
            </w:pPr>
          </w:p>
        </w:tc>
        <w:tc>
          <w:tcPr>
            <w:tcW w:w="867" w:type="pct"/>
            <w:tcBorders>
              <w:top w:val="single" w:sz="4" w:space="0" w:color="auto"/>
              <w:left w:val="single" w:sz="4" w:space="0" w:color="auto"/>
              <w:bottom w:val="single" w:sz="4" w:space="0" w:color="auto"/>
              <w:right w:val="single" w:sz="4" w:space="0" w:color="auto"/>
            </w:tcBorders>
            <w:hideMark/>
          </w:tcPr>
          <w:p w:rsidR="00833A73" w:rsidRDefault="00833A73">
            <w:pPr>
              <w:pStyle w:val="InstructionalTable"/>
            </w:pPr>
          </w:p>
        </w:tc>
        <w:tc>
          <w:tcPr>
            <w:tcW w:w="866" w:type="pct"/>
            <w:tcBorders>
              <w:top w:val="single" w:sz="4" w:space="0" w:color="auto"/>
              <w:left w:val="single" w:sz="4" w:space="0" w:color="auto"/>
              <w:bottom w:val="single" w:sz="4" w:space="0" w:color="auto"/>
              <w:right w:val="single" w:sz="4" w:space="0" w:color="auto"/>
            </w:tcBorders>
          </w:tcPr>
          <w:p w:rsidR="00833A73" w:rsidRDefault="00833A73" w:rsidP="00B85854">
            <w:pPr>
              <w:pStyle w:val="InstructionalTable"/>
            </w:pPr>
          </w:p>
        </w:tc>
      </w:tr>
    </w:tbl>
    <w:p w:rsidR="00833A73" w:rsidRDefault="00833A73" w:rsidP="0095397C">
      <w:pPr>
        <w:pStyle w:val="Caption"/>
      </w:pPr>
      <w:r>
        <w:t>Interfaces Internal to OI&amp;T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internal to OI&amp;T, detailed by ID, name, related object, input messages, output messages, and external party."/>
      </w:tblPr>
      <w:tblGrid>
        <w:gridCol w:w="1110"/>
        <w:gridCol w:w="1463"/>
        <w:gridCol w:w="1833"/>
        <w:gridCol w:w="1898"/>
        <w:gridCol w:w="1636"/>
        <w:gridCol w:w="1636"/>
      </w:tblGrid>
      <w:tr w:rsidR="00833A73" w:rsidTr="0028639D">
        <w:trPr>
          <w:cantSplit/>
          <w:tblHeader/>
        </w:trPr>
        <w:tc>
          <w:tcPr>
            <w:tcW w:w="58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bookmarkStart w:id="60" w:name="ColumnTitle_14"/>
            <w:bookmarkEnd w:id="60"/>
            <w:r>
              <w:t>ID</w:t>
            </w:r>
          </w:p>
        </w:tc>
        <w:tc>
          <w:tcPr>
            <w:tcW w:w="76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Name</w:t>
            </w:r>
          </w:p>
        </w:tc>
        <w:tc>
          <w:tcPr>
            <w:tcW w:w="95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Related Object</w:t>
            </w:r>
          </w:p>
        </w:tc>
        <w:tc>
          <w:tcPr>
            <w:tcW w:w="99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Pr="00AC420E" w:rsidRDefault="00833A73" w:rsidP="00A83218">
            <w:pPr>
              <w:pStyle w:val="TableHeading"/>
            </w:pPr>
            <w:r>
              <w:t>Input Messages</w:t>
            </w:r>
          </w:p>
        </w:tc>
        <w:tc>
          <w:tcPr>
            <w:tcW w:w="85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Output Messages</w:t>
            </w:r>
          </w:p>
        </w:tc>
        <w:tc>
          <w:tcPr>
            <w:tcW w:w="85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External Party</w:t>
            </w:r>
          </w:p>
        </w:tc>
      </w:tr>
      <w:tr w:rsidR="0028639D" w:rsidRPr="0028639D" w:rsidTr="0028639D">
        <w:trPr>
          <w:cantSplit/>
        </w:trPr>
        <w:tc>
          <w:tcPr>
            <w:tcW w:w="580"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2</w:t>
            </w:r>
          </w:p>
        </w:tc>
        <w:tc>
          <w:tcPr>
            <w:tcW w:w="76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Service Request</w:t>
            </w:r>
          </w:p>
        </w:tc>
        <w:tc>
          <w:tcPr>
            <w:tcW w:w="957"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Consumer</w:t>
            </w:r>
          </w:p>
        </w:tc>
        <w:tc>
          <w:tcPr>
            <w:tcW w:w="991"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 xml:space="preserve">See Section </w:t>
            </w:r>
            <w:r>
              <w:rPr>
                <w:i w:val="0"/>
                <w:color w:val="auto"/>
              </w:rPr>
              <w:fldChar w:fldCharType="begin"/>
            </w:r>
            <w:r>
              <w:rPr>
                <w:i w:val="0"/>
                <w:color w:val="auto"/>
              </w:rPr>
              <w:instrText xml:space="preserve"> REF _Ref443901900 \r \h </w:instrText>
            </w:r>
            <w:r>
              <w:rPr>
                <w:i w:val="0"/>
                <w:color w:val="auto"/>
              </w:rPr>
            </w:r>
            <w:r>
              <w:rPr>
                <w:i w:val="0"/>
                <w:color w:val="auto"/>
              </w:rPr>
              <w:fldChar w:fldCharType="separate"/>
            </w:r>
            <w:r w:rsidR="00C762F3">
              <w:rPr>
                <w:i w:val="0"/>
                <w:color w:val="auto"/>
              </w:rPr>
              <w:t>4.5</w:t>
            </w:r>
            <w:r>
              <w:rPr>
                <w:i w:val="0"/>
                <w:color w:val="auto"/>
              </w:rPr>
              <w:fldChar w:fldCharType="end"/>
            </w:r>
            <w:r>
              <w:rPr>
                <w:i w:val="0"/>
                <w:color w:val="auto"/>
              </w:rPr>
              <w:t xml:space="preserve"> and Section </w:t>
            </w:r>
            <w:r>
              <w:rPr>
                <w:i w:val="0"/>
                <w:color w:val="auto"/>
              </w:rPr>
              <w:fldChar w:fldCharType="begin"/>
            </w:r>
            <w:r>
              <w:rPr>
                <w:i w:val="0"/>
                <w:color w:val="auto"/>
              </w:rPr>
              <w:instrText xml:space="preserve"> REF _Ref443901922 \r \h </w:instrText>
            </w:r>
            <w:r>
              <w:rPr>
                <w:i w:val="0"/>
                <w:color w:val="auto"/>
              </w:rPr>
            </w:r>
            <w:r>
              <w:rPr>
                <w:i w:val="0"/>
                <w:color w:val="auto"/>
              </w:rPr>
              <w:fldChar w:fldCharType="separate"/>
            </w:r>
            <w:r w:rsidR="00C762F3">
              <w:rPr>
                <w:i w:val="0"/>
                <w:color w:val="auto"/>
              </w:rPr>
              <w:t>6.5.2</w:t>
            </w:r>
            <w:r>
              <w:rPr>
                <w:i w:val="0"/>
                <w:color w:val="auto"/>
              </w:rPr>
              <w:fldChar w:fldCharType="end"/>
            </w:r>
          </w:p>
        </w:tc>
        <w:tc>
          <w:tcPr>
            <w:tcW w:w="85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N/A</w:t>
            </w:r>
          </w:p>
        </w:tc>
        <w:tc>
          <w:tcPr>
            <w:tcW w:w="85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N/A</w:t>
            </w:r>
          </w:p>
        </w:tc>
      </w:tr>
      <w:tr w:rsidR="0028639D" w:rsidRPr="0028639D" w:rsidTr="0028639D">
        <w:trPr>
          <w:cantSplit/>
        </w:trPr>
        <w:tc>
          <w:tcPr>
            <w:tcW w:w="580"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4</w:t>
            </w:r>
          </w:p>
        </w:tc>
        <w:tc>
          <w:tcPr>
            <w:tcW w:w="76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Query/Update</w:t>
            </w:r>
          </w:p>
        </w:tc>
        <w:tc>
          <w:tcPr>
            <w:tcW w:w="957"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CIS</w:t>
            </w:r>
          </w:p>
        </w:tc>
        <w:tc>
          <w:tcPr>
            <w:tcW w:w="991"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SQL</w:t>
            </w:r>
          </w:p>
        </w:tc>
        <w:tc>
          <w:tcPr>
            <w:tcW w:w="85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SQL</w:t>
            </w:r>
          </w:p>
        </w:tc>
        <w:tc>
          <w:tcPr>
            <w:tcW w:w="85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N/A</w:t>
            </w:r>
          </w:p>
        </w:tc>
      </w:tr>
      <w:tr w:rsidR="0028639D" w:rsidRPr="0028639D" w:rsidTr="0028639D">
        <w:trPr>
          <w:cantSplit/>
        </w:trPr>
        <w:tc>
          <w:tcPr>
            <w:tcW w:w="580"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6</w:t>
            </w:r>
          </w:p>
        </w:tc>
        <w:tc>
          <w:tcPr>
            <w:tcW w:w="76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Inform of Change</w:t>
            </w:r>
          </w:p>
        </w:tc>
        <w:tc>
          <w:tcPr>
            <w:tcW w:w="957"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CIS</w:t>
            </w:r>
          </w:p>
        </w:tc>
        <w:tc>
          <w:tcPr>
            <w:tcW w:w="991"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See BENS Service Description</w:t>
            </w:r>
          </w:p>
        </w:tc>
        <w:tc>
          <w:tcPr>
            <w:tcW w:w="85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See BENS Service Description</w:t>
            </w:r>
          </w:p>
        </w:tc>
        <w:tc>
          <w:tcPr>
            <w:tcW w:w="85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N/A</w:t>
            </w:r>
          </w:p>
        </w:tc>
      </w:tr>
      <w:tr w:rsidR="0028639D" w:rsidRPr="0028639D" w:rsidTr="0028639D">
        <w:trPr>
          <w:cantSplit/>
        </w:trPr>
        <w:tc>
          <w:tcPr>
            <w:tcW w:w="580"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8</w:t>
            </w:r>
          </w:p>
        </w:tc>
        <w:tc>
          <w:tcPr>
            <w:tcW w:w="76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Inform of Change</w:t>
            </w:r>
          </w:p>
        </w:tc>
        <w:tc>
          <w:tcPr>
            <w:tcW w:w="957"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BENS</w:t>
            </w:r>
          </w:p>
        </w:tc>
        <w:tc>
          <w:tcPr>
            <w:tcW w:w="991"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See BENS Service Description</w:t>
            </w:r>
          </w:p>
        </w:tc>
        <w:tc>
          <w:tcPr>
            <w:tcW w:w="85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See BENS Service Description</w:t>
            </w:r>
          </w:p>
        </w:tc>
        <w:tc>
          <w:tcPr>
            <w:tcW w:w="85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N/A</w:t>
            </w:r>
          </w:p>
        </w:tc>
      </w:tr>
      <w:tr w:rsidR="0028639D" w:rsidRPr="0028639D" w:rsidTr="0028639D">
        <w:trPr>
          <w:cantSplit/>
        </w:trPr>
        <w:tc>
          <w:tcPr>
            <w:tcW w:w="580"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9</w:t>
            </w:r>
          </w:p>
        </w:tc>
        <w:tc>
          <w:tcPr>
            <w:tcW w:w="764" w:type="pct"/>
            <w:tcBorders>
              <w:top w:val="single" w:sz="4" w:space="0" w:color="auto"/>
              <w:left w:val="single" w:sz="4" w:space="0" w:color="auto"/>
              <w:bottom w:val="single" w:sz="4" w:space="0" w:color="auto"/>
              <w:right w:val="single" w:sz="4" w:space="0" w:color="auto"/>
            </w:tcBorders>
          </w:tcPr>
          <w:p w:rsidR="00B85854" w:rsidRPr="0028639D" w:rsidRDefault="00C762F3">
            <w:pPr>
              <w:pStyle w:val="InstructionalTable"/>
              <w:rPr>
                <w:i w:val="0"/>
                <w:color w:val="auto"/>
              </w:rPr>
            </w:pPr>
            <w:r>
              <w:rPr>
                <w:i w:val="0"/>
                <w:color w:val="auto"/>
              </w:rPr>
              <w:t xml:space="preserve">Propagate </w:t>
            </w:r>
            <w:r w:rsidR="008B2E3E" w:rsidRPr="00AC420E">
              <w:rPr>
                <w:i w:val="0"/>
                <w:color w:val="auto"/>
              </w:rPr>
              <w:t>CIS Updates to BGS</w:t>
            </w:r>
          </w:p>
        </w:tc>
        <w:tc>
          <w:tcPr>
            <w:tcW w:w="957" w:type="pct"/>
            <w:tcBorders>
              <w:top w:val="single" w:sz="4" w:space="0" w:color="auto"/>
              <w:left w:val="single" w:sz="4" w:space="0" w:color="auto"/>
              <w:bottom w:val="single" w:sz="4" w:space="0" w:color="auto"/>
              <w:right w:val="single" w:sz="4" w:space="0" w:color="auto"/>
            </w:tcBorders>
          </w:tcPr>
          <w:p w:rsidR="00B85854" w:rsidRPr="0028639D" w:rsidRDefault="0028639D" w:rsidP="00BA2B2F">
            <w:pPr>
              <w:pStyle w:val="InstructionalTable"/>
              <w:rPr>
                <w:i w:val="0"/>
                <w:color w:val="auto"/>
              </w:rPr>
            </w:pPr>
            <w:r>
              <w:rPr>
                <w:i w:val="0"/>
                <w:color w:val="auto"/>
              </w:rPr>
              <w:t>CIS</w:t>
            </w:r>
          </w:p>
        </w:tc>
        <w:tc>
          <w:tcPr>
            <w:tcW w:w="991" w:type="pct"/>
            <w:tcBorders>
              <w:top w:val="single" w:sz="4" w:space="0" w:color="auto"/>
              <w:left w:val="single" w:sz="4" w:space="0" w:color="auto"/>
              <w:bottom w:val="single" w:sz="4" w:space="0" w:color="auto"/>
              <w:right w:val="single" w:sz="4" w:space="0" w:color="auto"/>
            </w:tcBorders>
          </w:tcPr>
          <w:p w:rsidR="00B85854" w:rsidRPr="0028639D" w:rsidRDefault="008B2E3E">
            <w:pPr>
              <w:pStyle w:val="InstructionalTable"/>
              <w:rPr>
                <w:i w:val="0"/>
                <w:color w:val="auto"/>
              </w:rPr>
            </w:pPr>
            <w:r>
              <w:rPr>
                <w:i w:val="0"/>
                <w:color w:val="auto"/>
              </w:rPr>
              <w:t xml:space="preserve">See BGS Service </w:t>
            </w:r>
            <w:r w:rsidR="001E2949">
              <w:rPr>
                <w:i w:val="0"/>
                <w:color w:val="auto"/>
              </w:rPr>
              <w:t>Description</w:t>
            </w:r>
          </w:p>
        </w:tc>
        <w:tc>
          <w:tcPr>
            <w:tcW w:w="854" w:type="pct"/>
            <w:tcBorders>
              <w:top w:val="single" w:sz="4" w:space="0" w:color="auto"/>
              <w:left w:val="single" w:sz="4" w:space="0" w:color="auto"/>
              <w:bottom w:val="single" w:sz="4" w:space="0" w:color="auto"/>
              <w:right w:val="single" w:sz="4" w:space="0" w:color="auto"/>
            </w:tcBorders>
          </w:tcPr>
          <w:p w:rsidR="00B85854" w:rsidRPr="0028639D" w:rsidRDefault="008B2E3E">
            <w:pPr>
              <w:pStyle w:val="InstructionalTable"/>
              <w:rPr>
                <w:i w:val="0"/>
                <w:color w:val="auto"/>
              </w:rPr>
            </w:pPr>
            <w:r>
              <w:rPr>
                <w:i w:val="0"/>
                <w:color w:val="auto"/>
              </w:rPr>
              <w:t xml:space="preserve">See BGS Service </w:t>
            </w:r>
            <w:r w:rsidR="001E2949">
              <w:rPr>
                <w:i w:val="0"/>
                <w:color w:val="auto"/>
              </w:rPr>
              <w:t>Description</w:t>
            </w:r>
          </w:p>
        </w:tc>
        <w:tc>
          <w:tcPr>
            <w:tcW w:w="854" w:type="pct"/>
            <w:tcBorders>
              <w:top w:val="single" w:sz="4" w:space="0" w:color="auto"/>
              <w:left w:val="single" w:sz="4" w:space="0" w:color="auto"/>
              <w:bottom w:val="single" w:sz="4" w:space="0" w:color="auto"/>
              <w:right w:val="single" w:sz="4" w:space="0" w:color="auto"/>
            </w:tcBorders>
          </w:tcPr>
          <w:p w:rsidR="00B85854" w:rsidRPr="0028639D" w:rsidRDefault="0028639D">
            <w:pPr>
              <w:pStyle w:val="InstructionalTable"/>
              <w:rPr>
                <w:i w:val="0"/>
                <w:color w:val="auto"/>
              </w:rPr>
            </w:pPr>
            <w:r>
              <w:rPr>
                <w:i w:val="0"/>
                <w:color w:val="auto"/>
              </w:rPr>
              <w:t>N/A</w:t>
            </w:r>
          </w:p>
        </w:tc>
      </w:tr>
      <w:tr w:rsidR="008B2E3E" w:rsidRPr="0028639D" w:rsidTr="0028639D">
        <w:trPr>
          <w:cantSplit/>
        </w:trPr>
        <w:tc>
          <w:tcPr>
            <w:tcW w:w="580" w:type="pct"/>
            <w:tcBorders>
              <w:top w:val="single" w:sz="4" w:space="0" w:color="auto"/>
              <w:left w:val="single" w:sz="4" w:space="0" w:color="auto"/>
              <w:bottom w:val="single" w:sz="4" w:space="0" w:color="auto"/>
              <w:right w:val="single" w:sz="4" w:space="0" w:color="auto"/>
            </w:tcBorders>
          </w:tcPr>
          <w:p w:rsidR="008B2E3E" w:rsidRDefault="008B2E3E">
            <w:pPr>
              <w:pStyle w:val="InstructionalTable"/>
              <w:rPr>
                <w:i w:val="0"/>
                <w:color w:val="auto"/>
              </w:rPr>
            </w:pPr>
            <w:r>
              <w:rPr>
                <w:i w:val="0"/>
                <w:color w:val="auto"/>
              </w:rPr>
              <w:t>11</w:t>
            </w:r>
          </w:p>
        </w:tc>
        <w:tc>
          <w:tcPr>
            <w:tcW w:w="764" w:type="pct"/>
            <w:tcBorders>
              <w:top w:val="single" w:sz="4" w:space="0" w:color="auto"/>
              <w:left w:val="single" w:sz="4" w:space="0" w:color="auto"/>
              <w:bottom w:val="single" w:sz="4" w:space="0" w:color="auto"/>
              <w:right w:val="single" w:sz="4" w:space="0" w:color="auto"/>
            </w:tcBorders>
          </w:tcPr>
          <w:p w:rsidR="008B2E3E" w:rsidRDefault="008B2E3E">
            <w:pPr>
              <w:pStyle w:val="InstructionalTable"/>
              <w:rPr>
                <w:i w:val="0"/>
                <w:color w:val="auto"/>
              </w:rPr>
            </w:pPr>
            <w:r w:rsidRPr="00AC420E">
              <w:rPr>
                <w:i w:val="0"/>
                <w:color w:val="auto"/>
              </w:rPr>
              <w:t>Propagate BGS Updates</w:t>
            </w:r>
          </w:p>
        </w:tc>
        <w:tc>
          <w:tcPr>
            <w:tcW w:w="957" w:type="pct"/>
            <w:tcBorders>
              <w:top w:val="single" w:sz="4" w:space="0" w:color="auto"/>
              <w:left w:val="single" w:sz="4" w:space="0" w:color="auto"/>
              <w:bottom w:val="single" w:sz="4" w:space="0" w:color="auto"/>
              <w:right w:val="single" w:sz="4" w:space="0" w:color="auto"/>
            </w:tcBorders>
          </w:tcPr>
          <w:p w:rsidR="008B2E3E" w:rsidRDefault="008B2E3E">
            <w:pPr>
              <w:pStyle w:val="InstructionalTable"/>
              <w:rPr>
                <w:i w:val="0"/>
                <w:color w:val="auto"/>
              </w:rPr>
            </w:pPr>
            <w:r>
              <w:rPr>
                <w:i w:val="0"/>
                <w:color w:val="auto"/>
              </w:rPr>
              <w:t>BGS</w:t>
            </w:r>
          </w:p>
        </w:tc>
        <w:tc>
          <w:tcPr>
            <w:tcW w:w="991" w:type="pct"/>
            <w:tcBorders>
              <w:top w:val="single" w:sz="4" w:space="0" w:color="auto"/>
              <w:left w:val="single" w:sz="4" w:space="0" w:color="auto"/>
              <w:bottom w:val="single" w:sz="4" w:space="0" w:color="auto"/>
              <w:right w:val="single" w:sz="4" w:space="0" w:color="auto"/>
            </w:tcBorders>
          </w:tcPr>
          <w:p w:rsidR="008B2E3E" w:rsidRDefault="008B2E3E">
            <w:pPr>
              <w:pStyle w:val="InstructionalTable"/>
              <w:rPr>
                <w:i w:val="0"/>
                <w:color w:val="auto"/>
              </w:rPr>
            </w:pPr>
            <w:r>
              <w:rPr>
                <w:i w:val="0"/>
                <w:color w:val="auto"/>
              </w:rPr>
              <w:t xml:space="preserve">See BGS Service </w:t>
            </w:r>
            <w:r w:rsidR="001E2949">
              <w:rPr>
                <w:i w:val="0"/>
                <w:color w:val="auto"/>
              </w:rPr>
              <w:t>Description</w:t>
            </w:r>
          </w:p>
        </w:tc>
        <w:tc>
          <w:tcPr>
            <w:tcW w:w="854" w:type="pct"/>
            <w:tcBorders>
              <w:top w:val="single" w:sz="4" w:space="0" w:color="auto"/>
              <w:left w:val="single" w:sz="4" w:space="0" w:color="auto"/>
              <w:bottom w:val="single" w:sz="4" w:space="0" w:color="auto"/>
              <w:right w:val="single" w:sz="4" w:space="0" w:color="auto"/>
            </w:tcBorders>
          </w:tcPr>
          <w:p w:rsidR="008B2E3E" w:rsidRDefault="008B2E3E">
            <w:pPr>
              <w:pStyle w:val="InstructionalTable"/>
              <w:rPr>
                <w:i w:val="0"/>
                <w:color w:val="auto"/>
              </w:rPr>
            </w:pPr>
            <w:r>
              <w:rPr>
                <w:i w:val="0"/>
                <w:color w:val="auto"/>
              </w:rPr>
              <w:t xml:space="preserve">See BGS Service </w:t>
            </w:r>
            <w:r w:rsidR="001E2949">
              <w:rPr>
                <w:i w:val="0"/>
                <w:color w:val="auto"/>
              </w:rPr>
              <w:t>Description</w:t>
            </w:r>
          </w:p>
        </w:tc>
        <w:tc>
          <w:tcPr>
            <w:tcW w:w="854" w:type="pct"/>
            <w:tcBorders>
              <w:top w:val="single" w:sz="4" w:space="0" w:color="auto"/>
              <w:left w:val="single" w:sz="4" w:space="0" w:color="auto"/>
              <w:bottom w:val="single" w:sz="4" w:space="0" w:color="auto"/>
              <w:right w:val="single" w:sz="4" w:space="0" w:color="auto"/>
            </w:tcBorders>
          </w:tcPr>
          <w:p w:rsidR="008B2E3E" w:rsidRDefault="005240AF">
            <w:pPr>
              <w:pStyle w:val="InstructionalTable"/>
              <w:rPr>
                <w:i w:val="0"/>
                <w:color w:val="auto"/>
              </w:rPr>
            </w:pPr>
            <w:r>
              <w:rPr>
                <w:i w:val="0"/>
                <w:color w:val="auto"/>
              </w:rPr>
              <w:t>N/A</w:t>
            </w:r>
          </w:p>
        </w:tc>
      </w:tr>
      <w:tr w:rsidR="0028639D" w:rsidRPr="0028639D" w:rsidTr="0028639D">
        <w:trPr>
          <w:cantSplit/>
        </w:trPr>
        <w:tc>
          <w:tcPr>
            <w:tcW w:w="580" w:type="pct"/>
            <w:tcBorders>
              <w:top w:val="single" w:sz="4" w:space="0" w:color="auto"/>
              <w:left w:val="single" w:sz="4" w:space="0" w:color="auto"/>
              <w:bottom w:val="single" w:sz="4" w:space="0" w:color="auto"/>
              <w:right w:val="single" w:sz="4" w:space="0" w:color="auto"/>
            </w:tcBorders>
          </w:tcPr>
          <w:p w:rsidR="0028639D" w:rsidRPr="0028639D" w:rsidRDefault="008B2E3E">
            <w:pPr>
              <w:pStyle w:val="InstructionalTable"/>
              <w:rPr>
                <w:i w:val="0"/>
                <w:color w:val="auto"/>
              </w:rPr>
            </w:pPr>
            <w:r>
              <w:rPr>
                <w:i w:val="0"/>
                <w:color w:val="auto"/>
              </w:rPr>
              <w:t>12</w:t>
            </w:r>
          </w:p>
        </w:tc>
        <w:tc>
          <w:tcPr>
            <w:tcW w:w="764" w:type="pct"/>
            <w:tcBorders>
              <w:top w:val="single" w:sz="4" w:space="0" w:color="auto"/>
              <w:left w:val="single" w:sz="4" w:space="0" w:color="auto"/>
              <w:bottom w:val="single" w:sz="4" w:space="0" w:color="auto"/>
              <w:right w:val="single" w:sz="4" w:space="0" w:color="auto"/>
            </w:tcBorders>
          </w:tcPr>
          <w:p w:rsidR="0028639D" w:rsidRPr="0028639D" w:rsidRDefault="0028639D">
            <w:pPr>
              <w:pStyle w:val="InstructionalTable"/>
              <w:rPr>
                <w:i w:val="0"/>
                <w:color w:val="auto"/>
              </w:rPr>
            </w:pPr>
            <w:r>
              <w:rPr>
                <w:i w:val="0"/>
                <w:color w:val="auto"/>
              </w:rPr>
              <w:t>Update DB</w:t>
            </w:r>
          </w:p>
        </w:tc>
        <w:tc>
          <w:tcPr>
            <w:tcW w:w="957" w:type="pct"/>
            <w:tcBorders>
              <w:top w:val="single" w:sz="4" w:space="0" w:color="auto"/>
              <w:left w:val="single" w:sz="4" w:space="0" w:color="auto"/>
              <w:bottom w:val="single" w:sz="4" w:space="0" w:color="auto"/>
              <w:right w:val="single" w:sz="4" w:space="0" w:color="auto"/>
            </w:tcBorders>
          </w:tcPr>
          <w:p w:rsidR="0028639D" w:rsidRPr="0028639D" w:rsidRDefault="0028639D">
            <w:pPr>
              <w:pStyle w:val="InstructionalTable"/>
              <w:rPr>
                <w:i w:val="0"/>
                <w:color w:val="auto"/>
              </w:rPr>
            </w:pPr>
            <w:r>
              <w:rPr>
                <w:i w:val="0"/>
                <w:color w:val="auto"/>
              </w:rPr>
              <w:t>CIS</w:t>
            </w:r>
          </w:p>
        </w:tc>
        <w:tc>
          <w:tcPr>
            <w:tcW w:w="991" w:type="pct"/>
            <w:tcBorders>
              <w:top w:val="single" w:sz="4" w:space="0" w:color="auto"/>
              <w:left w:val="single" w:sz="4" w:space="0" w:color="auto"/>
              <w:bottom w:val="single" w:sz="4" w:space="0" w:color="auto"/>
              <w:right w:val="single" w:sz="4" w:space="0" w:color="auto"/>
            </w:tcBorders>
          </w:tcPr>
          <w:p w:rsidR="0028639D" w:rsidRPr="0028639D" w:rsidRDefault="0028639D">
            <w:pPr>
              <w:pStyle w:val="InstructionalTable"/>
              <w:rPr>
                <w:i w:val="0"/>
                <w:color w:val="auto"/>
              </w:rPr>
            </w:pPr>
            <w:r>
              <w:rPr>
                <w:i w:val="0"/>
                <w:color w:val="auto"/>
              </w:rPr>
              <w:t>SQL</w:t>
            </w:r>
          </w:p>
        </w:tc>
        <w:tc>
          <w:tcPr>
            <w:tcW w:w="854" w:type="pct"/>
            <w:tcBorders>
              <w:top w:val="single" w:sz="4" w:space="0" w:color="auto"/>
              <w:left w:val="single" w:sz="4" w:space="0" w:color="auto"/>
              <w:bottom w:val="single" w:sz="4" w:space="0" w:color="auto"/>
              <w:right w:val="single" w:sz="4" w:space="0" w:color="auto"/>
            </w:tcBorders>
          </w:tcPr>
          <w:p w:rsidR="0028639D" w:rsidRPr="0028639D" w:rsidRDefault="0028639D">
            <w:pPr>
              <w:pStyle w:val="InstructionalTable"/>
              <w:rPr>
                <w:i w:val="0"/>
                <w:color w:val="auto"/>
              </w:rPr>
            </w:pPr>
            <w:r>
              <w:rPr>
                <w:i w:val="0"/>
                <w:color w:val="auto"/>
              </w:rPr>
              <w:t>SQL</w:t>
            </w:r>
          </w:p>
        </w:tc>
        <w:tc>
          <w:tcPr>
            <w:tcW w:w="854" w:type="pct"/>
            <w:tcBorders>
              <w:top w:val="single" w:sz="4" w:space="0" w:color="auto"/>
              <w:left w:val="single" w:sz="4" w:space="0" w:color="auto"/>
              <w:bottom w:val="single" w:sz="4" w:space="0" w:color="auto"/>
              <w:right w:val="single" w:sz="4" w:space="0" w:color="auto"/>
            </w:tcBorders>
          </w:tcPr>
          <w:p w:rsidR="0028639D" w:rsidRPr="0028639D" w:rsidRDefault="0028639D">
            <w:pPr>
              <w:pStyle w:val="InstructionalTable"/>
              <w:rPr>
                <w:i w:val="0"/>
                <w:color w:val="auto"/>
              </w:rPr>
            </w:pPr>
            <w:r>
              <w:rPr>
                <w:i w:val="0"/>
                <w:color w:val="auto"/>
              </w:rPr>
              <w:t>N/A</w:t>
            </w:r>
          </w:p>
        </w:tc>
      </w:tr>
      <w:tr w:rsidR="0028639D" w:rsidRPr="0028639D" w:rsidTr="0028639D">
        <w:trPr>
          <w:cantSplit/>
        </w:trPr>
        <w:tc>
          <w:tcPr>
            <w:tcW w:w="580" w:type="pct"/>
            <w:tcBorders>
              <w:top w:val="single" w:sz="4" w:space="0" w:color="auto"/>
              <w:left w:val="single" w:sz="4" w:space="0" w:color="auto"/>
              <w:bottom w:val="single" w:sz="4" w:space="0" w:color="auto"/>
              <w:right w:val="single" w:sz="4" w:space="0" w:color="auto"/>
            </w:tcBorders>
          </w:tcPr>
          <w:p w:rsidR="0028639D" w:rsidRPr="0028639D" w:rsidRDefault="0028639D" w:rsidP="008B2E3E">
            <w:pPr>
              <w:pStyle w:val="InstructionalTable"/>
              <w:rPr>
                <w:i w:val="0"/>
                <w:color w:val="auto"/>
              </w:rPr>
            </w:pPr>
            <w:r>
              <w:rPr>
                <w:i w:val="0"/>
                <w:color w:val="auto"/>
              </w:rPr>
              <w:lastRenderedPageBreak/>
              <w:t>1</w:t>
            </w:r>
            <w:r w:rsidR="008B2E3E">
              <w:rPr>
                <w:i w:val="0"/>
                <w:color w:val="auto"/>
              </w:rPr>
              <w:t>3</w:t>
            </w:r>
          </w:p>
        </w:tc>
        <w:tc>
          <w:tcPr>
            <w:tcW w:w="764" w:type="pct"/>
            <w:tcBorders>
              <w:top w:val="single" w:sz="4" w:space="0" w:color="auto"/>
              <w:left w:val="single" w:sz="4" w:space="0" w:color="auto"/>
              <w:bottom w:val="single" w:sz="4" w:space="0" w:color="auto"/>
              <w:right w:val="single" w:sz="4" w:space="0" w:color="auto"/>
            </w:tcBorders>
          </w:tcPr>
          <w:p w:rsidR="0028639D" w:rsidRPr="005240AF" w:rsidRDefault="00C762F3">
            <w:pPr>
              <w:pStyle w:val="InstructionalTable"/>
              <w:rPr>
                <w:i w:val="0"/>
                <w:color w:val="auto"/>
              </w:rPr>
            </w:pPr>
            <w:r>
              <w:rPr>
                <w:i w:val="0"/>
                <w:color w:val="auto"/>
              </w:rPr>
              <w:t xml:space="preserve">Propagate </w:t>
            </w:r>
            <w:r w:rsidR="005240AF" w:rsidRPr="005240AF">
              <w:rPr>
                <w:i w:val="0"/>
                <w:color w:val="auto"/>
              </w:rPr>
              <w:t>CIS Updates to ES</w:t>
            </w:r>
          </w:p>
        </w:tc>
        <w:tc>
          <w:tcPr>
            <w:tcW w:w="957" w:type="pct"/>
            <w:tcBorders>
              <w:top w:val="single" w:sz="4" w:space="0" w:color="auto"/>
              <w:left w:val="single" w:sz="4" w:space="0" w:color="auto"/>
              <w:bottom w:val="single" w:sz="4" w:space="0" w:color="auto"/>
              <w:right w:val="single" w:sz="4" w:space="0" w:color="auto"/>
            </w:tcBorders>
          </w:tcPr>
          <w:p w:rsidR="0028639D" w:rsidRPr="0028639D" w:rsidRDefault="0028639D" w:rsidP="00BA2B2F">
            <w:pPr>
              <w:pStyle w:val="InstructionalTable"/>
              <w:rPr>
                <w:i w:val="0"/>
                <w:color w:val="auto"/>
              </w:rPr>
            </w:pPr>
            <w:r>
              <w:rPr>
                <w:i w:val="0"/>
                <w:color w:val="auto"/>
              </w:rPr>
              <w:t>CIS</w:t>
            </w:r>
          </w:p>
        </w:tc>
        <w:tc>
          <w:tcPr>
            <w:tcW w:w="991" w:type="pct"/>
            <w:tcBorders>
              <w:top w:val="single" w:sz="4" w:space="0" w:color="auto"/>
              <w:left w:val="single" w:sz="4" w:space="0" w:color="auto"/>
              <w:bottom w:val="single" w:sz="4" w:space="0" w:color="auto"/>
              <w:right w:val="single" w:sz="4" w:space="0" w:color="auto"/>
            </w:tcBorders>
          </w:tcPr>
          <w:p w:rsidR="0028639D" w:rsidRPr="0028639D" w:rsidRDefault="0028639D" w:rsidP="005240AF">
            <w:pPr>
              <w:pStyle w:val="InstructionalTable"/>
              <w:rPr>
                <w:i w:val="0"/>
                <w:color w:val="auto"/>
              </w:rPr>
            </w:pPr>
            <w:r>
              <w:rPr>
                <w:i w:val="0"/>
                <w:color w:val="auto"/>
              </w:rPr>
              <w:t xml:space="preserve">See </w:t>
            </w:r>
            <w:r w:rsidR="005240AF">
              <w:rPr>
                <w:i w:val="0"/>
                <w:color w:val="auto"/>
              </w:rPr>
              <w:t>ES</w:t>
            </w:r>
            <w:r>
              <w:rPr>
                <w:i w:val="0"/>
                <w:color w:val="auto"/>
              </w:rPr>
              <w:t xml:space="preserve"> Service Description</w:t>
            </w:r>
          </w:p>
        </w:tc>
        <w:tc>
          <w:tcPr>
            <w:tcW w:w="854" w:type="pct"/>
            <w:tcBorders>
              <w:top w:val="single" w:sz="4" w:space="0" w:color="auto"/>
              <w:left w:val="single" w:sz="4" w:space="0" w:color="auto"/>
              <w:bottom w:val="single" w:sz="4" w:space="0" w:color="auto"/>
              <w:right w:val="single" w:sz="4" w:space="0" w:color="auto"/>
            </w:tcBorders>
          </w:tcPr>
          <w:p w:rsidR="0028639D" w:rsidRPr="0028639D" w:rsidRDefault="0028639D" w:rsidP="005240AF">
            <w:pPr>
              <w:pStyle w:val="InstructionalTable"/>
              <w:rPr>
                <w:i w:val="0"/>
                <w:color w:val="auto"/>
              </w:rPr>
            </w:pPr>
            <w:r>
              <w:rPr>
                <w:i w:val="0"/>
                <w:color w:val="auto"/>
              </w:rPr>
              <w:t xml:space="preserve">See </w:t>
            </w:r>
            <w:r w:rsidR="005240AF">
              <w:rPr>
                <w:i w:val="0"/>
                <w:color w:val="auto"/>
              </w:rPr>
              <w:t>ES</w:t>
            </w:r>
            <w:r>
              <w:rPr>
                <w:i w:val="0"/>
                <w:color w:val="auto"/>
              </w:rPr>
              <w:t xml:space="preserve"> Service Description</w:t>
            </w:r>
          </w:p>
        </w:tc>
        <w:tc>
          <w:tcPr>
            <w:tcW w:w="854" w:type="pct"/>
            <w:tcBorders>
              <w:top w:val="single" w:sz="4" w:space="0" w:color="auto"/>
              <w:left w:val="single" w:sz="4" w:space="0" w:color="auto"/>
              <w:bottom w:val="single" w:sz="4" w:space="0" w:color="auto"/>
              <w:right w:val="single" w:sz="4" w:space="0" w:color="auto"/>
            </w:tcBorders>
          </w:tcPr>
          <w:p w:rsidR="0028639D" w:rsidRPr="0028639D" w:rsidRDefault="0028639D">
            <w:pPr>
              <w:pStyle w:val="InstructionalTable"/>
              <w:rPr>
                <w:i w:val="0"/>
                <w:color w:val="auto"/>
              </w:rPr>
            </w:pPr>
            <w:r>
              <w:rPr>
                <w:i w:val="0"/>
                <w:color w:val="auto"/>
              </w:rPr>
              <w:t>N/A</w:t>
            </w:r>
          </w:p>
        </w:tc>
      </w:tr>
      <w:tr w:rsidR="0028639D" w:rsidRPr="0028639D" w:rsidTr="0028639D">
        <w:trPr>
          <w:cantSplit/>
        </w:trPr>
        <w:tc>
          <w:tcPr>
            <w:tcW w:w="580" w:type="pct"/>
            <w:tcBorders>
              <w:top w:val="single" w:sz="4" w:space="0" w:color="auto"/>
              <w:left w:val="single" w:sz="4" w:space="0" w:color="auto"/>
              <w:bottom w:val="single" w:sz="4" w:space="0" w:color="auto"/>
              <w:right w:val="single" w:sz="4" w:space="0" w:color="auto"/>
            </w:tcBorders>
          </w:tcPr>
          <w:p w:rsidR="0028639D" w:rsidRPr="0028639D" w:rsidRDefault="008B2E3E">
            <w:pPr>
              <w:pStyle w:val="InstructionalTable"/>
              <w:rPr>
                <w:i w:val="0"/>
                <w:color w:val="auto"/>
              </w:rPr>
            </w:pPr>
            <w:r>
              <w:rPr>
                <w:i w:val="0"/>
                <w:color w:val="auto"/>
              </w:rPr>
              <w:t>15</w:t>
            </w:r>
          </w:p>
        </w:tc>
        <w:tc>
          <w:tcPr>
            <w:tcW w:w="764" w:type="pct"/>
            <w:tcBorders>
              <w:top w:val="single" w:sz="4" w:space="0" w:color="auto"/>
              <w:left w:val="single" w:sz="4" w:space="0" w:color="auto"/>
              <w:bottom w:val="single" w:sz="4" w:space="0" w:color="auto"/>
              <w:right w:val="single" w:sz="4" w:space="0" w:color="auto"/>
            </w:tcBorders>
          </w:tcPr>
          <w:p w:rsidR="0028639D" w:rsidRPr="0028639D" w:rsidRDefault="005240AF">
            <w:pPr>
              <w:pStyle w:val="InstructionalTable"/>
              <w:rPr>
                <w:i w:val="0"/>
                <w:color w:val="auto"/>
              </w:rPr>
            </w:pPr>
            <w:r w:rsidRPr="00AC420E">
              <w:rPr>
                <w:i w:val="0"/>
                <w:color w:val="auto"/>
              </w:rPr>
              <w:t>Propagate ES Updates</w:t>
            </w:r>
          </w:p>
        </w:tc>
        <w:tc>
          <w:tcPr>
            <w:tcW w:w="957" w:type="pct"/>
            <w:tcBorders>
              <w:top w:val="single" w:sz="4" w:space="0" w:color="auto"/>
              <w:left w:val="single" w:sz="4" w:space="0" w:color="auto"/>
              <w:bottom w:val="single" w:sz="4" w:space="0" w:color="auto"/>
              <w:right w:val="single" w:sz="4" w:space="0" w:color="auto"/>
            </w:tcBorders>
          </w:tcPr>
          <w:p w:rsidR="0028639D" w:rsidRPr="0028639D" w:rsidRDefault="0028639D" w:rsidP="00BA2B2F">
            <w:pPr>
              <w:pStyle w:val="InstructionalTable"/>
              <w:rPr>
                <w:i w:val="0"/>
                <w:color w:val="auto"/>
              </w:rPr>
            </w:pPr>
            <w:r>
              <w:rPr>
                <w:i w:val="0"/>
                <w:color w:val="auto"/>
              </w:rPr>
              <w:t>ES</w:t>
            </w:r>
          </w:p>
        </w:tc>
        <w:tc>
          <w:tcPr>
            <w:tcW w:w="991" w:type="pct"/>
            <w:tcBorders>
              <w:top w:val="single" w:sz="4" w:space="0" w:color="auto"/>
              <w:left w:val="single" w:sz="4" w:space="0" w:color="auto"/>
              <w:bottom w:val="single" w:sz="4" w:space="0" w:color="auto"/>
              <w:right w:val="single" w:sz="4" w:space="0" w:color="auto"/>
            </w:tcBorders>
          </w:tcPr>
          <w:p w:rsidR="0028639D" w:rsidRPr="0028639D" w:rsidRDefault="0028639D" w:rsidP="005240AF">
            <w:pPr>
              <w:pStyle w:val="InstructionalTable"/>
              <w:rPr>
                <w:i w:val="0"/>
                <w:color w:val="auto"/>
              </w:rPr>
            </w:pPr>
            <w:r>
              <w:rPr>
                <w:i w:val="0"/>
                <w:color w:val="auto"/>
              </w:rPr>
              <w:t xml:space="preserve">See </w:t>
            </w:r>
            <w:r w:rsidR="005240AF">
              <w:rPr>
                <w:i w:val="0"/>
                <w:color w:val="auto"/>
              </w:rPr>
              <w:t>ES</w:t>
            </w:r>
            <w:r>
              <w:rPr>
                <w:i w:val="0"/>
                <w:color w:val="auto"/>
              </w:rPr>
              <w:t xml:space="preserve"> Service Description</w:t>
            </w:r>
          </w:p>
        </w:tc>
        <w:tc>
          <w:tcPr>
            <w:tcW w:w="854" w:type="pct"/>
            <w:tcBorders>
              <w:top w:val="single" w:sz="4" w:space="0" w:color="auto"/>
              <w:left w:val="single" w:sz="4" w:space="0" w:color="auto"/>
              <w:bottom w:val="single" w:sz="4" w:space="0" w:color="auto"/>
              <w:right w:val="single" w:sz="4" w:space="0" w:color="auto"/>
            </w:tcBorders>
          </w:tcPr>
          <w:p w:rsidR="0028639D" w:rsidRPr="0028639D" w:rsidRDefault="0028639D" w:rsidP="005240AF">
            <w:pPr>
              <w:pStyle w:val="InstructionalTable"/>
              <w:rPr>
                <w:i w:val="0"/>
                <w:color w:val="auto"/>
              </w:rPr>
            </w:pPr>
            <w:r>
              <w:rPr>
                <w:i w:val="0"/>
                <w:color w:val="auto"/>
              </w:rPr>
              <w:t xml:space="preserve">See </w:t>
            </w:r>
            <w:r w:rsidR="005240AF">
              <w:rPr>
                <w:i w:val="0"/>
                <w:color w:val="auto"/>
              </w:rPr>
              <w:t>ES</w:t>
            </w:r>
            <w:r>
              <w:rPr>
                <w:i w:val="0"/>
                <w:color w:val="auto"/>
              </w:rPr>
              <w:t xml:space="preserve"> Service Description</w:t>
            </w:r>
          </w:p>
        </w:tc>
        <w:tc>
          <w:tcPr>
            <w:tcW w:w="854" w:type="pct"/>
            <w:tcBorders>
              <w:top w:val="single" w:sz="4" w:space="0" w:color="auto"/>
              <w:left w:val="single" w:sz="4" w:space="0" w:color="auto"/>
              <w:bottom w:val="single" w:sz="4" w:space="0" w:color="auto"/>
              <w:right w:val="single" w:sz="4" w:space="0" w:color="auto"/>
            </w:tcBorders>
          </w:tcPr>
          <w:p w:rsidR="0028639D" w:rsidRPr="0028639D" w:rsidRDefault="0028639D">
            <w:pPr>
              <w:pStyle w:val="InstructionalTable"/>
              <w:rPr>
                <w:i w:val="0"/>
                <w:color w:val="auto"/>
              </w:rPr>
            </w:pPr>
            <w:r>
              <w:rPr>
                <w:i w:val="0"/>
                <w:color w:val="auto"/>
              </w:rPr>
              <w:t>N/A</w:t>
            </w:r>
          </w:p>
        </w:tc>
      </w:tr>
    </w:tbl>
    <w:p w:rsidR="00833A73" w:rsidRDefault="00833A73" w:rsidP="0095397C">
      <w:pPr>
        <w:pStyle w:val="Caption"/>
      </w:pPr>
      <w:r>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Externally shared data sources, detailed by ID, name, data stored, owner,  and access."/>
      </w:tblPr>
      <w:tblGrid>
        <w:gridCol w:w="1110"/>
        <w:gridCol w:w="1354"/>
        <w:gridCol w:w="3806"/>
        <w:gridCol w:w="1647"/>
        <w:gridCol w:w="1659"/>
      </w:tblGrid>
      <w:tr w:rsidR="00833A73" w:rsidTr="00833A73">
        <w:trPr>
          <w:cantSplit/>
          <w:tblHeader/>
        </w:trPr>
        <w:tc>
          <w:tcPr>
            <w:tcW w:w="58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bookmarkStart w:id="61" w:name="ColumnTitle_15"/>
            <w:bookmarkEnd w:id="61"/>
            <w:r>
              <w:t>ID</w:t>
            </w:r>
          </w:p>
        </w:tc>
        <w:tc>
          <w:tcPr>
            <w:tcW w:w="7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Name</w:t>
            </w:r>
          </w:p>
        </w:tc>
        <w:tc>
          <w:tcPr>
            <w:tcW w:w="198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Data Stored</w:t>
            </w:r>
          </w:p>
        </w:tc>
        <w:tc>
          <w:tcPr>
            <w:tcW w:w="86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Owner</w:t>
            </w:r>
          </w:p>
        </w:tc>
        <w:tc>
          <w:tcPr>
            <w:tcW w:w="86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833A73" w:rsidRDefault="00833A73">
            <w:pPr>
              <w:pStyle w:val="TableHeading"/>
            </w:pPr>
            <w:r>
              <w:t>Access</w:t>
            </w:r>
          </w:p>
        </w:tc>
      </w:tr>
      <w:tr w:rsidR="00833A73" w:rsidTr="00833A73">
        <w:trPr>
          <w:cantSplit/>
        </w:trPr>
        <w:tc>
          <w:tcPr>
            <w:tcW w:w="580" w:type="pct"/>
            <w:tcBorders>
              <w:top w:val="single" w:sz="4" w:space="0" w:color="auto"/>
              <w:left w:val="single" w:sz="4" w:space="0" w:color="auto"/>
              <w:bottom w:val="single" w:sz="4" w:space="0" w:color="auto"/>
              <w:right w:val="single" w:sz="4" w:space="0" w:color="auto"/>
            </w:tcBorders>
            <w:hideMark/>
          </w:tcPr>
          <w:p w:rsidR="00833A73" w:rsidRPr="00B85854" w:rsidRDefault="00B85854">
            <w:pPr>
              <w:pStyle w:val="InstructionalTable"/>
              <w:rPr>
                <w:i w:val="0"/>
              </w:rPr>
            </w:pPr>
            <w:r w:rsidRPr="00B85854">
              <w:rPr>
                <w:i w:val="0"/>
                <w:color w:val="auto"/>
              </w:rPr>
              <w:t>5</w:t>
            </w:r>
          </w:p>
        </w:tc>
        <w:tc>
          <w:tcPr>
            <w:tcW w:w="707" w:type="pct"/>
            <w:tcBorders>
              <w:top w:val="single" w:sz="4" w:space="0" w:color="auto"/>
              <w:left w:val="single" w:sz="4" w:space="0" w:color="auto"/>
              <w:bottom w:val="single" w:sz="4" w:space="0" w:color="auto"/>
              <w:right w:val="single" w:sz="4" w:space="0" w:color="auto"/>
            </w:tcBorders>
            <w:hideMark/>
          </w:tcPr>
          <w:p w:rsidR="00833A73" w:rsidRPr="00B85854" w:rsidRDefault="00B85854">
            <w:pPr>
              <w:pStyle w:val="InstructionalTable"/>
              <w:rPr>
                <w:i w:val="0"/>
                <w:color w:val="auto"/>
              </w:rPr>
            </w:pPr>
            <w:r w:rsidRPr="00B85854">
              <w:rPr>
                <w:i w:val="0"/>
                <w:color w:val="auto"/>
              </w:rPr>
              <w:t>ADR</w:t>
            </w:r>
          </w:p>
        </w:tc>
        <w:tc>
          <w:tcPr>
            <w:tcW w:w="1987" w:type="pct"/>
            <w:tcBorders>
              <w:top w:val="single" w:sz="4" w:space="0" w:color="auto"/>
              <w:left w:val="single" w:sz="4" w:space="0" w:color="auto"/>
              <w:bottom w:val="single" w:sz="4" w:space="0" w:color="auto"/>
              <w:right w:val="single" w:sz="4" w:space="0" w:color="auto"/>
            </w:tcBorders>
            <w:hideMark/>
          </w:tcPr>
          <w:p w:rsidR="00833A73" w:rsidRPr="00B85854" w:rsidRDefault="00B85854">
            <w:pPr>
              <w:pStyle w:val="InstructionalTable"/>
              <w:rPr>
                <w:i w:val="0"/>
              </w:rPr>
            </w:pPr>
            <w:r>
              <w:rPr>
                <w:i w:val="0"/>
                <w:color w:val="auto"/>
              </w:rPr>
              <w:t>Contact, profile information</w:t>
            </w:r>
          </w:p>
        </w:tc>
        <w:tc>
          <w:tcPr>
            <w:tcW w:w="860" w:type="pct"/>
            <w:tcBorders>
              <w:top w:val="single" w:sz="4" w:space="0" w:color="auto"/>
              <w:left w:val="single" w:sz="4" w:space="0" w:color="auto"/>
              <w:bottom w:val="single" w:sz="4" w:space="0" w:color="auto"/>
              <w:right w:val="single" w:sz="4" w:space="0" w:color="auto"/>
            </w:tcBorders>
            <w:hideMark/>
          </w:tcPr>
          <w:p w:rsidR="00833A73" w:rsidRPr="00B85854" w:rsidRDefault="00833A73">
            <w:pPr>
              <w:pStyle w:val="InstructionalTable"/>
              <w:rPr>
                <w:i w:val="0"/>
              </w:rPr>
            </w:pPr>
          </w:p>
        </w:tc>
        <w:tc>
          <w:tcPr>
            <w:tcW w:w="866" w:type="pct"/>
            <w:tcBorders>
              <w:top w:val="single" w:sz="4" w:space="0" w:color="auto"/>
              <w:left w:val="single" w:sz="4" w:space="0" w:color="auto"/>
              <w:bottom w:val="single" w:sz="4" w:space="0" w:color="auto"/>
              <w:right w:val="single" w:sz="4" w:space="0" w:color="auto"/>
            </w:tcBorders>
            <w:hideMark/>
          </w:tcPr>
          <w:p w:rsidR="00833A73" w:rsidRPr="00B85854" w:rsidRDefault="00B85854">
            <w:pPr>
              <w:pStyle w:val="InstructionalTable"/>
              <w:rPr>
                <w:i w:val="0"/>
              </w:rPr>
            </w:pPr>
            <w:r>
              <w:rPr>
                <w:i w:val="0"/>
                <w:color w:val="auto"/>
              </w:rPr>
              <w:t>CRUD</w:t>
            </w:r>
          </w:p>
        </w:tc>
      </w:tr>
    </w:tbl>
    <w:p w:rsidR="00FB74F9" w:rsidRPr="00F226E4" w:rsidRDefault="00FB74F9" w:rsidP="00FB74F9">
      <w:pPr>
        <w:pStyle w:val="BodyText"/>
      </w:pPr>
    </w:p>
    <w:p w:rsidR="00811910" w:rsidRDefault="00FB74F9" w:rsidP="00FB74F9">
      <w:pPr>
        <w:pStyle w:val="Heading3"/>
      </w:pPr>
      <w:bookmarkStart w:id="62" w:name="_Ref443976080"/>
      <w:bookmarkStart w:id="63" w:name="_Ref443978344"/>
      <w:bookmarkStart w:id="64" w:name="_Toc444174827"/>
      <w:bookmarkStart w:id="65" w:name="_Toc444775891"/>
      <w:r w:rsidRPr="001A1E37">
        <w:t>High-Level Application Design</w:t>
      </w:r>
      <w:bookmarkEnd w:id="62"/>
      <w:bookmarkEnd w:id="63"/>
      <w:bookmarkEnd w:id="64"/>
      <w:bookmarkEnd w:id="65"/>
    </w:p>
    <w:p w:rsidR="00530F3C" w:rsidRDefault="00C762F3" w:rsidP="001B70A1">
      <w:pPr>
        <w:pStyle w:val="BodyText"/>
      </w:pPr>
      <w:r>
        <w:t xml:space="preserve">At a high level, </w:t>
      </w:r>
      <w:r w:rsidR="0074018B">
        <w:t>CIS will provide a number of consumer-oriented services, a number of administrative services, and an adapter-based solution to manage data propagation both to and from other system.</w:t>
      </w:r>
      <w:r>
        <w:t xml:space="preserve"> Internally, </w:t>
      </w:r>
      <w:r w:rsidR="00A83218">
        <w:t xml:space="preserve">CIS will consume services that provide additional data (such a GIS information), services that provide validation (deliverable address validation and correction), and messaging systems for notifications. </w:t>
      </w:r>
      <w:r w:rsidR="0074018B">
        <w:t xml:space="preserve"> </w:t>
      </w:r>
      <w:r w:rsidR="00C3033E">
        <w:fldChar w:fldCharType="begin"/>
      </w:r>
      <w:r w:rsidR="00C3033E">
        <w:instrText xml:space="preserve"> REF _Ref444511419 \h </w:instrText>
      </w:r>
      <w:r w:rsidR="00C3033E">
        <w:fldChar w:fldCharType="separate"/>
      </w:r>
      <w:r>
        <w:t xml:space="preserve">Figure </w:t>
      </w:r>
      <w:r>
        <w:rPr>
          <w:noProof/>
        </w:rPr>
        <w:t xml:space="preserve">6: </w:t>
      </w:r>
      <w:r w:rsidRPr="00B328D1">
        <w:rPr>
          <w:noProof/>
        </w:rPr>
        <w:t>High-Level Application Design</w:t>
      </w:r>
      <w:r w:rsidR="00C3033E">
        <w:fldChar w:fldCharType="end"/>
      </w:r>
      <w:r w:rsidR="00C3033E">
        <w:t xml:space="preserve"> </w:t>
      </w:r>
      <w:r w:rsidR="0074018B">
        <w:t xml:space="preserve">provides an understanding of the components necessary in the resulting application based on the business needs and requirements. </w:t>
      </w:r>
    </w:p>
    <w:p w:rsidR="00530F3C" w:rsidRDefault="00530F3C" w:rsidP="001B70A1">
      <w:pPr>
        <w:pStyle w:val="BodyText"/>
      </w:pPr>
    </w:p>
    <w:p w:rsidR="001A1F98" w:rsidRDefault="001A1F98" w:rsidP="001A1F98">
      <w:pPr>
        <w:pStyle w:val="Caption"/>
      </w:pPr>
      <w:bookmarkStart w:id="66" w:name="_Ref444511419"/>
      <w:bookmarkStart w:id="67" w:name="_Toc444776073"/>
      <w:r>
        <w:lastRenderedPageBreak/>
        <w:t xml:space="preserve">Figure </w:t>
      </w:r>
      <w:r w:rsidR="009F18D1">
        <w:fldChar w:fldCharType="begin"/>
      </w:r>
      <w:r w:rsidR="009F18D1">
        <w:instrText xml:space="preserve"> SEQ Figure \* ARAB</w:instrText>
      </w:r>
      <w:r w:rsidR="009F18D1">
        <w:instrText xml:space="preserve">IC </w:instrText>
      </w:r>
      <w:r w:rsidR="009F18D1">
        <w:fldChar w:fldCharType="separate"/>
      </w:r>
      <w:r w:rsidR="00497301">
        <w:rPr>
          <w:noProof/>
        </w:rPr>
        <w:t>6</w:t>
      </w:r>
      <w:r w:rsidR="009F18D1">
        <w:rPr>
          <w:noProof/>
        </w:rPr>
        <w:fldChar w:fldCharType="end"/>
      </w:r>
      <w:r>
        <w:rPr>
          <w:noProof/>
        </w:rPr>
        <w:t>:</w:t>
      </w:r>
      <w:r w:rsidR="00AF1B43">
        <w:rPr>
          <w:noProof/>
        </w:rPr>
        <w:t xml:space="preserve"> </w:t>
      </w:r>
      <w:r w:rsidRPr="00B328D1">
        <w:rPr>
          <w:noProof/>
        </w:rPr>
        <w:t>High-Level Application Design</w:t>
      </w:r>
      <w:bookmarkEnd w:id="66"/>
      <w:bookmarkEnd w:id="67"/>
    </w:p>
    <w:p w:rsidR="00530F3C" w:rsidRDefault="00E6527B" w:rsidP="00627F9D">
      <w:pPr>
        <w:pStyle w:val="BodyText"/>
        <w:keepNext/>
        <w:jc w:val="center"/>
      </w:pPr>
      <w:r>
        <w:object w:dxaOrig="12165" w:dyaOrig="6990" w14:anchorId="1C8C9C58">
          <v:shape id="_x0000_i1027" type="#_x0000_t75" style="width:467.7pt;height:269pt" o:ole="">
            <v:imagedata r:id="rId28" o:title=""/>
          </v:shape>
          <o:OLEObject Type="Embed" ProgID="Visio.Drawing.15" ShapeID="_x0000_i1027" DrawAspect="Content" ObjectID="_1519542054" r:id="rId29"/>
        </w:object>
      </w:r>
    </w:p>
    <w:p w:rsidR="004969D1" w:rsidRPr="004969D1" w:rsidRDefault="007D3195" w:rsidP="00FB74F9">
      <w:pPr>
        <w:pStyle w:val="Heading4"/>
      </w:pPr>
      <w:bookmarkStart w:id="68" w:name="_Toc444174828"/>
      <w:bookmarkStart w:id="69" w:name="_Toc444775892"/>
      <w:r>
        <w:t>High-Level Environment</w:t>
      </w:r>
      <w:bookmarkEnd w:id="68"/>
      <w:bookmarkEnd w:id="69"/>
    </w:p>
    <w:p w:rsidR="00FE31E4" w:rsidRPr="00C3033E" w:rsidRDefault="00C90451" w:rsidP="00FB74F9">
      <w:pPr>
        <w:pStyle w:val="InstructionalText1"/>
        <w:rPr>
          <w:i w:val="0"/>
          <w:color w:val="auto"/>
        </w:rPr>
      </w:pPr>
      <w:r w:rsidRPr="00C90451">
        <w:rPr>
          <w:i w:val="0"/>
          <w:color w:val="000000" w:themeColor="text1"/>
        </w:rPr>
        <w:t>CIS</w:t>
      </w:r>
      <w:r w:rsidR="0074018B">
        <w:rPr>
          <w:i w:val="0"/>
          <w:color w:val="000000" w:themeColor="text1"/>
        </w:rPr>
        <w:t xml:space="preserve"> provides</w:t>
      </w:r>
      <w:r w:rsidRPr="00C90451">
        <w:rPr>
          <w:i w:val="0"/>
          <w:color w:val="000000" w:themeColor="text1"/>
        </w:rPr>
        <w:t xml:space="preserve"> a </w:t>
      </w:r>
      <w:r w:rsidR="0074018B">
        <w:rPr>
          <w:i w:val="0"/>
          <w:color w:val="000000" w:themeColor="text1"/>
        </w:rPr>
        <w:t xml:space="preserve">set of </w:t>
      </w:r>
      <w:r w:rsidRPr="00C90451">
        <w:rPr>
          <w:i w:val="0"/>
          <w:color w:val="000000" w:themeColor="text1"/>
        </w:rPr>
        <w:t>shared</w:t>
      </w:r>
      <w:r w:rsidR="00811910">
        <w:rPr>
          <w:i w:val="0"/>
          <w:color w:val="000000" w:themeColor="text1"/>
        </w:rPr>
        <w:t xml:space="preserve"> enterprise</w:t>
      </w:r>
      <w:r w:rsidR="0074018B">
        <w:rPr>
          <w:i w:val="0"/>
          <w:color w:val="000000" w:themeColor="text1"/>
        </w:rPr>
        <w:t xml:space="preserve"> services to the VA and will be </w:t>
      </w:r>
      <w:r w:rsidR="00A83218">
        <w:rPr>
          <w:i w:val="0"/>
          <w:color w:val="000000" w:themeColor="text1"/>
        </w:rPr>
        <w:t xml:space="preserve">initially </w:t>
      </w:r>
      <w:r w:rsidR="0074018B">
        <w:rPr>
          <w:i w:val="0"/>
          <w:color w:val="000000" w:themeColor="text1"/>
        </w:rPr>
        <w:t>deployed within the existing VIERS/CGS environment. It will store and access</w:t>
      </w:r>
      <w:r w:rsidR="00CF65B0">
        <w:rPr>
          <w:i w:val="0"/>
          <w:color w:val="000000" w:themeColor="text1"/>
        </w:rPr>
        <w:t xml:space="preserve"> contact information from the Administrative Data Repository (</w:t>
      </w:r>
      <w:r>
        <w:rPr>
          <w:i w:val="0"/>
          <w:color w:val="000000" w:themeColor="text1"/>
        </w:rPr>
        <w:t>ADR</w:t>
      </w:r>
      <w:r w:rsidR="00CF65B0">
        <w:rPr>
          <w:i w:val="0"/>
          <w:color w:val="000000" w:themeColor="text1"/>
        </w:rPr>
        <w:t xml:space="preserve">). </w:t>
      </w:r>
      <w:r w:rsidR="000F5F4F">
        <w:rPr>
          <w:i w:val="0"/>
          <w:color w:val="000000" w:themeColor="text1"/>
        </w:rPr>
        <w:t xml:space="preserve">The services will be implemented as </w:t>
      </w:r>
      <w:r w:rsidR="00B66067">
        <w:rPr>
          <w:i w:val="0"/>
          <w:color w:val="000000" w:themeColor="text1"/>
        </w:rPr>
        <w:t xml:space="preserve">a combination of </w:t>
      </w:r>
      <w:r w:rsidR="000F5F4F">
        <w:rPr>
          <w:i w:val="0"/>
          <w:color w:val="000000" w:themeColor="text1"/>
        </w:rPr>
        <w:t>message flo</w:t>
      </w:r>
      <w:r w:rsidR="00B66067">
        <w:rPr>
          <w:i w:val="0"/>
          <w:color w:val="000000" w:themeColor="text1"/>
        </w:rPr>
        <w:t xml:space="preserve">ws on WebSphere Message Broker and </w:t>
      </w:r>
      <w:r w:rsidR="000F5F4F">
        <w:rPr>
          <w:i w:val="0"/>
          <w:color w:val="000000" w:themeColor="text1"/>
        </w:rPr>
        <w:t>service implementations on WebLogic server.</w:t>
      </w:r>
      <w:r w:rsidR="00811910">
        <w:rPr>
          <w:i w:val="0"/>
          <w:color w:val="000000" w:themeColor="text1"/>
        </w:rPr>
        <w:t xml:space="preserve"> </w:t>
      </w:r>
      <w:r w:rsidR="00B46F1A">
        <w:rPr>
          <w:i w:val="0"/>
          <w:color w:val="000000" w:themeColor="text1"/>
        </w:rPr>
        <w:t xml:space="preserve">All </w:t>
      </w:r>
      <w:r w:rsidR="00462940">
        <w:rPr>
          <w:i w:val="0"/>
          <w:color w:val="000000" w:themeColor="text1"/>
        </w:rPr>
        <w:t xml:space="preserve">externally visible service endpoints and orchestration related to calling external services </w:t>
      </w:r>
      <w:r w:rsidR="00B46F1A">
        <w:rPr>
          <w:i w:val="0"/>
          <w:color w:val="000000" w:themeColor="text1"/>
        </w:rPr>
        <w:t>will be hosted as message flows within WebSphere Message Broker. All</w:t>
      </w:r>
      <w:r w:rsidR="00462940">
        <w:rPr>
          <w:i w:val="0"/>
          <w:color w:val="000000" w:themeColor="text1"/>
        </w:rPr>
        <w:t xml:space="preserve"> internal</w:t>
      </w:r>
      <w:r w:rsidR="00B46F1A">
        <w:rPr>
          <w:i w:val="0"/>
          <w:color w:val="000000" w:themeColor="text1"/>
        </w:rPr>
        <w:t xml:space="preserve"> data-facing functionality will be hosted within WebLogic. </w:t>
      </w:r>
      <w:r w:rsidR="00627F9D">
        <w:rPr>
          <w:i w:val="0"/>
          <w:color w:val="000000" w:themeColor="text1"/>
        </w:rPr>
        <w:t xml:space="preserve">Within this environment, </w:t>
      </w:r>
      <w:r w:rsidR="00811910">
        <w:rPr>
          <w:i w:val="0"/>
          <w:color w:val="000000" w:themeColor="text1"/>
        </w:rPr>
        <w:t xml:space="preserve">Apache Web Server is used as a </w:t>
      </w:r>
      <w:r w:rsidR="00B66067">
        <w:rPr>
          <w:i w:val="0"/>
          <w:color w:val="000000" w:themeColor="text1"/>
        </w:rPr>
        <w:t xml:space="preserve">proxy, </w:t>
      </w:r>
      <w:r w:rsidR="00811910">
        <w:rPr>
          <w:i w:val="0"/>
          <w:color w:val="000000" w:themeColor="text1"/>
        </w:rPr>
        <w:t>reverse proxy</w:t>
      </w:r>
      <w:r w:rsidR="00B66067">
        <w:rPr>
          <w:i w:val="0"/>
          <w:color w:val="000000" w:themeColor="text1"/>
        </w:rPr>
        <w:t>,</w:t>
      </w:r>
      <w:r w:rsidR="00811910">
        <w:rPr>
          <w:i w:val="0"/>
          <w:color w:val="000000" w:themeColor="text1"/>
        </w:rPr>
        <w:t xml:space="preserve"> and load balancer for </w:t>
      </w:r>
      <w:r w:rsidR="00627F9D">
        <w:rPr>
          <w:i w:val="0"/>
          <w:color w:val="000000" w:themeColor="text1"/>
        </w:rPr>
        <w:t>consumer</w:t>
      </w:r>
      <w:r w:rsidR="00811910">
        <w:rPr>
          <w:i w:val="0"/>
          <w:color w:val="000000" w:themeColor="text1"/>
        </w:rPr>
        <w:t xml:space="preserve"> access, including access to services called </w:t>
      </w:r>
      <w:r w:rsidR="00C762F3">
        <w:rPr>
          <w:i w:val="0"/>
          <w:color w:val="000000" w:themeColor="text1"/>
        </w:rPr>
        <w:t xml:space="preserve">from within </w:t>
      </w:r>
      <w:r w:rsidR="00811910">
        <w:rPr>
          <w:i w:val="0"/>
          <w:color w:val="000000" w:themeColor="text1"/>
        </w:rPr>
        <w:t xml:space="preserve">CIS. </w:t>
      </w:r>
      <w:r w:rsidR="00B66067">
        <w:rPr>
          <w:i w:val="0"/>
          <w:color w:val="000000" w:themeColor="text1"/>
        </w:rPr>
        <w:t xml:space="preserve">Services consumed by CIS may be either within or external to the VIERS boundary. </w:t>
      </w:r>
    </w:p>
    <w:p w:rsidR="00FB74F9" w:rsidRDefault="00C3033E" w:rsidP="00FB74F9">
      <w:pPr>
        <w:pStyle w:val="InstructionalText1"/>
        <w:rPr>
          <w:i w:val="0"/>
          <w:color w:val="000000" w:themeColor="text1"/>
        </w:rPr>
      </w:pPr>
      <w:r w:rsidRPr="00C3033E">
        <w:rPr>
          <w:i w:val="0"/>
          <w:color w:val="auto"/>
        </w:rPr>
        <w:fldChar w:fldCharType="begin"/>
      </w:r>
      <w:r w:rsidRPr="00C3033E">
        <w:rPr>
          <w:i w:val="0"/>
          <w:color w:val="auto"/>
        </w:rPr>
        <w:instrText xml:space="preserve"> REF _Ref444511632 \h  \* MERGEFORMAT </w:instrText>
      </w:r>
      <w:r w:rsidRPr="00C3033E">
        <w:rPr>
          <w:i w:val="0"/>
          <w:color w:val="auto"/>
        </w:rPr>
      </w:r>
      <w:r w:rsidRPr="00C3033E">
        <w:rPr>
          <w:i w:val="0"/>
          <w:color w:val="auto"/>
        </w:rPr>
        <w:fldChar w:fldCharType="separate"/>
      </w:r>
      <w:r w:rsidR="00C762F3" w:rsidRPr="00C762F3">
        <w:rPr>
          <w:i w:val="0"/>
          <w:color w:val="auto"/>
        </w:rPr>
        <w:t xml:space="preserve">Figure </w:t>
      </w:r>
      <w:r w:rsidR="00C762F3" w:rsidRPr="00C762F3">
        <w:rPr>
          <w:i w:val="0"/>
          <w:noProof/>
          <w:color w:val="auto"/>
        </w:rPr>
        <w:t>7: High-Level Environment</w:t>
      </w:r>
      <w:r w:rsidRPr="00C3033E">
        <w:rPr>
          <w:i w:val="0"/>
          <w:color w:val="auto"/>
        </w:rPr>
        <w:fldChar w:fldCharType="end"/>
      </w:r>
      <w:r>
        <w:rPr>
          <w:i w:val="0"/>
          <w:color w:val="auto"/>
        </w:rPr>
        <w:t xml:space="preserve"> </w:t>
      </w:r>
      <w:r w:rsidR="00FE31E4" w:rsidRPr="00C3033E">
        <w:rPr>
          <w:i w:val="0"/>
          <w:color w:val="auto"/>
        </w:rPr>
        <w:t xml:space="preserve">illustrates the high-level </w:t>
      </w:r>
      <w:r w:rsidR="00627F9D" w:rsidRPr="00C3033E">
        <w:rPr>
          <w:i w:val="0"/>
          <w:color w:val="auto"/>
        </w:rPr>
        <w:t>environment solution</w:t>
      </w:r>
      <w:r w:rsidR="00FE31E4" w:rsidRPr="00C3033E">
        <w:rPr>
          <w:i w:val="0"/>
          <w:color w:val="auto"/>
        </w:rPr>
        <w:t xml:space="preserve"> </w:t>
      </w:r>
      <w:r w:rsidR="00E7351A" w:rsidRPr="00C3033E">
        <w:rPr>
          <w:i w:val="0"/>
          <w:color w:val="auto"/>
        </w:rPr>
        <w:t>conforming to</w:t>
      </w:r>
      <w:r w:rsidR="00FE31E4" w:rsidRPr="00C3033E">
        <w:rPr>
          <w:i w:val="0"/>
          <w:color w:val="auto"/>
        </w:rPr>
        <w:t xml:space="preserve"> the existing VIERS </w:t>
      </w:r>
      <w:r w:rsidR="004969D1" w:rsidRPr="00C3033E">
        <w:rPr>
          <w:i w:val="0"/>
          <w:color w:val="auto"/>
        </w:rPr>
        <w:t>environment</w:t>
      </w:r>
      <w:r w:rsidR="00FE31E4" w:rsidRPr="00C3033E">
        <w:rPr>
          <w:i w:val="0"/>
          <w:color w:val="auto"/>
        </w:rPr>
        <w:t xml:space="preserve">. In this diagram </w:t>
      </w:r>
      <w:r w:rsidR="00BA2B2F">
        <w:rPr>
          <w:i w:val="0"/>
          <w:color w:val="auto"/>
        </w:rPr>
        <w:t>the numbered items</w:t>
      </w:r>
      <w:r w:rsidR="00FE31E4" w:rsidRPr="00C3033E">
        <w:rPr>
          <w:i w:val="0"/>
          <w:color w:val="auto"/>
        </w:rPr>
        <w:t xml:space="preserve"> </w:t>
      </w:r>
      <w:r w:rsidR="00C762F3">
        <w:rPr>
          <w:i w:val="0"/>
          <w:color w:val="000000" w:themeColor="text1"/>
        </w:rPr>
        <w:t xml:space="preserve">represent the new </w:t>
      </w:r>
      <w:r w:rsidR="00FE31E4">
        <w:rPr>
          <w:i w:val="0"/>
          <w:color w:val="000000" w:themeColor="text1"/>
        </w:rPr>
        <w:t>CIS components.</w:t>
      </w:r>
    </w:p>
    <w:p w:rsidR="001A1F98" w:rsidRDefault="001A1F98" w:rsidP="001A1F98">
      <w:pPr>
        <w:pStyle w:val="Caption"/>
      </w:pPr>
      <w:bookmarkStart w:id="70" w:name="_Ref444511632"/>
      <w:bookmarkStart w:id="71" w:name="_Toc444776074"/>
      <w:r>
        <w:lastRenderedPageBreak/>
        <w:t xml:space="preserve">Figure </w:t>
      </w:r>
      <w:r w:rsidR="009F18D1">
        <w:fldChar w:fldCharType="begin"/>
      </w:r>
      <w:r w:rsidR="009F18D1">
        <w:instrText xml:space="preserve"> SEQ Figure \* ARABIC </w:instrText>
      </w:r>
      <w:r w:rsidR="009F18D1">
        <w:fldChar w:fldCharType="separate"/>
      </w:r>
      <w:r w:rsidR="00497301">
        <w:rPr>
          <w:noProof/>
        </w:rPr>
        <w:t>7</w:t>
      </w:r>
      <w:r w:rsidR="009F18D1">
        <w:rPr>
          <w:noProof/>
        </w:rPr>
        <w:fldChar w:fldCharType="end"/>
      </w:r>
      <w:r>
        <w:rPr>
          <w:noProof/>
        </w:rPr>
        <w:t>:</w:t>
      </w:r>
      <w:r w:rsidR="00AF1B43">
        <w:rPr>
          <w:noProof/>
        </w:rPr>
        <w:t xml:space="preserve"> </w:t>
      </w:r>
      <w:r w:rsidR="00D9733D">
        <w:rPr>
          <w:noProof/>
        </w:rPr>
        <w:t xml:space="preserve">As-Is </w:t>
      </w:r>
      <w:r w:rsidRPr="00077582">
        <w:rPr>
          <w:noProof/>
        </w:rPr>
        <w:t>High-Level Environment</w:t>
      </w:r>
      <w:bookmarkEnd w:id="70"/>
      <w:bookmarkEnd w:id="71"/>
    </w:p>
    <w:p w:rsidR="00530F3C" w:rsidRDefault="00497301" w:rsidP="00627F9D">
      <w:pPr>
        <w:pStyle w:val="BodyText"/>
        <w:keepNext/>
        <w:jc w:val="center"/>
      </w:pPr>
      <w:r>
        <w:object w:dxaOrig="13260" w:dyaOrig="5821" w14:anchorId="3A258AD8">
          <v:shape id="_x0000_i1028" type="#_x0000_t75" style="width:467.15pt;height:205.05pt" o:ole="">
            <v:imagedata r:id="rId30" o:title=""/>
          </v:shape>
          <o:OLEObject Type="Embed" ProgID="Visio.Drawing.15" ShapeID="_x0000_i1028" DrawAspect="Content" ObjectID="_1519542055" r:id="rId31"/>
        </w:object>
      </w:r>
    </w:p>
    <w:p w:rsidR="00B50B02" w:rsidRDefault="00B50B02" w:rsidP="00B50B02"/>
    <w:p w:rsidR="008B1F58" w:rsidRDefault="008B1F58" w:rsidP="008B1F58">
      <w:pPr>
        <w:pStyle w:val="Caption"/>
      </w:pPr>
      <w:bookmarkStart w:id="72" w:name="_Toc444776057"/>
      <w:r>
        <w:t xml:space="preserve">Table </w:t>
      </w:r>
      <w:r w:rsidR="009F18D1">
        <w:fldChar w:fldCharType="begin"/>
      </w:r>
      <w:r w:rsidR="009F18D1">
        <w:instrText xml:space="preserve"> SEQ Table \* ARABIC </w:instrText>
      </w:r>
      <w:r w:rsidR="009F18D1">
        <w:fldChar w:fldCharType="separate"/>
      </w:r>
      <w:r w:rsidR="00C762F3">
        <w:rPr>
          <w:noProof/>
        </w:rPr>
        <w:t>5</w:t>
      </w:r>
      <w:r w:rsidR="009F18D1">
        <w:rPr>
          <w:noProof/>
        </w:rPr>
        <w:fldChar w:fldCharType="end"/>
      </w:r>
      <w:r>
        <w:t xml:space="preserve">: </w:t>
      </w:r>
      <w:r w:rsidRPr="0047411F">
        <w:t>Objects / Com</w:t>
      </w:r>
      <w:r>
        <w:t>ponents to be Built or Modified</w:t>
      </w:r>
      <w:bookmarkEnd w:id="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Objects / Components to be Built or Modified detailed by ID, name, description, service or legacy code, external interface name, external interface ID, internal interface name, internal interface ID, and SDP sections 1 and 2."/>
      </w:tblPr>
      <w:tblGrid>
        <w:gridCol w:w="1006"/>
        <w:gridCol w:w="1208"/>
        <w:gridCol w:w="1230"/>
        <w:gridCol w:w="1170"/>
        <w:gridCol w:w="990"/>
        <w:gridCol w:w="990"/>
        <w:gridCol w:w="990"/>
        <w:gridCol w:w="988"/>
        <w:gridCol w:w="1004"/>
      </w:tblGrid>
      <w:tr w:rsidR="00B50B02" w:rsidRPr="0047411F" w:rsidTr="00B50B02">
        <w:trPr>
          <w:cantSplit/>
          <w:trHeight w:val="1457"/>
          <w:tblHeader/>
        </w:trPr>
        <w:tc>
          <w:tcPr>
            <w:tcW w:w="525" w:type="pct"/>
            <w:shd w:val="clear" w:color="auto" w:fill="F2F2F2" w:themeFill="background1" w:themeFillShade="F2"/>
            <w:textDirection w:val="btLr"/>
            <w:vAlign w:val="center"/>
          </w:tcPr>
          <w:p w:rsidR="00B50B02" w:rsidRPr="0047411F" w:rsidRDefault="00B50B02" w:rsidP="00B50B02">
            <w:pPr>
              <w:pStyle w:val="TableHeading"/>
            </w:pPr>
            <w:r w:rsidRPr="0047411F">
              <w:t>ID</w:t>
            </w:r>
          </w:p>
        </w:tc>
        <w:tc>
          <w:tcPr>
            <w:tcW w:w="631" w:type="pct"/>
            <w:shd w:val="clear" w:color="auto" w:fill="F2F2F2" w:themeFill="background1" w:themeFillShade="F2"/>
            <w:textDirection w:val="btLr"/>
            <w:vAlign w:val="center"/>
          </w:tcPr>
          <w:p w:rsidR="00B50B02" w:rsidRPr="0047411F" w:rsidRDefault="00B50B02" w:rsidP="00B50B02">
            <w:pPr>
              <w:pStyle w:val="TableHeading"/>
            </w:pPr>
            <w:r w:rsidRPr="0047411F">
              <w:t xml:space="preserve">Name </w:t>
            </w:r>
          </w:p>
        </w:tc>
        <w:tc>
          <w:tcPr>
            <w:tcW w:w="642" w:type="pct"/>
            <w:shd w:val="clear" w:color="auto" w:fill="F2F2F2" w:themeFill="background1" w:themeFillShade="F2"/>
            <w:textDirection w:val="btLr"/>
            <w:vAlign w:val="center"/>
          </w:tcPr>
          <w:p w:rsidR="00B50B02" w:rsidRPr="0047411F" w:rsidRDefault="00B50B02" w:rsidP="00B50B02">
            <w:pPr>
              <w:pStyle w:val="TableHeading"/>
            </w:pPr>
            <w:r w:rsidRPr="0047411F">
              <w:t>Description</w:t>
            </w:r>
          </w:p>
        </w:tc>
        <w:tc>
          <w:tcPr>
            <w:tcW w:w="611" w:type="pct"/>
            <w:shd w:val="clear" w:color="auto" w:fill="F2F2F2" w:themeFill="background1" w:themeFillShade="F2"/>
            <w:textDirection w:val="btLr"/>
            <w:vAlign w:val="center"/>
          </w:tcPr>
          <w:p w:rsidR="00B50B02" w:rsidRPr="0047411F" w:rsidRDefault="00B50B02" w:rsidP="00B50B02">
            <w:pPr>
              <w:pStyle w:val="TableHeading"/>
            </w:pPr>
            <w:r w:rsidRPr="0047411F">
              <w:t>Service or Legacy Code</w:t>
            </w:r>
          </w:p>
        </w:tc>
        <w:tc>
          <w:tcPr>
            <w:tcW w:w="517" w:type="pct"/>
            <w:shd w:val="clear" w:color="auto" w:fill="F2F2F2" w:themeFill="background1" w:themeFillShade="F2"/>
            <w:textDirection w:val="btLr"/>
            <w:vAlign w:val="center"/>
          </w:tcPr>
          <w:p w:rsidR="00B50B02" w:rsidRPr="0047411F" w:rsidRDefault="00B50B02" w:rsidP="00B50B02">
            <w:pPr>
              <w:pStyle w:val="TableHeading"/>
            </w:pPr>
            <w:r w:rsidRPr="0047411F">
              <w:t>External Interface Name</w:t>
            </w:r>
          </w:p>
        </w:tc>
        <w:tc>
          <w:tcPr>
            <w:tcW w:w="517" w:type="pct"/>
            <w:shd w:val="clear" w:color="auto" w:fill="F2F2F2" w:themeFill="background1" w:themeFillShade="F2"/>
            <w:textDirection w:val="btLr"/>
            <w:vAlign w:val="center"/>
          </w:tcPr>
          <w:p w:rsidR="00B50B02" w:rsidRPr="0047411F" w:rsidRDefault="00B50B02" w:rsidP="00B50B02">
            <w:pPr>
              <w:pStyle w:val="TableHeading"/>
            </w:pPr>
            <w:r w:rsidRPr="0047411F">
              <w:t>External Interface ID</w:t>
            </w:r>
          </w:p>
        </w:tc>
        <w:tc>
          <w:tcPr>
            <w:tcW w:w="517" w:type="pct"/>
            <w:shd w:val="clear" w:color="auto" w:fill="F2F2F2" w:themeFill="background1" w:themeFillShade="F2"/>
            <w:textDirection w:val="btLr"/>
            <w:vAlign w:val="center"/>
          </w:tcPr>
          <w:p w:rsidR="00B50B02" w:rsidRPr="0047411F" w:rsidRDefault="00B50B02" w:rsidP="00B50B02">
            <w:pPr>
              <w:pStyle w:val="TableHeading"/>
            </w:pPr>
            <w:r w:rsidRPr="0047411F">
              <w:t>Internal Interface Name</w:t>
            </w:r>
          </w:p>
        </w:tc>
        <w:tc>
          <w:tcPr>
            <w:tcW w:w="516" w:type="pct"/>
            <w:shd w:val="clear" w:color="auto" w:fill="F2F2F2" w:themeFill="background1" w:themeFillShade="F2"/>
            <w:textDirection w:val="btLr"/>
            <w:vAlign w:val="center"/>
          </w:tcPr>
          <w:p w:rsidR="00B50B02" w:rsidRPr="0047411F" w:rsidRDefault="00B50B02" w:rsidP="00B50B02">
            <w:pPr>
              <w:pStyle w:val="TableHeading"/>
            </w:pPr>
            <w:r w:rsidRPr="0047411F">
              <w:t>Internal Interface ID</w:t>
            </w:r>
          </w:p>
        </w:tc>
        <w:tc>
          <w:tcPr>
            <w:tcW w:w="524" w:type="pct"/>
            <w:shd w:val="clear" w:color="auto" w:fill="F2F2F2" w:themeFill="background1" w:themeFillShade="F2"/>
            <w:textDirection w:val="btLr"/>
            <w:vAlign w:val="center"/>
          </w:tcPr>
          <w:p w:rsidR="00B50B02" w:rsidRPr="0047411F" w:rsidRDefault="00B50B02" w:rsidP="00B50B02">
            <w:pPr>
              <w:pStyle w:val="TableHeading"/>
            </w:pPr>
            <w:r w:rsidRPr="0047411F">
              <w:t>SDP Sections 1&amp;2</w:t>
            </w:r>
          </w:p>
        </w:tc>
      </w:tr>
      <w:tr w:rsidR="00B50B02" w:rsidRPr="0047411F" w:rsidTr="00B50B02">
        <w:trPr>
          <w:cantSplit/>
        </w:trPr>
        <w:tc>
          <w:tcPr>
            <w:tcW w:w="525" w:type="pct"/>
            <w:shd w:val="clear" w:color="auto" w:fill="auto"/>
          </w:tcPr>
          <w:p w:rsidR="00B50B02" w:rsidRPr="0047411F" w:rsidRDefault="00B66067" w:rsidP="00B50B02">
            <w:r>
              <w:t>#1</w:t>
            </w:r>
          </w:p>
        </w:tc>
        <w:tc>
          <w:tcPr>
            <w:tcW w:w="631" w:type="pct"/>
            <w:shd w:val="clear" w:color="auto" w:fill="auto"/>
          </w:tcPr>
          <w:p w:rsidR="00B50B02" w:rsidRPr="0047411F" w:rsidRDefault="00B50B02" w:rsidP="00B50B02">
            <w:r>
              <w:t>CIS Message Flows</w:t>
            </w:r>
          </w:p>
        </w:tc>
        <w:tc>
          <w:tcPr>
            <w:tcW w:w="642" w:type="pct"/>
            <w:shd w:val="clear" w:color="auto" w:fill="auto"/>
          </w:tcPr>
          <w:p w:rsidR="00B50B02" w:rsidRPr="0047411F" w:rsidRDefault="00B50B02" w:rsidP="00B50B02">
            <w:r>
              <w:t xml:space="preserve">Process layer services implemented as </w:t>
            </w:r>
            <w:r w:rsidR="001E046E">
              <w:t>Message Flows on WMB</w:t>
            </w:r>
          </w:p>
        </w:tc>
        <w:tc>
          <w:tcPr>
            <w:tcW w:w="611" w:type="pct"/>
            <w:shd w:val="clear" w:color="auto" w:fill="auto"/>
          </w:tcPr>
          <w:p w:rsidR="00B50B02" w:rsidRPr="0047411F" w:rsidRDefault="00B50B02" w:rsidP="00B50B02">
            <w:r>
              <w:t>N/A</w:t>
            </w:r>
          </w:p>
        </w:tc>
        <w:tc>
          <w:tcPr>
            <w:tcW w:w="517" w:type="pct"/>
            <w:shd w:val="clear" w:color="auto" w:fill="auto"/>
          </w:tcPr>
          <w:p w:rsidR="00B50B02" w:rsidRPr="0047411F" w:rsidRDefault="00B50B02" w:rsidP="00B50B02">
            <w:r>
              <w:t>TBD</w:t>
            </w:r>
          </w:p>
        </w:tc>
        <w:tc>
          <w:tcPr>
            <w:tcW w:w="517" w:type="pct"/>
            <w:shd w:val="clear" w:color="auto" w:fill="auto"/>
          </w:tcPr>
          <w:p w:rsidR="00B50B02" w:rsidRPr="0047411F" w:rsidRDefault="00B50B02" w:rsidP="00B50B02">
            <w:r>
              <w:t>TBD</w:t>
            </w:r>
          </w:p>
        </w:tc>
        <w:tc>
          <w:tcPr>
            <w:tcW w:w="517" w:type="pct"/>
            <w:shd w:val="clear" w:color="auto" w:fill="auto"/>
          </w:tcPr>
          <w:p w:rsidR="00B50B02" w:rsidRPr="0047411F" w:rsidRDefault="00B50B02" w:rsidP="00B50B02">
            <w:r>
              <w:t>TBD</w:t>
            </w:r>
          </w:p>
        </w:tc>
        <w:tc>
          <w:tcPr>
            <w:tcW w:w="516" w:type="pct"/>
            <w:shd w:val="clear" w:color="auto" w:fill="auto"/>
          </w:tcPr>
          <w:p w:rsidR="00B50B02" w:rsidRPr="0047411F" w:rsidRDefault="00B50B02" w:rsidP="00B50B02">
            <w:r>
              <w:t>TBD</w:t>
            </w:r>
          </w:p>
        </w:tc>
        <w:tc>
          <w:tcPr>
            <w:tcW w:w="524" w:type="pct"/>
            <w:shd w:val="clear" w:color="auto" w:fill="auto"/>
          </w:tcPr>
          <w:p w:rsidR="00B50B02" w:rsidRPr="0047411F" w:rsidRDefault="00B50B02" w:rsidP="00B50B02">
            <w:r>
              <w:t>TBD</w:t>
            </w:r>
          </w:p>
        </w:tc>
      </w:tr>
      <w:tr w:rsidR="00B50B02" w:rsidRPr="0047411F" w:rsidTr="00B50B02">
        <w:trPr>
          <w:cantSplit/>
          <w:trHeight w:val="863"/>
        </w:trPr>
        <w:tc>
          <w:tcPr>
            <w:tcW w:w="525" w:type="pct"/>
            <w:shd w:val="clear" w:color="auto" w:fill="auto"/>
          </w:tcPr>
          <w:p w:rsidR="00B50B02" w:rsidRDefault="00B66067" w:rsidP="00B50B02">
            <w:r>
              <w:t>#2</w:t>
            </w:r>
          </w:p>
        </w:tc>
        <w:tc>
          <w:tcPr>
            <w:tcW w:w="631" w:type="pct"/>
            <w:shd w:val="clear" w:color="auto" w:fill="auto"/>
          </w:tcPr>
          <w:p w:rsidR="00B50B02" w:rsidRDefault="00B50B02" w:rsidP="00B50B02">
            <w:r>
              <w:t>CIS</w:t>
            </w:r>
          </w:p>
          <w:p w:rsidR="00B50B02" w:rsidRDefault="00B50B02" w:rsidP="00B50B02">
            <w:r>
              <w:t>Services</w:t>
            </w:r>
          </w:p>
        </w:tc>
        <w:tc>
          <w:tcPr>
            <w:tcW w:w="642" w:type="pct"/>
            <w:shd w:val="clear" w:color="auto" w:fill="auto"/>
          </w:tcPr>
          <w:p w:rsidR="00B50B02" w:rsidRDefault="00C762F3" w:rsidP="00B50B02">
            <w:r>
              <w:t xml:space="preserve">The implementation of the </w:t>
            </w:r>
            <w:r w:rsidR="00B50B02">
              <w:t>CIS service</w:t>
            </w:r>
          </w:p>
        </w:tc>
        <w:tc>
          <w:tcPr>
            <w:tcW w:w="611" w:type="pct"/>
            <w:shd w:val="clear" w:color="auto" w:fill="auto"/>
          </w:tcPr>
          <w:p w:rsidR="00B50B02" w:rsidRDefault="00B50B02" w:rsidP="00B50B02">
            <w:r>
              <w:t>N/A</w:t>
            </w:r>
          </w:p>
        </w:tc>
        <w:tc>
          <w:tcPr>
            <w:tcW w:w="517" w:type="pct"/>
            <w:shd w:val="clear" w:color="auto" w:fill="auto"/>
          </w:tcPr>
          <w:p w:rsidR="00B50B02" w:rsidRDefault="00B50B02" w:rsidP="00B50B02">
            <w:r>
              <w:t>TBD</w:t>
            </w:r>
          </w:p>
        </w:tc>
        <w:tc>
          <w:tcPr>
            <w:tcW w:w="517" w:type="pct"/>
            <w:shd w:val="clear" w:color="auto" w:fill="auto"/>
          </w:tcPr>
          <w:p w:rsidR="00B50B02" w:rsidRDefault="00B50B02" w:rsidP="00B50B02">
            <w:r>
              <w:t>TBD</w:t>
            </w:r>
          </w:p>
        </w:tc>
        <w:tc>
          <w:tcPr>
            <w:tcW w:w="517" w:type="pct"/>
            <w:shd w:val="clear" w:color="auto" w:fill="auto"/>
          </w:tcPr>
          <w:p w:rsidR="00B50B02" w:rsidRDefault="00B50B02" w:rsidP="00B50B02">
            <w:r>
              <w:t>TBD</w:t>
            </w:r>
          </w:p>
        </w:tc>
        <w:tc>
          <w:tcPr>
            <w:tcW w:w="516" w:type="pct"/>
            <w:shd w:val="clear" w:color="auto" w:fill="auto"/>
          </w:tcPr>
          <w:p w:rsidR="00B50B02" w:rsidRDefault="00B50B02" w:rsidP="00B50B02">
            <w:r>
              <w:t>TBD</w:t>
            </w:r>
          </w:p>
        </w:tc>
        <w:tc>
          <w:tcPr>
            <w:tcW w:w="524" w:type="pct"/>
            <w:shd w:val="clear" w:color="auto" w:fill="auto"/>
          </w:tcPr>
          <w:p w:rsidR="00B50B02" w:rsidRDefault="00B50B02" w:rsidP="00B50B02">
            <w:r>
              <w:t>TBD</w:t>
            </w:r>
          </w:p>
        </w:tc>
      </w:tr>
    </w:tbl>
    <w:p w:rsidR="008B1F58" w:rsidRDefault="008B1F58" w:rsidP="008B1F58">
      <w:pPr>
        <w:pStyle w:val="Caption"/>
      </w:pPr>
      <w:bookmarkStart w:id="73" w:name="_Toc444776058"/>
      <w:r>
        <w:t xml:space="preserve">Table </w:t>
      </w:r>
      <w:r w:rsidR="009F18D1">
        <w:fldChar w:fldCharType="begin"/>
      </w:r>
      <w:r w:rsidR="009F18D1">
        <w:instrText xml:space="preserve"> SEQ Table \* ARABIC </w:instrText>
      </w:r>
      <w:r w:rsidR="009F18D1">
        <w:fldChar w:fldCharType="separate"/>
      </w:r>
      <w:r w:rsidR="00C762F3">
        <w:rPr>
          <w:noProof/>
        </w:rPr>
        <w:t>6</w:t>
      </w:r>
      <w:r w:rsidR="009F18D1">
        <w:rPr>
          <w:noProof/>
        </w:rPr>
        <w:fldChar w:fldCharType="end"/>
      </w:r>
      <w:r>
        <w:t>: Internal Data Stores</w:t>
      </w:r>
      <w:bookmarkEnd w:id="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nal data stores, detailed by ID, name, data stored, steward, and access."/>
      </w:tblPr>
      <w:tblGrid>
        <w:gridCol w:w="1113"/>
        <w:gridCol w:w="877"/>
        <w:gridCol w:w="3878"/>
        <w:gridCol w:w="1138"/>
        <w:gridCol w:w="2570"/>
      </w:tblGrid>
      <w:tr w:rsidR="00B50B02" w:rsidRPr="0047411F" w:rsidTr="00B50B02">
        <w:trPr>
          <w:cantSplit/>
          <w:tblHeader/>
        </w:trPr>
        <w:tc>
          <w:tcPr>
            <w:tcW w:w="581" w:type="pct"/>
            <w:shd w:val="clear" w:color="auto" w:fill="D9D9D9"/>
          </w:tcPr>
          <w:p w:rsidR="00B50B02" w:rsidRPr="0047411F" w:rsidRDefault="00B50B02" w:rsidP="00B50B02">
            <w:pPr>
              <w:pStyle w:val="TableHeading"/>
            </w:pPr>
            <w:r w:rsidRPr="0047411F">
              <w:t>ID</w:t>
            </w:r>
          </w:p>
        </w:tc>
        <w:tc>
          <w:tcPr>
            <w:tcW w:w="458" w:type="pct"/>
            <w:shd w:val="clear" w:color="auto" w:fill="D9D9D9"/>
          </w:tcPr>
          <w:p w:rsidR="00B50B02" w:rsidRPr="0047411F" w:rsidRDefault="00B50B02" w:rsidP="00B50B02">
            <w:pPr>
              <w:pStyle w:val="TableHeading"/>
            </w:pPr>
            <w:r w:rsidRPr="0047411F">
              <w:t>Name</w:t>
            </w:r>
          </w:p>
        </w:tc>
        <w:tc>
          <w:tcPr>
            <w:tcW w:w="2025" w:type="pct"/>
            <w:shd w:val="clear" w:color="auto" w:fill="D9D9D9"/>
          </w:tcPr>
          <w:p w:rsidR="00B50B02" w:rsidRPr="0047411F" w:rsidRDefault="00B50B02" w:rsidP="00B50B02">
            <w:pPr>
              <w:pStyle w:val="TableHeading"/>
            </w:pPr>
            <w:r w:rsidRPr="0047411F">
              <w:t>Data Stored</w:t>
            </w:r>
          </w:p>
        </w:tc>
        <w:tc>
          <w:tcPr>
            <w:tcW w:w="594" w:type="pct"/>
            <w:shd w:val="clear" w:color="auto" w:fill="D9D9D9"/>
          </w:tcPr>
          <w:p w:rsidR="00B50B02" w:rsidRPr="0047411F" w:rsidRDefault="00B50B02" w:rsidP="00B50B02">
            <w:pPr>
              <w:pStyle w:val="TableHeading"/>
            </w:pPr>
            <w:r w:rsidRPr="0047411F">
              <w:t>Steward</w:t>
            </w:r>
          </w:p>
        </w:tc>
        <w:tc>
          <w:tcPr>
            <w:tcW w:w="1342" w:type="pct"/>
            <w:shd w:val="clear" w:color="auto" w:fill="D9D9D9"/>
          </w:tcPr>
          <w:p w:rsidR="00B50B02" w:rsidRPr="0047411F" w:rsidRDefault="00B50B02" w:rsidP="00B50B02">
            <w:pPr>
              <w:pStyle w:val="TableHeading"/>
            </w:pPr>
            <w:r w:rsidRPr="0047411F">
              <w:t>Access</w:t>
            </w:r>
          </w:p>
        </w:tc>
      </w:tr>
      <w:tr w:rsidR="00B50B02" w:rsidRPr="0047411F" w:rsidTr="00B50B02">
        <w:trPr>
          <w:cantSplit/>
        </w:trPr>
        <w:tc>
          <w:tcPr>
            <w:tcW w:w="581" w:type="pct"/>
            <w:shd w:val="clear" w:color="auto" w:fill="auto"/>
          </w:tcPr>
          <w:p w:rsidR="00B50B02" w:rsidRPr="0047411F" w:rsidRDefault="00B50B02" w:rsidP="00B50B02">
            <w:r>
              <w:t>N/A</w:t>
            </w:r>
          </w:p>
        </w:tc>
        <w:tc>
          <w:tcPr>
            <w:tcW w:w="458" w:type="pct"/>
            <w:shd w:val="clear" w:color="auto" w:fill="auto"/>
          </w:tcPr>
          <w:p w:rsidR="00B50B02" w:rsidRPr="0047411F" w:rsidRDefault="00B50B02" w:rsidP="00B50B02"/>
        </w:tc>
        <w:tc>
          <w:tcPr>
            <w:tcW w:w="2025" w:type="pct"/>
            <w:shd w:val="clear" w:color="auto" w:fill="auto"/>
          </w:tcPr>
          <w:p w:rsidR="00B50B02" w:rsidRPr="0047411F" w:rsidRDefault="00B50B02" w:rsidP="00B50B02"/>
        </w:tc>
        <w:tc>
          <w:tcPr>
            <w:tcW w:w="594" w:type="pct"/>
            <w:shd w:val="clear" w:color="auto" w:fill="auto"/>
          </w:tcPr>
          <w:p w:rsidR="00B50B02" w:rsidRPr="0047411F" w:rsidRDefault="00B50B02" w:rsidP="00B50B02">
            <w:pPr>
              <w:pStyle w:val="InstructionalTable"/>
            </w:pPr>
          </w:p>
        </w:tc>
        <w:tc>
          <w:tcPr>
            <w:tcW w:w="1342" w:type="pct"/>
            <w:shd w:val="clear" w:color="auto" w:fill="auto"/>
          </w:tcPr>
          <w:p w:rsidR="00B50B02" w:rsidRPr="0047411F" w:rsidRDefault="00B50B02" w:rsidP="00B50B02"/>
        </w:tc>
      </w:tr>
    </w:tbl>
    <w:p w:rsidR="00B50B02" w:rsidRDefault="00B50B02" w:rsidP="00B50B02">
      <w:pPr>
        <w:pStyle w:val="BodyText"/>
        <w:keepNext/>
      </w:pPr>
    </w:p>
    <w:p w:rsidR="00FB74F9" w:rsidRDefault="007D3195" w:rsidP="007D3195">
      <w:pPr>
        <w:pStyle w:val="Heading4"/>
      </w:pPr>
      <w:bookmarkStart w:id="74" w:name="_Ref444054012"/>
      <w:bookmarkStart w:id="75" w:name="_Toc444174829"/>
      <w:bookmarkStart w:id="76" w:name="_Toc444775893"/>
      <w:r>
        <w:t>Service Capability Architecture</w:t>
      </w:r>
      <w:bookmarkEnd w:id="74"/>
      <w:bookmarkEnd w:id="75"/>
      <w:bookmarkEnd w:id="76"/>
    </w:p>
    <w:p w:rsidR="00DE690C" w:rsidRDefault="007D3195" w:rsidP="00FB74F9">
      <w:r>
        <w:t>The Service Capability Architecture provides</w:t>
      </w:r>
      <w:r w:rsidR="004969D1">
        <w:t xml:space="preserve"> a more refined picture of the capabilities that will be deployed to the environments at multip</w:t>
      </w:r>
      <w:r w:rsidR="001B70A1">
        <w:t xml:space="preserve">le service architecture levels and has directly influenced the proceeding design. </w:t>
      </w:r>
      <w:r w:rsidR="00BE5393">
        <w:t xml:space="preserve">Please </w:t>
      </w:r>
      <w:r>
        <w:t xml:space="preserve">refer to the scope in section </w:t>
      </w:r>
      <w:r>
        <w:fldChar w:fldCharType="begin"/>
      </w:r>
      <w:r>
        <w:instrText xml:space="preserve"> REF _Ref444052950 \r \h </w:instrText>
      </w:r>
      <w:r>
        <w:fldChar w:fldCharType="separate"/>
      </w:r>
      <w:r w:rsidR="00C762F3">
        <w:t>1.1</w:t>
      </w:r>
      <w:r>
        <w:fldChar w:fldCharType="end"/>
      </w:r>
      <w:r>
        <w:t xml:space="preserve"> to better understand which services/</w:t>
      </w:r>
      <w:r w:rsidR="001E2949">
        <w:t>capabilities</w:t>
      </w:r>
      <w:r>
        <w:t xml:space="preserve"> are being designed for </w:t>
      </w:r>
      <w:r w:rsidR="00BE5393">
        <w:t xml:space="preserve">this increment. </w:t>
      </w:r>
      <w:r w:rsidR="004969D1">
        <w:t xml:space="preserve">Additional information can be found in section </w:t>
      </w:r>
      <w:r w:rsidR="00DE690C">
        <w:fldChar w:fldCharType="begin"/>
      </w:r>
      <w:r w:rsidR="00DE690C">
        <w:instrText xml:space="preserve"> REF _Ref443884063 \r \h </w:instrText>
      </w:r>
      <w:r w:rsidR="00DE690C">
        <w:fldChar w:fldCharType="separate"/>
      </w:r>
      <w:r w:rsidR="00C762F3">
        <w:t>4.4</w:t>
      </w:r>
      <w:r w:rsidR="00DE690C">
        <w:fldChar w:fldCharType="end"/>
      </w:r>
      <w:r w:rsidR="004969D1">
        <w:t xml:space="preserve">. </w:t>
      </w:r>
    </w:p>
    <w:p w:rsidR="00DE690C" w:rsidRDefault="00DE690C" w:rsidP="00FB74F9"/>
    <w:p w:rsidR="00BE5393" w:rsidRDefault="00C3033E" w:rsidP="00FB74F9">
      <w:r>
        <w:fldChar w:fldCharType="begin"/>
      </w:r>
      <w:r>
        <w:instrText xml:space="preserve"> REF _Ref444511679 \h </w:instrText>
      </w:r>
      <w:r>
        <w:fldChar w:fldCharType="separate"/>
      </w:r>
      <w:r w:rsidR="00C762F3">
        <w:t xml:space="preserve">Figure </w:t>
      </w:r>
      <w:r w:rsidR="00C762F3">
        <w:rPr>
          <w:noProof/>
        </w:rPr>
        <w:t xml:space="preserve">8: </w:t>
      </w:r>
      <w:r w:rsidR="00C762F3" w:rsidRPr="003325D1">
        <w:rPr>
          <w:noProof/>
        </w:rPr>
        <w:t>SCA: Core Capabilities</w:t>
      </w:r>
      <w:r>
        <w:fldChar w:fldCharType="end"/>
      </w:r>
      <w:r>
        <w:t xml:space="preserve"> defines </w:t>
      </w:r>
      <w:r w:rsidR="00DE690C">
        <w:t>the set of capabilities that will be available, including administrative services that may not be u</w:t>
      </w:r>
      <w:r>
        <w:t>sed directly by an end consumer.</w:t>
      </w:r>
    </w:p>
    <w:p w:rsidR="001A1F98" w:rsidRDefault="001A1F98" w:rsidP="001A1F98">
      <w:pPr>
        <w:pStyle w:val="Caption"/>
      </w:pPr>
      <w:bookmarkStart w:id="77" w:name="_Ref444511679"/>
      <w:bookmarkStart w:id="78" w:name="_Toc444776075"/>
      <w:r>
        <w:t xml:space="preserve">Figure </w:t>
      </w:r>
      <w:r w:rsidR="009F18D1">
        <w:fldChar w:fldCharType="begin"/>
      </w:r>
      <w:r w:rsidR="009F18D1">
        <w:instrText xml:space="preserve"> SEQ Figure \* ARABIC </w:instrText>
      </w:r>
      <w:r w:rsidR="009F18D1">
        <w:fldChar w:fldCharType="separate"/>
      </w:r>
      <w:r w:rsidR="00497301">
        <w:rPr>
          <w:noProof/>
        </w:rPr>
        <w:t>8</w:t>
      </w:r>
      <w:r w:rsidR="009F18D1">
        <w:rPr>
          <w:noProof/>
        </w:rPr>
        <w:fldChar w:fldCharType="end"/>
      </w:r>
      <w:r>
        <w:rPr>
          <w:noProof/>
        </w:rPr>
        <w:t>:</w:t>
      </w:r>
      <w:r w:rsidR="00AF1B43">
        <w:rPr>
          <w:noProof/>
        </w:rPr>
        <w:t xml:space="preserve"> </w:t>
      </w:r>
      <w:r w:rsidRPr="003325D1">
        <w:rPr>
          <w:noProof/>
        </w:rPr>
        <w:t>SCA: Core Capabilities</w:t>
      </w:r>
      <w:bookmarkEnd w:id="77"/>
      <w:bookmarkEnd w:id="78"/>
    </w:p>
    <w:p w:rsidR="00A65647" w:rsidRDefault="00E7351A" w:rsidP="00627F9D">
      <w:pPr>
        <w:pStyle w:val="InstructionalText1"/>
        <w:keepNext/>
        <w:jc w:val="center"/>
      </w:pPr>
      <w:r>
        <w:rPr>
          <w:i w:val="0"/>
          <w:iCs w:val="0"/>
          <w:noProof/>
          <w:color w:val="auto"/>
          <w:szCs w:val="24"/>
        </w:rPr>
        <w:drawing>
          <wp:inline distT="0" distB="0" distL="0" distR="0" wp14:anchorId="05426939" wp14:editId="5FCB5219">
            <wp:extent cx="5944235" cy="377380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4235" cy="3773805"/>
                    </a:xfrm>
                    <a:prstGeom prst="rect">
                      <a:avLst/>
                    </a:prstGeom>
                    <a:noFill/>
                  </pic:spPr>
                </pic:pic>
              </a:graphicData>
            </a:graphic>
          </wp:inline>
        </w:drawing>
      </w:r>
    </w:p>
    <w:p w:rsidR="00A65647" w:rsidRDefault="00A65647" w:rsidP="00E7351A">
      <w:pPr>
        <w:pStyle w:val="InstructionalText1"/>
        <w:rPr>
          <w:i w:val="0"/>
          <w:iCs w:val="0"/>
          <w:color w:val="auto"/>
          <w:szCs w:val="24"/>
        </w:rPr>
      </w:pPr>
    </w:p>
    <w:p w:rsidR="00E7351A" w:rsidRDefault="003A1C5E" w:rsidP="00E7351A">
      <w:pPr>
        <w:pStyle w:val="InstructionalText1"/>
        <w:rPr>
          <w:i w:val="0"/>
          <w:iCs w:val="0"/>
          <w:color w:val="auto"/>
          <w:szCs w:val="24"/>
        </w:rPr>
      </w:pPr>
      <w:r>
        <w:rPr>
          <w:i w:val="0"/>
          <w:iCs w:val="0"/>
          <w:color w:val="auto"/>
          <w:szCs w:val="24"/>
        </w:rPr>
        <w:t>Migration and propag</w:t>
      </w:r>
      <w:r w:rsidR="00C762F3">
        <w:rPr>
          <w:i w:val="0"/>
          <w:iCs w:val="0"/>
          <w:color w:val="auto"/>
          <w:szCs w:val="24"/>
        </w:rPr>
        <w:t xml:space="preserve">ation of data both from and to </w:t>
      </w:r>
      <w:r>
        <w:rPr>
          <w:i w:val="0"/>
          <w:iCs w:val="0"/>
          <w:color w:val="auto"/>
          <w:szCs w:val="24"/>
        </w:rPr>
        <w:t xml:space="preserve">CIS will require additional </w:t>
      </w:r>
      <w:r w:rsidR="00DE690C">
        <w:rPr>
          <w:i w:val="0"/>
          <w:iCs w:val="0"/>
          <w:color w:val="auto"/>
          <w:szCs w:val="24"/>
        </w:rPr>
        <w:t>capabilities</w:t>
      </w:r>
      <w:r>
        <w:rPr>
          <w:i w:val="0"/>
          <w:iCs w:val="0"/>
          <w:color w:val="auto"/>
          <w:szCs w:val="24"/>
        </w:rPr>
        <w:t xml:space="preserve"> that </w:t>
      </w:r>
      <w:r w:rsidRPr="00F8129F">
        <w:rPr>
          <w:i w:val="0"/>
          <w:iCs w:val="0"/>
          <w:color w:val="auto"/>
          <w:szCs w:val="24"/>
        </w:rPr>
        <w:t>will not be exposed to consumers</w:t>
      </w:r>
      <w:r w:rsidR="00DE690C" w:rsidRPr="00F8129F">
        <w:rPr>
          <w:i w:val="0"/>
          <w:iCs w:val="0"/>
          <w:color w:val="auto"/>
          <w:szCs w:val="24"/>
        </w:rPr>
        <w:t xml:space="preserve"> directly</w:t>
      </w:r>
      <w:r w:rsidRPr="00F8129F">
        <w:rPr>
          <w:i w:val="0"/>
          <w:iCs w:val="0"/>
          <w:color w:val="auto"/>
          <w:szCs w:val="24"/>
        </w:rPr>
        <w:t xml:space="preserve">. </w:t>
      </w:r>
      <w:r w:rsidR="00F8129F" w:rsidRPr="00F8129F">
        <w:rPr>
          <w:i w:val="0"/>
          <w:iCs w:val="0"/>
          <w:color w:val="auto"/>
          <w:szCs w:val="24"/>
        </w:rPr>
        <w:fldChar w:fldCharType="begin"/>
      </w:r>
      <w:r w:rsidR="00F8129F" w:rsidRPr="00F8129F">
        <w:rPr>
          <w:i w:val="0"/>
          <w:iCs w:val="0"/>
          <w:color w:val="auto"/>
          <w:szCs w:val="24"/>
        </w:rPr>
        <w:instrText xml:space="preserve"> REF _Ref444511791 \h  \* MERGEFORMAT </w:instrText>
      </w:r>
      <w:r w:rsidR="00F8129F" w:rsidRPr="00F8129F">
        <w:rPr>
          <w:i w:val="0"/>
          <w:iCs w:val="0"/>
          <w:color w:val="auto"/>
          <w:szCs w:val="24"/>
        </w:rPr>
      </w:r>
      <w:r w:rsidR="00F8129F" w:rsidRPr="00F8129F">
        <w:rPr>
          <w:i w:val="0"/>
          <w:iCs w:val="0"/>
          <w:color w:val="auto"/>
          <w:szCs w:val="24"/>
        </w:rPr>
        <w:fldChar w:fldCharType="separate"/>
      </w:r>
      <w:r w:rsidR="00C762F3" w:rsidRPr="00C762F3">
        <w:rPr>
          <w:i w:val="0"/>
          <w:color w:val="auto"/>
        </w:rPr>
        <w:t xml:space="preserve">Figure </w:t>
      </w:r>
      <w:r w:rsidR="00C762F3" w:rsidRPr="00C762F3">
        <w:rPr>
          <w:i w:val="0"/>
          <w:noProof/>
          <w:color w:val="auto"/>
        </w:rPr>
        <w:t>9: SCA: Migration/Propagation Capabilities</w:t>
      </w:r>
      <w:r w:rsidR="00F8129F" w:rsidRPr="00F8129F">
        <w:rPr>
          <w:i w:val="0"/>
          <w:iCs w:val="0"/>
          <w:color w:val="auto"/>
          <w:szCs w:val="24"/>
        </w:rPr>
        <w:fldChar w:fldCharType="end"/>
      </w:r>
      <w:r w:rsidR="00F8129F" w:rsidRPr="00F8129F">
        <w:rPr>
          <w:i w:val="0"/>
          <w:iCs w:val="0"/>
          <w:color w:val="auto"/>
          <w:szCs w:val="24"/>
        </w:rPr>
        <w:t xml:space="preserve"> </w:t>
      </w:r>
      <w:r>
        <w:rPr>
          <w:i w:val="0"/>
          <w:iCs w:val="0"/>
          <w:color w:val="auto"/>
          <w:szCs w:val="24"/>
        </w:rPr>
        <w:t>d</w:t>
      </w:r>
      <w:r w:rsidR="00B50B02">
        <w:rPr>
          <w:i w:val="0"/>
          <w:iCs w:val="0"/>
          <w:color w:val="auto"/>
          <w:szCs w:val="24"/>
        </w:rPr>
        <w:t>epict these additional services.</w:t>
      </w:r>
    </w:p>
    <w:p w:rsidR="001A1F98" w:rsidRPr="00267B81" w:rsidRDefault="001A1F98" w:rsidP="001A1F98">
      <w:pPr>
        <w:pStyle w:val="Caption"/>
      </w:pPr>
      <w:bookmarkStart w:id="79" w:name="_Ref444511773"/>
      <w:bookmarkStart w:id="80" w:name="_Ref444511791"/>
      <w:bookmarkStart w:id="81" w:name="_Toc444776076"/>
      <w:r w:rsidRPr="00267B81">
        <w:lastRenderedPageBreak/>
        <w:t xml:space="preserve">Figure </w:t>
      </w:r>
      <w:r w:rsidR="009F18D1">
        <w:fldChar w:fldCharType="begin"/>
      </w:r>
      <w:r w:rsidR="009F18D1">
        <w:instrText xml:space="preserve"> SEQ Figure \* ARABIC </w:instrText>
      </w:r>
      <w:r w:rsidR="009F18D1">
        <w:fldChar w:fldCharType="separate"/>
      </w:r>
      <w:r w:rsidR="00497301">
        <w:rPr>
          <w:noProof/>
        </w:rPr>
        <w:t>9</w:t>
      </w:r>
      <w:r w:rsidR="009F18D1">
        <w:rPr>
          <w:noProof/>
        </w:rPr>
        <w:fldChar w:fldCharType="end"/>
      </w:r>
      <w:r w:rsidRPr="00267B81">
        <w:rPr>
          <w:noProof/>
        </w:rPr>
        <w:t>:</w:t>
      </w:r>
      <w:r w:rsidR="00AF1B43" w:rsidRPr="00267B81">
        <w:rPr>
          <w:noProof/>
        </w:rPr>
        <w:t xml:space="preserve"> </w:t>
      </w:r>
      <w:r w:rsidRPr="00267B81">
        <w:rPr>
          <w:noProof/>
        </w:rPr>
        <w:t>SCA: Migration/Propagation Capabilities</w:t>
      </w:r>
      <w:bookmarkEnd w:id="79"/>
      <w:bookmarkEnd w:id="80"/>
      <w:bookmarkEnd w:id="81"/>
    </w:p>
    <w:p w:rsidR="00E7351A" w:rsidRPr="00CE0D7E" w:rsidRDefault="00E7351A" w:rsidP="008B1F58">
      <w:pPr>
        <w:pStyle w:val="BodyText"/>
        <w:keepNext/>
        <w:jc w:val="center"/>
      </w:pPr>
      <w:r w:rsidRPr="007F7DF3">
        <w:rPr>
          <w:noProof/>
        </w:rPr>
        <w:drawing>
          <wp:inline distT="0" distB="0" distL="0" distR="0" wp14:anchorId="16197CBB" wp14:editId="6AD2DEE2">
            <wp:extent cx="5943600" cy="4681220"/>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43600" cy="4681220"/>
                    </a:xfrm>
                    <a:prstGeom prst="rect">
                      <a:avLst/>
                    </a:prstGeom>
                  </pic:spPr>
                </pic:pic>
              </a:graphicData>
            </a:graphic>
          </wp:inline>
        </w:drawing>
      </w:r>
      <w:r w:rsidR="00A65647">
        <w:t xml:space="preserve"> </w:t>
      </w:r>
    </w:p>
    <w:p w:rsidR="00FB74F9" w:rsidRDefault="00FB74F9" w:rsidP="00FB74F9">
      <w:pPr>
        <w:pStyle w:val="Heading3"/>
      </w:pPr>
      <w:bookmarkStart w:id="82" w:name="_Toc444174830"/>
      <w:bookmarkStart w:id="83" w:name="_Toc444775894"/>
      <w:r>
        <w:t>Application Locations</w:t>
      </w:r>
      <w:bookmarkEnd w:id="82"/>
      <w:bookmarkEnd w:id="83"/>
    </w:p>
    <w:p w:rsidR="00A71A1C" w:rsidRDefault="00A71A1C" w:rsidP="00FB74F9">
      <w:pPr>
        <w:pStyle w:val="BodyText"/>
      </w:pPr>
      <w:r>
        <w:t>P</w:t>
      </w:r>
      <w:r w:rsidR="001E2949">
        <w:t>hy</w:t>
      </w:r>
      <w:r w:rsidR="00C762F3">
        <w:t xml:space="preserve">sically production </w:t>
      </w:r>
      <w:r>
        <w:t xml:space="preserve">CIS will be </w:t>
      </w:r>
      <w:r w:rsidR="00B66067">
        <w:t xml:space="preserve">initially </w:t>
      </w:r>
      <w:r>
        <w:t xml:space="preserve">deployed on </w:t>
      </w:r>
      <w:r w:rsidR="00B66067">
        <w:t xml:space="preserve">existing VIERS </w:t>
      </w:r>
      <w:r>
        <w:t xml:space="preserve">systems running in Austin, </w:t>
      </w:r>
      <w:r w:rsidR="001E2949">
        <w:t>TX</w:t>
      </w:r>
      <w:r>
        <w:t xml:space="preserve"> at the Austin Information and Technology Center (AITC)</w:t>
      </w:r>
      <w:r w:rsidR="00B66067">
        <w:t>. The to-be state will include</w:t>
      </w:r>
      <w:r w:rsidR="00F57532">
        <w:t xml:space="preserve"> a second active site in Hines, IL at the Hines Information Technology Center (HITC).</w:t>
      </w:r>
    </w:p>
    <w:p w:rsidR="00FB74F9" w:rsidRDefault="00FB74F9" w:rsidP="00FB74F9">
      <w:pPr>
        <w:pStyle w:val="Heading2"/>
        <w:rPr>
          <w:snapToGrid w:val="0"/>
        </w:rPr>
      </w:pPr>
      <w:bookmarkStart w:id="84" w:name="_Toc444174831"/>
      <w:bookmarkStart w:id="85" w:name="_Toc444775895"/>
      <w:r w:rsidRPr="001A1E37">
        <w:t>Conceptual</w:t>
      </w:r>
      <w:r w:rsidRPr="001A1E37">
        <w:rPr>
          <w:snapToGrid w:val="0"/>
        </w:rPr>
        <w:t xml:space="preserve"> Data Design</w:t>
      </w:r>
      <w:bookmarkEnd w:id="84"/>
      <w:bookmarkEnd w:id="85"/>
    </w:p>
    <w:p w:rsidR="00530F3C" w:rsidRPr="005240AF" w:rsidRDefault="00C762F3" w:rsidP="005240AF">
      <w:pPr>
        <w:pStyle w:val="BodyText"/>
        <w:rPr>
          <w:color w:val="000000" w:themeColor="text1"/>
        </w:rPr>
      </w:pPr>
      <w:r>
        <w:rPr>
          <w:color w:val="000000" w:themeColor="text1"/>
        </w:rPr>
        <w:t xml:space="preserve">The </w:t>
      </w:r>
      <w:r w:rsidR="00C80C08">
        <w:rPr>
          <w:color w:val="000000" w:themeColor="text1"/>
        </w:rPr>
        <w:t>CIS solution will store authoritative contact and related information into the ADR database.</w:t>
      </w:r>
      <w:r w:rsidR="005B0E99">
        <w:rPr>
          <w:color w:val="000000" w:themeColor="text1"/>
        </w:rPr>
        <w:t xml:space="preserve"> While it will be the authoritative source for this information, the existing enterprise architecture contains other data stores that must be </w:t>
      </w:r>
      <w:r w:rsidR="00BB5858">
        <w:rPr>
          <w:color w:val="000000" w:themeColor="text1"/>
        </w:rPr>
        <w:t>maintained such that their contact information is</w:t>
      </w:r>
      <w:r w:rsidR="005B0E99">
        <w:rPr>
          <w:color w:val="000000" w:themeColor="text1"/>
        </w:rPr>
        <w:t xml:space="preserve"> in sync with the data in the authoritative system.</w:t>
      </w:r>
      <w:r w:rsidR="00D7505A">
        <w:rPr>
          <w:color w:val="000000" w:themeColor="text1"/>
        </w:rPr>
        <w:t xml:space="preserve"> </w:t>
      </w:r>
    </w:p>
    <w:p w:rsidR="00FB74F9" w:rsidRDefault="00FB74F9" w:rsidP="00FB74F9">
      <w:pPr>
        <w:pStyle w:val="Heading3"/>
      </w:pPr>
      <w:bookmarkStart w:id="86" w:name="_Ref443969700"/>
      <w:bookmarkStart w:id="87" w:name="_Toc444174832"/>
      <w:bookmarkStart w:id="88" w:name="_Toc444775896"/>
      <w:r w:rsidRPr="001A1E37">
        <w:t>Project Conceptual Data Model</w:t>
      </w:r>
      <w:bookmarkEnd w:id="86"/>
      <w:bookmarkEnd w:id="87"/>
      <w:bookmarkEnd w:id="88"/>
    </w:p>
    <w:p w:rsidR="00327393" w:rsidRDefault="00F8129F" w:rsidP="00FB74F9">
      <w:pPr>
        <w:pStyle w:val="BodyText"/>
        <w:rPr>
          <w:color w:val="000000" w:themeColor="text1"/>
        </w:rPr>
      </w:pPr>
      <w:r>
        <w:rPr>
          <w:color w:val="000000" w:themeColor="text1"/>
        </w:rPr>
        <w:fldChar w:fldCharType="begin"/>
      </w:r>
      <w:r>
        <w:rPr>
          <w:color w:val="000000" w:themeColor="text1"/>
        </w:rPr>
        <w:instrText xml:space="preserve"> REF _Ref444511881 \h </w:instrText>
      </w:r>
      <w:r>
        <w:rPr>
          <w:color w:val="000000" w:themeColor="text1"/>
        </w:rPr>
      </w:r>
      <w:r>
        <w:rPr>
          <w:color w:val="000000" w:themeColor="text1"/>
        </w:rPr>
        <w:fldChar w:fldCharType="separate"/>
      </w:r>
      <w:r w:rsidR="00C762F3">
        <w:t xml:space="preserve">Figure </w:t>
      </w:r>
      <w:r w:rsidR="00C762F3">
        <w:rPr>
          <w:noProof/>
        </w:rPr>
        <w:t xml:space="preserve">10: </w:t>
      </w:r>
      <w:r w:rsidR="00C762F3" w:rsidRPr="008E4A96">
        <w:rPr>
          <w:noProof/>
        </w:rPr>
        <w:t>Conceptual Data Model</w:t>
      </w:r>
      <w:r>
        <w:rPr>
          <w:color w:val="000000" w:themeColor="text1"/>
        </w:rPr>
        <w:fldChar w:fldCharType="end"/>
      </w:r>
      <w:r>
        <w:rPr>
          <w:color w:val="000000" w:themeColor="text1"/>
        </w:rPr>
        <w:t xml:space="preserve"> </w:t>
      </w:r>
      <w:r w:rsidR="00327393">
        <w:rPr>
          <w:color w:val="000000" w:themeColor="text1"/>
        </w:rPr>
        <w:t>is conceptual information model that depicts the high-level view of the data that will be stored</w:t>
      </w:r>
      <w:r w:rsidR="00BB5858">
        <w:rPr>
          <w:color w:val="000000" w:themeColor="text1"/>
        </w:rPr>
        <w:t xml:space="preserve"> in ADR</w:t>
      </w:r>
      <w:r w:rsidR="00327393">
        <w:rPr>
          <w:color w:val="000000" w:themeColor="text1"/>
        </w:rPr>
        <w:t>.</w:t>
      </w:r>
      <w:r w:rsidR="00C027A1">
        <w:rPr>
          <w:color w:val="000000" w:themeColor="text1"/>
        </w:rPr>
        <w:t xml:space="preserve"> This model is further refined into logical and physical models in following sections.</w:t>
      </w:r>
    </w:p>
    <w:p w:rsidR="001A1F98" w:rsidRDefault="001A1F98" w:rsidP="001A1F98">
      <w:pPr>
        <w:pStyle w:val="Caption"/>
      </w:pPr>
      <w:bookmarkStart w:id="89" w:name="_Ref444511881"/>
      <w:bookmarkStart w:id="90" w:name="_Toc444776077"/>
      <w:r>
        <w:lastRenderedPageBreak/>
        <w:t xml:space="preserve">Figure </w:t>
      </w:r>
      <w:r w:rsidR="009F18D1">
        <w:fldChar w:fldCharType="begin"/>
      </w:r>
      <w:r w:rsidR="009F18D1">
        <w:instrText xml:space="preserve"> SEQ Figure \* ARABIC </w:instrText>
      </w:r>
      <w:r w:rsidR="009F18D1">
        <w:fldChar w:fldCharType="separate"/>
      </w:r>
      <w:r w:rsidR="00497301">
        <w:rPr>
          <w:noProof/>
        </w:rPr>
        <w:t>10</w:t>
      </w:r>
      <w:r w:rsidR="009F18D1">
        <w:rPr>
          <w:noProof/>
        </w:rPr>
        <w:fldChar w:fldCharType="end"/>
      </w:r>
      <w:r>
        <w:rPr>
          <w:noProof/>
        </w:rPr>
        <w:t>:</w:t>
      </w:r>
      <w:r w:rsidR="00AF1B43">
        <w:rPr>
          <w:noProof/>
        </w:rPr>
        <w:t xml:space="preserve"> </w:t>
      </w:r>
      <w:r w:rsidRPr="008E4A96">
        <w:rPr>
          <w:noProof/>
        </w:rPr>
        <w:t>Conceptual Data Model</w:t>
      </w:r>
      <w:bookmarkEnd w:id="89"/>
      <w:bookmarkEnd w:id="90"/>
    </w:p>
    <w:p w:rsidR="00290DDA" w:rsidRDefault="00327393" w:rsidP="00627F9D">
      <w:pPr>
        <w:pStyle w:val="BodyText"/>
        <w:keepNext/>
        <w:jc w:val="center"/>
      </w:pPr>
      <w:r w:rsidRPr="00D178BF">
        <w:rPr>
          <w:noProof/>
        </w:rPr>
        <w:drawing>
          <wp:inline distT="0" distB="0" distL="0" distR="0" wp14:anchorId="37A9B805" wp14:editId="75280815">
            <wp:extent cx="5943600" cy="23418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3600" cy="2341880"/>
                    </a:xfrm>
                    <a:prstGeom prst="rect">
                      <a:avLst/>
                    </a:prstGeom>
                  </pic:spPr>
                </pic:pic>
              </a:graphicData>
            </a:graphic>
          </wp:inline>
        </w:drawing>
      </w:r>
    </w:p>
    <w:p w:rsidR="00FB74F9" w:rsidRDefault="00FB74F9" w:rsidP="00FB74F9">
      <w:pPr>
        <w:pStyle w:val="Heading3"/>
      </w:pPr>
      <w:bookmarkStart w:id="91" w:name="_Toc444174833"/>
      <w:bookmarkStart w:id="92" w:name="_Toc444775897"/>
      <w:r>
        <w:t>Database Information</w:t>
      </w:r>
      <w:bookmarkEnd w:id="91"/>
      <w:bookmarkEnd w:id="92"/>
    </w:p>
    <w:p w:rsidR="008B1F58" w:rsidRPr="008B1F58" w:rsidRDefault="008B1F58" w:rsidP="008B1F58">
      <w:pPr>
        <w:pStyle w:val="BodyText"/>
      </w:pPr>
      <w:r>
        <w:fldChar w:fldCharType="begin"/>
      </w:r>
      <w:r>
        <w:instrText xml:space="preserve"> REF _Ref444578694 \h </w:instrText>
      </w:r>
      <w:r>
        <w:fldChar w:fldCharType="separate"/>
      </w:r>
      <w:r w:rsidR="00C762F3">
        <w:t xml:space="preserve">Table </w:t>
      </w:r>
      <w:r w:rsidR="00C762F3">
        <w:rPr>
          <w:noProof/>
        </w:rPr>
        <w:t>7</w:t>
      </w:r>
      <w:r w:rsidR="00C762F3">
        <w:t>: Database Inventory</w:t>
      </w:r>
      <w:r>
        <w:fldChar w:fldCharType="end"/>
      </w:r>
      <w:r>
        <w:t xml:space="preserve"> provides a list of the databases that wi</w:t>
      </w:r>
      <w:r w:rsidR="00C762F3">
        <w:t xml:space="preserve">ll be directly utilized by the </w:t>
      </w:r>
      <w:r>
        <w:t>CIS enterprise shared service.</w:t>
      </w:r>
    </w:p>
    <w:p w:rsidR="008B1F58" w:rsidRDefault="008B1F58" w:rsidP="008B1F58">
      <w:pPr>
        <w:pStyle w:val="Caption"/>
      </w:pPr>
      <w:bookmarkStart w:id="93" w:name="_Ref444578694"/>
      <w:bookmarkStart w:id="94" w:name="_Toc444776059"/>
      <w:r>
        <w:t xml:space="preserve">Table </w:t>
      </w:r>
      <w:r w:rsidR="009F18D1">
        <w:fldChar w:fldCharType="begin"/>
      </w:r>
      <w:r w:rsidR="009F18D1">
        <w:instrText xml:space="preserve"> SEQ Table \* ARABIC </w:instrText>
      </w:r>
      <w:r w:rsidR="009F18D1">
        <w:fldChar w:fldCharType="separate"/>
      </w:r>
      <w:r w:rsidR="00C762F3">
        <w:rPr>
          <w:noProof/>
        </w:rPr>
        <w:t>7</w:t>
      </w:r>
      <w:r w:rsidR="009F18D1">
        <w:rPr>
          <w:noProof/>
        </w:rPr>
        <w:fldChar w:fldCharType="end"/>
      </w:r>
      <w:r>
        <w:t>: Database Inventory</w:t>
      </w:r>
      <w:bookmarkEnd w:id="93"/>
      <w:bookmarkEnd w:id="9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atabase inventory, listed by database name, description, type, and steward."/>
      </w:tblPr>
      <w:tblGrid>
        <w:gridCol w:w="1908"/>
        <w:gridCol w:w="4680"/>
        <w:gridCol w:w="1170"/>
        <w:gridCol w:w="1818"/>
      </w:tblGrid>
      <w:tr w:rsidR="00FB74F9" w:rsidRPr="008D0221" w:rsidTr="00210C3F">
        <w:trPr>
          <w:cantSplit/>
          <w:tblHeader/>
        </w:trPr>
        <w:tc>
          <w:tcPr>
            <w:tcW w:w="1908" w:type="dxa"/>
            <w:shd w:val="clear" w:color="auto" w:fill="F2F2F2" w:themeFill="background1" w:themeFillShade="F2"/>
          </w:tcPr>
          <w:p w:rsidR="00FB74F9" w:rsidRPr="008D0221" w:rsidRDefault="00FB74F9" w:rsidP="00210C3F">
            <w:pPr>
              <w:pStyle w:val="TableHeading"/>
            </w:pPr>
            <w:r w:rsidRPr="008D0221">
              <w:t>Database Name</w:t>
            </w:r>
          </w:p>
        </w:tc>
        <w:tc>
          <w:tcPr>
            <w:tcW w:w="4680" w:type="dxa"/>
            <w:shd w:val="clear" w:color="auto" w:fill="F2F2F2" w:themeFill="background1" w:themeFillShade="F2"/>
          </w:tcPr>
          <w:p w:rsidR="00FB74F9" w:rsidRPr="008D0221" w:rsidRDefault="00FB74F9" w:rsidP="00210C3F">
            <w:pPr>
              <w:pStyle w:val="TableHeading"/>
            </w:pPr>
            <w:r w:rsidRPr="008D0221">
              <w:t>Description</w:t>
            </w:r>
          </w:p>
        </w:tc>
        <w:tc>
          <w:tcPr>
            <w:tcW w:w="1170" w:type="dxa"/>
            <w:shd w:val="clear" w:color="auto" w:fill="F2F2F2" w:themeFill="background1" w:themeFillShade="F2"/>
          </w:tcPr>
          <w:p w:rsidR="00FB74F9" w:rsidRPr="008D0221" w:rsidRDefault="00FB74F9" w:rsidP="00210C3F">
            <w:pPr>
              <w:pStyle w:val="TableHeading"/>
            </w:pPr>
            <w:r w:rsidRPr="008D0221">
              <w:t>Type</w:t>
            </w:r>
          </w:p>
        </w:tc>
        <w:tc>
          <w:tcPr>
            <w:tcW w:w="1818" w:type="dxa"/>
            <w:shd w:val="clear" w:color="auto" w:fill="F2F2F2" w:themeFill="background1" w:themeFillShade="F2"/>
          </w:tcPr>
          <w:p w:rsidR="00FB74F9" w:rsidRPr="008D0221" w:rsidRDefault="00FB74F9" w:rsidP="00210C3F">
            <w:pPr>
              <w:pStyle w:val="TableHeading"/>
            </w:pPr>
            <w:r w:rsidRPr="008D0221">
              <w:t>Steward</w:t>
            </w:r>
          </w:p>
        </w:tc>
      </w:tr>
      <w:tr w:rsidR="00FB74F9" w:rsidRPr="008D0221" w:rsidTr="00210C3F">
        <w:trPr>
          <w:cantSplit/>
          <w:trHeight w:val="665"/>
        </w:trPr>
        <w:tc>
          <w:tcPr>
            <w:tcW w:w="1908" w:type="dxa"/>
            <w:shd w:val="clear" w:color="auto" w:fill="auto"/>
          </w:tcPr>
          <w:p w:rsidR="00FB74F9" w:rsidRPr="008D0221" w:rsidRDefault="007C6AD8" w:rsidP="00210C3F">
            <w:r>
              <w:t>ADR</w:t>
            </w:r>
          </w:p>
        </w:tc>
        <w:tc>
          <w:tcPr>
            <w:tcW w:w="4680" w:type="dxa"/>
          </w:tcPr>
          <w:p w:rsidR="00FB74F9" w:rsidRPr="008D0221" w:rsidRDefault="007C6AD8" w:rsidP="007C6AD8">
            <w:r>
              <w:t xml:space="preserve">Administrative Data Repository. </w:t>
            </w:r>
          </w:p>
        </w:tc>
        <w:tc>
          <w:tcPr>
            <w:tcW w:w="1170" w:type="dxa"/>
            <w:shd w:val="clear" w:color="auto" w:fill="auto"/>
          </w:tcPr>
          <w:p w:rsidR="00FB74F9" w:rsidRPr="008D0221" w:rsidRDefault="007C6AD8" w:rsidP="00210C3F">
            <w:r>
              <w:t>Oracle</w:t>
            </w:r>
          </w:p>
        </w:tc>
        <w:tc>
          <w:tcPr>
            <w:tcW w:w="1818" w:type="dxa"/>
            <w:shd w:val="clear" w:color="auto" w:fill="auto"/>
          </w:tcPr>
          <w:p w:rsidR="00FB74F9" w:rsidRPr="00551879" w:rsidRDefault="00551879" w:rsidP="000D7A85">
            <w:pPr>
              <w:rPr>
                <w:rFonts w:ascii="Calibri" w:hAnsi="Calibri"/>
                <w:color w:val="000000"/>
              </w:rPr>
            </w:pPr>
            <w:r>
              <w:rPr>
                <w:rFonts w:ascii="Calibri" w:hAnsi="Calibri"/>
                <w:color w:val="000000"/>
              </w:rPr>
              <w:br/>
            </w:r>
          </w:p>
        </w:tc>
      </w:tr>
    </w:tbl>
    <w:p w:rsidR="00FB74F9" w:rsidRDefault="00FB74F9" w:rsidP="00FB74F9">
      <w:pPr>
        <w:pStyle w:val="Heading3"/>
      </w:pPr>
      <w:bookmarkStart w:id="95" w:name="_Toc444174834"/>
      <w:bookmarkStart w:id="96" w:name="_Toc444775898"/>
      <w:r w:rsidRPr="001A1E37">
        <w:t>User Interface Data Mapping</w:t>
      </w:r>
      <w:bookmarkEnd w:id="95"/>
      <w:bookmarkEnd w:id="96"/>
    </w:p>
    <w:p w:rsidR="00FB74F9" w:rsidRPr="00CC6DDA" w:rsidRDefault="00C762F3" w:rsidP="00FB74F9">
      <w:pPr>
        <w:pStyle w:val="BodyText"/>
      </w:pPr>
      <w:r>
        <w:t xml:space="preserve">Not Applicable – </w:t>
      </w:r>
      <w:r w:rsidR="00FA05F7">
        <w:t>CIS</w:t>
      </w:r>
      <w:r w:rsidR="00FB74F9">
        <w:t xml:space="preserve"> does not provide a user interface</w:t>
      </w:r>
      <w:r w:rsidR="00DA4D86">
        <w:t>.</w:t>
      </w:r>
    </w:p>
    <w:p w:rsidR="00FB74F9" w:rsidRDefault="00FB74F9" w:rsidP="00FB74F9">
      <w:pPr>
        <w:pStyle w:val="Heading4"/>
      </w:pPr>
      <w:bookmarkStart w:id="97" w:name="_Toc444174835"/>
      <w:bookmarkStart w:id="98" w:name="_Toc444775899"/>
      <w:r w:rsidRPr="009A5A47">
        <w:t>Application Report Interface</w:t>
      </w:r>
      <w:bookmarkEnd w:id="97"/>
      <w:bookmarkEnd w:id="98"/>
    </w:p>
    <w:p w:rsidR="00FB74F9" w:rsidRPr="00CC6DDA" w:rsidRDefault="00C762F3" w:rsidP="00FB74F9">
      <w:r>
        <w:t xml:space="preserve">Not Applicable – </w:t>
      </w:r>
      <w:r w:rsidR="00FA05F7">
        <w:t>CIS</w:t>
      </w:r>
      <w:r w:rsidR="00FB74F9">
        <w:t xml:space="preserve"> does not have a report interface</w:t>
      </w:r>
      <w:r w:rsidR="00DA4D86">
        <w:t>.</w:t>
      </w:r>
    </w:p>
    <w:p w:rsidR="00FB74F9" w:rsidRDefault="00FB74F9" w:rsidP="00FB74F9">
      <w:pPr>
        <w:pStyle w:val="Heading4"/>
      </w:pPr>
      <w:bookmarkStart w:id="99" w:name="_Toc444174836"/>
      <w:bookmarkStart w:id="100" w:name="_Toc444775900"/>
      <w:r>
        <w:t>Unmapped Data Element</w:t>
      </w:r>
      <w:bookmarkEnd w:id="99"/>
      <w:bookmarkEnd w:id="100"/>
    </w:p>
    <w:p w:rsidR="00FB74F9" w:rsidRPr="00E82660" w:rsidRDefault="00C762F3" w:rsidP="00FB74F9">
      <w:r>
        <w:t xml:space="preserve">Not Applicable – </w:t>
      </w:r>
      <w:r w:rsidR="00FA05F7" w:rsidRPr="00E82660">
        <w:t>CIS</w:t>
      </w:r>
      <w:r w:rsidR="00FB74F9" w:rsidRPr="00E82660">
        <w:t xml:space="preserve"> does not provide a user interface</w:t>
      </w:r>
      <w:r w:rsidR="005240AF">
        <w:t>.</w:t>
      </w:r>
    </w:p>
    <w:p w:rsidR="00FB74F9" w:rsidRDefault="00FB74F9" w:rsidP="00FB74F9">
      <w:pPr>
        <w:pStyle w:val="Heading2"/>
      </w:pPr>
      <w:bookmarkStart w:id="101" w:name="_Toc444174837"/>
      <w:bookmarkStart w:id="102" w:name="_Toc444775901"/>
      <w:r>
        <w:t>Conceptual Infrastructure Design</w:t>
      </w:r>
      <w:bookmarkEnd w:id="101"/>
      <w:bookmarkEnd w:id="102"/>
    </w:p>
    <w:p w:rsidR="00BC1331" w:rsidRDefault="0083261C" w:rsidP="00BC1331">
      <w:pPr>
        <w:pStyle w:val="BodyText"/>
      </w:pPr>
      <w:r w:rsidRPr="0083261C">
        <w:t>The Conceptual Infrastructure Design is a high-level overview of the infrastructure that will be used to support the application.</w:t>
      </w:r>
    </w:p>
    <w:p w:rsidR="00FB74F9" w:rsidRDefault="00FB74F9" w:rsidP="00FB74F9">
      <w:pPr>
        <w:pStyle w:val="Heading3"/>
      </w:pPr>
      <w:bookmarkStart w:id="103" w:name="_Toc444174838"/>
      <w:bookmarkStart w:id="104" w:name="_Toc444775902"/>
      <w:r>
        <w:t>System Criticality and High Availability</w:t>
      </w:r>
      <w:bookmarkEnd w:id="103"/>
      <w:bookmarkEnd w:id="104"/>
      <w:r>
        <w:t xml:space="preserve"> </w:t>
      </w:r>
    </w:p>
    <w:p w:rsidR="00C3033E" w:rsidRDefault="00AB1E2A" w:rsidP="00AB1E2A">
      <w:pPr>
        <w:pStyle w:val="Heading4"/>
      </w:pPr>
      <w:bookmarkStart w:id="105" w:name="_Toc444775903"/>
      <w:r>
        <w:t xml:space="preserve">As-Is </w:t>
      </w:r>
      <w:r w:rsidR="00311885">
        <w:t>Production Environment</w:t>
      </w:r>
      <w:bookmarkEnd w:id="105"/>
    </w:p>
    <w:p w:rsidR="00AB1E2A" w:rsidRDefault="00DA4D86" w:rsidP="00AB1E2A">
      <w:pPr>
        <w:pStyle w:val="BodyText"/>
      </w:pPr>
      <w:r>
        <w:t xml:space="preserve">The VIERS environment which will be used for the initial </w:t>
      </w:r>
      <w:r w:rsidR="00C762F3">
        <w:t>install</w:t>
      </w:r>
      <w:r>
        <w:t>ation</w:t>
      </w:r>
      <w:r w:rsidR="00C762F3">
        <w:t xml:space="preserve"> </w:t>
      </w:r>
      <w:r>
        <w:t xml:space="preserve">of </w:t>
      </w:r>
      <w:r w:rsidR="00C762F3">
        <w:t xml:space="preserve">the </w:t>
      </w:r>
      <w:r w:rsidR="00311885">
        <w:t xml:space="preserve">CIS Enterprise Shared Service fails to meet the </w:t>
      </w:r>
      <w:r>
        <w:t xml:space="preserve">established </w:t>
      </w:r>
      <w:r w:rsidR="00311885">
        <w:t>requirements. Specifically</w:t>
      </w:r>
      <w:r>
        <w:t>:</w:t>
      </w:r>
    </w:p>
    <w:p w:rsidR="00311885" w:rsidRDefault="00311885" w:rsidP="00DF2CF8">
      <w:pPr>
        <w:pStyle w:val="BodyText"/>
        <w:numPr>
          <w:ilvl w:val="0"/>
          <w:numId w:val="30"/>
        </w:numPr>
      </w:pPr>
      <w:r>
        <w:lastRenderedPageBreak/>
        <w:t>Support for 99.99% uptime. The VIERS environment is only capable of 99.9% if it has a failover site set up and managed.</w:t>
      </w:r>
      <w:r w:rsidR="00DA4D86">
        <w:t xml:space="preserve"> </w:t>
      </w:r>
    </w:p>
    <w:p w:rsidR="00FB74F9" w:rsidRDefault="00311885" w:rsidP="00DF2CF8">
      <w:pPr>
        <w:pStyle w:val="BodyText"/>
        <w:numPr>
          <w:ilvl w:val="0"/>
          <w:numId w:val="30"/>
        </w:numPr>
      </w:pPr>
      <w:r>
        <w:t xml:space="preserve">Support for geographic </w:t>
      </w:r>
      <w:r w:rsidR="001E2949">
        <w:t>load balancing</w:t>
      </w:r>
      <w:r>
        <w:t>. The VIERS environment is geographic f</w:t>
      </w:r>
      <w:r w:rsidR="00735104">
        <w:t>ailover, not load balancing, which is significantly less capable and does not require all sites being active at the same time.</w:t>
      </w:r>
    </w:p>
    <w:p w:rsidR="00DA4D86" w:rsidRDefault="00DA4D86" w:rsidP="00DA4D86">
      <w:pPr>
        <w:pStyle w:val="Heading4"/>
      </w:pPr>
      <w:r>
        <w:t>To-Be Production Environment</w:t>
      </w:r>
    </w:p>
    <w:p w:rsidR="00DA4D86" w:rsidRDefault="00DA4D86" w:rsidP="00DA4D86">
      <w:pPr>
        <w:pStyle w:val="InstructionalText1"/>
        <w:rPr>
          <w:i w:val="0"/>
          <w:color w:val="auto"/>
        </w:rPr>
      </w:pPr>
      <w:r w:rsidRPr="006C267A">
        <w:rPr>
          <w:i w:val="0"/>
          <w:color w:val="auto"/>
        </w:rPr>
        <w:t xml:space="preserve">As described in </w:t>
      </w:r>
      <w:r w:rsidRPr="006C267A">
        <w:rPr>
          <w:i w:val="0"/>
          <w:color w:val="auto"/>
        </w:rPr>
        <w:fldChar w:fldCharType="begin"/>
      </w:r>
      <w:r w:rsidRPr="006C267A">
        <w:rPr>
          <w:i w:val="0"/>
          <w:color w:val="auto"/>
        </w:rPr>
        <w:instrText xml:space="preserve"> REF _Ref444512665 \h  \* MERGEFORMAT </w:instrText>
      </w:r>
      <w:r w:rsidRPr="006C267A">
        <w:rPr>
          <w:i w:val="0"/>
          <w:color w:val="auto"/>
        </w:rPr>
      </w:r>
      <w:r w:rsidRPr="006C267A">
        <w:rPr>
          <w:i w:val="0"/>
          <w:color w:val="auto"/>
        </w:rPr>
        <w:fldChar w:fldCharType="separate"/>
      </w:r>
      <w:r w:rsidRPr="00C762F3">
        <w:rPr>
          <w:i w:val="0"/>
          <w:color w:val="auto"/>
        </w:rPr>
        <w:t xml:space="preserve">Table </w:t>
      </w:r>
      <w:r w:rsidRPr="00C762F3">
        <w:rPr>
          <w:i w:val="0"/>
          <w:noProof/>
          <w:color w:val="auto"/>
        </w:rPr>
        <w:t>3</w:t>
      </w:r>
      <w:r w:rsidRPr="00C762F3">
        <w:rPr>
          <w:i w:val="0"/>
          <w:color w:val="auto"/>
        </w:rPr>
        <w:t>: Significant Requirements</w:t>
      </w:r>
      <w:r w:rsidRPr="006C267A">
        <w:rPr>
          <w:i w:val="0"/>
          <w:color w:val="auto"/>
        </w:rPr>
        <w:fldChar w:fldCharType="end"/>
      </w:r>
      <w:r>
        <w:rPr>
          <w:i w:val="0"/>
          <w:color w:val="auto"/>
        </w:rPr>
        <w:t xml:space="preserve"> this is a mission critical enterprise shared service that must operate 24x7 with stringent downtime requirements (99.99%/52 minutes per year) and high availability. As a result the to-be solution will require a significant deviation from the existing VIERS environment, including:</w:t>
      </w:r>
    </w:p>
    <w:p w:rsidR="00DA4D86" w:rsidRDefault="00DA4D86" w:rsidP="00DF2CF8">
      <w:pPr>
        <w:pStyle w:val="BodyText"/>
        <w:numPr>
          <w:ilvl w:val="0"/>
          <w:numId w:val="29"/>
        </w:numPr>
      </w:pPr>
      <w:r>
        <w:t>Geographic load balancing</w:t>
      </w:r>
    </w:p>
    <w:p w:rsidR="00DA4D86" w:rsidRDefault="00DA4D86" w:rsidP="00DF2CF8">
      <w:pPr>
        <w:pStyle w:val="BodyText"/>
        <w:numPr>
          <w:ilvl w:val="0"/>
          <w:numId w:val="29"/>
        </w:numPr>
      </w:pPr>
      <w:r>
        <w:t>Multiple active instances of the CIS service per site on separate VMs</w:t>
      </w:r>
    </w:p>
    <w:p w:rsidR="00DA4D86" w:rsidRDefault="00DA4D86" w:rsidP="00DF2CF8">
      <w:pPr>
        <w:pStyle w:val="BodyText"/>
        <w:numPr>
          <w:ilvl w:val="0"/>
          <w:numId w:val="29"/>
        </w:numPr>
      </w:pPr>
      <w:r>
        <w:t>Fully redundant physical network and hardware architecture supporting the VMs</w:t>
      </w:r>
    </w:p>
    <w:p w:rsidR="00DA4D86" w:rsidRDefault="00DA4D86" w:rsidP="00DF2CF8">
      <w:pPr>
        <w:pStyle w:val="BodyText"/>
        <w:numPr>
          <w:ilvl w:val="0"/>
          <w:numId w:val="29"/>
        </w:numPr>
      </w:pPr>
      <w:r>
        <w:t>All sites active and servicing requests</w:t>
      </w:r>
    </w:p>
    <w:p w:rsidR="00DA4D86" w:rsidRDefault="00DA4D86" w:rsidP="00DF2CF8">
      <w:pPr>
        <w:pStyle w:val="BodyText"/>
        <w:numPr>
          <w:ilvl w:val="0"/>
          <w:numId w:val="29"/>
        </w:numPr>
      </w:pPr>
      <w:r>
        <w:t xml:space="preserve">Write functionality performed at the leader site, Read provided at all sites. </w:t>
      </w:r>
    </w:p>
    <w:p w:rsidR="00DA4D86" w:rsidRDefault="00DA4D86" w:rsidP="00DF2CF8">
      <w:pPr>
        <w:pStyle w:val="BodyText"/>
        <w:numPr>
          <w:ilvl w:val="0"/>
          <w:numId w:val="29"/>
        </w:numPr>
      </w:pPr>
      <w:r>
        <w:t>Automatic leader election</w:t>
      </w:r>
    </w:p>
    <w:p w:rsidR="00DA4D86" w:rsidRDefault="00DA4D86" w:rsidP="00DF2CF8">
      <w:pPr>
        <w:pStyle w:val="BodyText"/>
        <w:numPr>
          <w:ilvl w:val="0"/>
          <w:numId w:val="29"/>
        </w:numPr>
      </w:pPr>
      <w:r>
        <w:t>Underlying high-speed database replication between geographic sites</w:t>
      </w:r>
    </w:p>
    <w:p w:rsidR="00DA4D86" w:rsidRPr="00DA4D86" w:rsidRDefault="00DA4D86" w:rsidP="00DF2CF8">
      <w:pPr>
        <w:pStyle w:val="BodyText"/>
        <w:numPr>
          <w:ilvl w:val="0"/>
          <w:numId w:val="29"/>
        </w:numPr>
      </w:pPr>
      <w:r>
        <w:t>Underlying database solution must be highly available/s</w:t>
      </w:r>
      <w:r w:rsidR="00C63AE2">
        <w:t>upport 99.99% or greater uptime including planned downtime.</w:t>
      </w:r>
    </w:p>
    <w:p w:rsidR="00FB74F9" w:rsidRDefault="00FB74F9" w:rsidP="00FB74F9">
      <w:pPr>
        <w:pStyle w:val="Heading3"/>
      </w:pPr>
      <w:bookmarkStart w:id="106" w:name="_Toc444174839"/>
      <w:bookmarkStart w:id="107" w:name="_Toc444775904"/>
      <w:r>
        <w:t>Special Technology</w:t>
      </w:r>
      <w:bookmarkEnd w:id="106"/>
      <w:bookmarkEnd w:id="107"/>
    </w:p>
    <w:p w:rsidR="00FB74F9" w:rsidRPr="00A96BD7" w:rsidRDefault="00FB74F9" w:rsidP="00FB74F9">
      <w:pPr>
        <w:pStyle w:val="InstructionalText1"/>
      </w:pPr>
      <w:r w:rsidRPr="00A21FAD">
        <w:rPr>
          <w:i w:val="0"/>
          <w:color w:val="auto"/>
        </w:rPr>
        <w:t>No special technology is currently planned for use</w:t>
      </w:r>
      <w:r>
        <w:t>.</w:t>
      </w:r>
    </w:p>
    <w:p w:rsidR="00FB74F9" w:rsidRDefault="00FB74F9" w:rsidP="00FB74F9">
      <w:pPr>
        <w:pStyle w:val="Heading3"/>
      </w:pPr>
      <w:bookmarkStart w:id="108" w:name="_Toc444174840"/>
      <w:bookmarkStart w:id="109" w:name="_Toc444775905"/>
      <w:bookmarkStart w:id="110" w:name="_Ref444781289"/>
      <w:r>
        <w:t>Technology Locations</w:t>
      </w:r>
      <w:bookmarkEnd w:id="108"/>
      <w:bookmarkEnd w:id="109"/>
      <w:bookmarkEnd w:id="110"/>
    </w:p>
    <w:p w:rsidR="00C63AE2" w:rsidRDefault="00C63AE2" w:rsidP="00DC3987">
      <w:pPr>
        <w:pStyle w:val="BodyText"/>
      </w:pPr>
      <w:r>
        <w:t>Physically production CIS will be initially deployed on existing VIERS systems running in Austin, TX at the Austin Information and Technology Center (AITC). The to-be state will include a second active site in Hines, IL at the Hines Information Technology Center (HITC).</w:t>
      </w:r>
    </w:p>
    <w:p w:rsidR="00FB74F9" w:rsidRDefault="00FB74F9" w:rsidP="00FB74F9">
      <w:pPr>
        <w:pStyle w:val="Heading3"/>
      </w:pPr>
      <w:bookmarkStart w:id="111" w:name="_Toc444174841"/>
      <w:bookmarkStart w:id="112" w:name="_Toc444775906"/>
      <w:r>
        <w:t>Conceptual Infrastructure Diagram</w:t>
      </w:r>
      <w:bookmarkEnd w:id="111"/>
      <w:bookmarkEnd w:id="112"/>
    </w:p>
    <w:p w:rsidR="002E2927" w:rsidRDefault="00C63AE2" w:rsidP="00530F3C">
      <w:pPr>
        <w:pStyle w:val="BodyText"/>
      </w:pPr>
      <w:r>
        <w:t xml:space="preserve">CIS will initially be deployed into the existing VIERS production environment described in section </w:t>
      </w:r>
      <w:r>
        <w:fldChar w:fldCharType="begin"/>
      </w:r>
      <w:r>
        <w:instrText xml:space="preserve"> REF _Ref444581016 \n \h </w:instrText>
      </w:r>
      <w:r>
        <w:fldChar w:fldCharType="separate"/>
      </w:r>
      <w:r>
        <w:t>4.1.2.1</w:t>
      </w:r>
      <w:r>
        <w:fldChar w:fldCharType="end"/>
      </w:r>
      <w:r>
        <w:t>. This section will focus on the conceptual infrastructure for the to-be solution.</w:t>
      </w:r>
      <w:r w:rsidR="002E2927">
        <w:t xml:space="preserve"> </w:t>
      </w:r>
    </w:p>
    <w:p w:rsidR="002E2927" w:rsidRDefault="002E2927" w:rsidP="00530F3C">
      <w:pPr>
        <w:pStyle w:val="BodyText"/>
      </w:pPr>
      <w:r>
        <w:t xml:space="preserve">The to-be infrastructure identifies a number of networking products that may or may not be implemented physically, including a firewall, load balancer, and switch. Any or all of these may be software-defined but logically they are needed to support the solution. The CIS VLAN provides the security boundary between CIS required systems and external systems that send or receive information. </w:t>
      </w:r>
    </w:p>
    <w:p w:rsidR="00530F3C" w:rsidRDefault="00F8129F" w:rsidP="00530F3C">
      <w:pPr>
        <w:pStyle w:val="BodyText"/>
      </w:pPr>
      <w:r>
        <w:lastRenderedPageBreak/>
        <w:fldChar w:fldCharType="begin"/>
      </w:r>
      <w:r>
        <w:instrText xml:space="preserve"> REF _Ref444511901 \h </w:instrText>
      </w:r>
      <w:r>
        <w:fldChar w:fldCharType="separate"/>
      </w:r>
      <w:r w:rsidR="00C63AE2">
        <w:t xml:space="preserve">Figure </w:t>
      </w:r>
      <w:r w:rsidR="00C63AE2">
        <w:rPr>
          <w:noProof/>
        </w:rPr>
        <w:t xml:space="preserve">11: To-Be </w:t>
      </w:r>
      <w:r w:rsidR="00C63AE2" w:rsidRPr="00257F18">
        <w:rPr>
          <w:noProof/>
        </w:rPr>
        <w:t>Conceptual Production Infrastructure</w:t>
      </w:r>
      <w:r>
        <w:fldChar w:fldCharType="end"/>
      </w:r>
      <w:r>
        <w:t xml:space="preserve"> </w:t>
      </w:r>
      <w:r w:rsidR="00E643D5">
        <w:t xml:space="preserve">provides the conceptual infrastructure as well as conceptual network requirements. </w:t>
      </w:r>
      <w:r w:rsidR="002E2927">
        <w:t>In this context, ESB stands for the Message Broker or other enterprise service bus, and AS stands for WebLogic or other application server.</w:t>
      </w:r>
    </w:p>
    <w:p w:rsidR="001A1F98" w:rsidRDefault="001A1F98" w:rsidP="001A1F98">
      <w:pPr>
        <w:pStyle w:val="Caption"/>
      </w:pPr>
      <w:bookmarkStart w:id="113" w:name="_Ref444511901"/>
      <w:bookmarkStart w:id="114" w:name="_Toc444776078"/>
      <w:r>
        <w:t xml:space="preserve">Figure </w:t>
      </w:r>
      <w:r w:rsidR="009F18D1">
        <w:fldChar w:fldCharType="begin"/>
      </w:r>
      <w:r w:rsidR="009F18D1">
        <w:instrText xml:space="preserve"> SEQ Figure \* ARABIC </w:instrText>
      </w:r>
      <w:r w:rsidR="009F18D1">
        <w:fldChar w:fldCharType="separate"/>
      </w:r>
      <w:r w:rsidR="00497301">
        <w:rPr>
          <w:noProof/>
        </w:rPr>
        <w:t>11</w:t>
      </w:r>
      <w:r w:rsidR="009F18D1">
        <w:rPr>
          <w:noProof/>
        </w:rPr>
        <w:fldChar w:fldCharType="end"/>
      </w:r>
      <w:r>
        <w:rPr>
          <w:noProof/>
        </w:rPr>
        <w:t>:</w:t>
      </w:r>
      <w:r w:rsidR="00AF1B43">
        <w:rPr>
          <w:noProof/>
        </w:rPr>
        <w:t xml:space="preserve"> </w:t>
      </w:r>
      <w:r w:rsidR="00C63AE2">
        <w:rPr>
          <w:noProof/>
        </w:rPr>
        <w:t xml:space="preserve">To-Be </w:t>
      </w:r>
      <w:r w:rsidRPr="00257F18">
        <w:rPr>
          <w:noProof/>
        </w:rPr>
        <w:t>Conceptual Production Infrastructure</w:t>
      </w:r>
      <w:bookmarkEnd w:id="113"/>
      <w:bookmarkEnd w:id="114"/>
    </w:p>
    <w:p w:rsidR="00656E92" w:rsidRDefault="00497301" w:rsidP="00656E92">
      <w:pPr>
        <w:pStyle w:val="BodyText"/>
        <w:keepNext/>
        <w:jc w:val="center"/>
      </w:pPr>
      <w:r>
        <w:object w:dxaOrig="9240" w:dyaOrig="8251" w14:anchorId="33F02D72">
          <v:shape id="_x0000_i1029" type="#_x0000_t75" style="width:462.55pt;height:412.4pt" o:ole="">
            <v:imagedata r:id="rId35" o:title=""/>
          </v:shape>
          <o:OLEObject Type="Embed" ProgID="Visio.Drawing.15" ShapeID="_x0000_i1029" DrawAspect="Content" ObjectID="_1519542056" r:id="rId36"/>
        </w:object>
      </w:r>
    </w:p>
    <w:p w:rsidR="00FB74F9" w:rsidRDefault="00FB74F9" w:rsidP="00FB74F9">
      <w:pPr>
        <w:pStyle w:val="Heading4"/>
      </w:pPr>
      <w:bookmarkStart w:id="115" w:name="_Toc444174842"/>
      <w:bookmarkStart w:id="116" w:name="_Toc444775907"/>
      <w:r>
        <w:t>Location of Environments and External Interfaces</w:t>
      </w:r>
      <w:bookmarkEnd w:id="115"/>
      <w:bookmarkEnd w:id="116"/>
    </w:p>
    <w:p w:rsidR="002E3157" w:rsidRDefault="00C63AE2" w:rsidP="00FB74F9">
      <w:pPr>
        <w:pStyle w:val="BodyText"/>
      </w:pPr>
      <w:r>
        <w:t xml:space="preserve">The set of </w:t>
      </w:r>
      <w:r w:rsidR="00A91437">
        <w:t>environments</w:t>
      </w:r>
      <w:r>
        <w:t xml:space="preserve"> provided in</w:t>
      </w:r>
      <w:r w:rsidR="002E3157">
        <w:t xml:space="preserve"> section </w:t>
      </w:r>
      <w:r w:rsidR="002E3157">
        <w:fldChar w:fldCharType="begin"/>
      </w:r>
      <w:r w:rsidR="002E3157">
        <w:instrText xml:space="preserve"> REF _Ref444581016 \n \h </w:instrText>
      </w:r>
      <w:r w:rsidR="002E3157">
        <w:fldChar w:fldCharType="separate"/>
      </w:r>
      <w:r w:rsidR="00C762F3">
        <w:t>4.1.2.1</w:t>
      </w:r>
      <w:r w:rsidR="002E3157">
        <w:fldChar w:fldCharType="end"/>
      </w:r>
      <w:r w:rsidR="002E3157">
        <w:t xml:space="preserve"> </w:t>
      </w:r>
      <w:r>
        <w:t xml:space="preserve">will not change in the to-be solution. However, multiple active production environments will be </w:t>
      </w:r>
      <w:r w:rsidR="00A079E0">
        <w:t xml:space="preserve">deployed as noted in section </w:t>
      </w:r>
      <w:r w:rsidR="00A079E0">
        <w:fldChar w:fldCharType="begin"/>
      </w:r>
      <w:r w:rsidR="00A079E0">
        <w:instrText xml:space="preserve"> REF _Ref444781289 \r \h </w:instrText>
      </w:r>
      <w:r w:rsidR="00A079E0">
        <w:fldChar w:fldCharType="separate"/>
      </w:r>
      <w:r w:rsidR="00A079E0">
        <w:t>3.3.3</w:t>
      </w:r>
      <w:r w:rsidR="00A079E0">
        <w:fldChar w:fldCharType="end"/>
      </w:r>
      <w:r w:rsidR="00A079E0">
        <w:t>.</w:t>
      </w:r>
    </w:p>
    <w:p w:rsidR="00FB74F9" w:rsidRDefault="00FB74F9" w:rsidP="00FB74F9">
      <w:pPr>
        <w:pStyle w:val="Heading4"/>
      </w:pPr>
      <w:bookmarkStart w:id="117" w:name="_Toc444174843"/>
      <w:bookmarkStart w:id="118" w:name="_Toc444775908"/>
      <w:r>
        <w:t>Conceptual Production String Diagram</w:t>
      </w:r>
      <w:bookmarkEnd w:id="117"/>
      <w:bookmarkEnd w:id="118"/>
    </w:p>
    <w:p w:rsidR="00530F3C" w:rsidRDefault="00F8129F" w:rsidP="00530F3C">
      <w:pPr>
        <w:pStyle w:val="BodyText"/>
      </w:pPr>
      <w:r>
        <w:fldChar w:fldCharType="begin"/>
      </w:r>
      <w:r>
        <w:instrText xml:space="preserve"> REF _Ref444511916 \h </w:instrText>
      </w:r>
      <w:r>
        <w:fldChar w:fldCharType="separate"/>
      </w:r>
      <w:r w:rsidR="00C762F3">
        <w:t xml:space="preserve">Figure </w:t>
      </w:r>
      <w:r w:rsidR="00C762F3">
        <w:rPr>
          <w:noProof/>
        </w:rPr>
        <w:t xml:space="preserve">12: </w:t>
      </w:r>
      <w:r w:rsidR="00C762F3" w:rsidRPr="002C7091">
        <w:rPr>
          <w:noProof/>
        </w:rPr>
        <w:t>Production String Diagram</w:t>
      </w:r>
      <w:r>
        <w:fldChar w:fldCharType="end"/>
      </w:r>
      <w:r>
        <w:t xml:space="preserve"> </w:t>
      </w:r>
      <w:r w:rsidR="00E643D5">
        <w:t>shows the production infrastructure using only a single string.</w:t>
      </w:r>
    </w:p>
    <w:p w:rsidR="001A1F98" w:rsidRDefault="001A1F98" w:rsidP="001A1F98">
      <w:pPr>
        <w:pStyle w:val="Caption"/>
      </w:pPr>
      <w:bookmarkStart w:id="119" w:name="_Ref444511916"/>
      <w:bookmarkStart w:id="120" w:name="_Toc444776079"/>
      <w:r>
        <w:lastRenderedPageBreak/>
        <w:t xml:space="preserve">Figure </w:t>
      </w:r>
      <w:r w:rsidR="009F18D1">
        <w:fldChar w:fldCharType="begin"/>
      </w:r>
      <w:r w:rsidR="009F18D1">
        <w:instrText xml:space="preserve"> SEQ Figure \* ARABIC </w:instrText>
      </w:r>
      <w:r w:rsidR="009F18D1">
        <w:fldChar w:fldCharType="separate"/>
      </w:r>
      <w:r w:rsidR="00497301">
        <w:rPr>
          <w:noProof/>
        </w:rPr>
        <w:t>12</w:t>
      </w:r>
      <w:r w:rsidR="009F18D1">
        <w:rPr>
          <w:noProof/>
        </w:rPr>
        <w:fldChar w:fldCharType="end"/>
      </w:r>
      <w:r>
        <w:rPr>
          <w:noProof/>
        </w:rPr>
        <w:t>:</w:t>
      </w:r>
      <w:r w:rsidR="00AF1B43">
        <w:rPr>
          <w:noProof/>
        </w:rPr>
        <w:t xml:space="preserve"> </w:t>
      </w:r>
      <w:r w:rsidR="00360D77">
        <w:rPr>
          <w:noProof/>
        </w:rPr>
        <w:t xml:space="preserve">To-Be </w:t>
      </w:r>
      <w:r w:rsidRPr="002C7091">
        <w:rPr>
          <w:noProof/>
        </w:rPr>
        <w:t>Production String Diagram</w:t>
      </w:r>
      <w:bookmarkEnd w:id="119"/>
      <w:bookmarkEnd w:id="120"/>
    </w:p>
    <w:p w:rsidR="00FB74F9" w:rsidRPr="00F13F72" w:rsidRDefault="00497301" w:rsidP="001A1F98">
      <w:pPr>
        <w:pStyle w:val="BodyText"/>
        <w:keepNext/>
        <w:jc w:val="center"/>
      </w:pPr>
      <w:r>
        <w:object w:dxaOrig="4560" w:dyaOrig="7425" w14:anchorId="1649BC96">
          <v:shape id="_x0000_i1030" type="#_x0000_t75" style="width:228.1pt;height:371.5pt" o:ole="">
            <v:imagedata r:id="rId37" o:title=""/>
          </v:shape>
          <o:OLEObject Type="Embed" ProgID="Visio.Drawing.15" ShapeID="_x0000_i1030" DrawAspect="Content" ObjectID="_1519542057" r:id="rId38"/>
        </w:object>
      </w:r>
    </w:p>
    <w:p w:rsidR="00FB74F9" w:rsidRDefault="00FB74F9" w:rsidP="00FB74F9">
      <w:pPr>
        <w:pStyle w:val="Heading1"/>
      </w:pPr>
      <w:bookmarkStart w:id="121" w:name="_Toc444174844"/>
      <w:bookmarkStart w:id="122" w:name="_Toc444775909"/>
      <w:r>
        <w:t>System Architecture</w:t>
      </w:r>
      <w:bookmarkEnd w:id="121"/>
      <w:bookmarkEnd w:id="122"/>
    </w:p>
    <w:p w:rsidR="008123C2" w:rsidRPr="008123C2" w:rsidRDefault="008123C2" w:rsidP="008123C2">
      <w:pPr>
        <w:pStyle w:val="BodyText"/>
      </w:pPr>
      <w:r>
        <w:t>This section descri</w:t>
      </w:r>
      <w:r w:rsidR="00C762F3">
        <w:t xml:space="preserve">bes the system architecture of </w:t>
      </w:r>
      <w:r>
        <w:t xml:space="preserve">CIS from several different </w:t>
      </w:r>
      <w:r w:rsidR="001E2949">
        <w:t>viewpoints</w:t>
      </w:r>
      <w:r>
        <w:t>. Sin</w:t>
      </w:r>
      <w:r w:rsidR="00C762F3">
        <w:t xml:space="preserve">ce </w:t>
      </w:r>
      <w:r w:rsidR="00CE0D7E">
        <w:t xml:space="preserve">CIS is a sub-system of CDI, additional information may be found in the CDI System Design Document. </w:t>
      </w:r>
    </w:p>
    <w:p w:rsidR="00FB74F9" w:rsidRDefault="00FB74F9" w:rsidP="00FB74F9">
      <w:pPr>
        <w:pStyle w:val="Heading2"/>
      </w:pPr>
      <w:bookmarkStart w:id="123" w:name="_Toc444174845"/>
      <w:bookmarkStart w:id="124" w:name="_Toc444775910"/>
      <w:r>
        <w:t>Hardware Architecture</w:t>
      </w:r>
      <w:bookmarkEnd w:id="123"/>
      <w:bookmarkEnd w:id="124"/>
    </w:p>
    <w:p w:rsidR="00DE7767" w:rsidRDefault="00DE7767" w:rsidP="001F1589">
      <w:pPr>
        <w:pStyle w:val="BodyText"/>
      </w:pPr>
      <w:r>
        <w:t>The hardware architecture that is being defined is a centralized solution</w:t>
      </w:r>
      <w:r w:rsidR="00B46F1A">
        <w:t>. The to-be solution will include</w:t>
      </w:r>
      <w:r w:rsidR="00F57532">
        <w:t xml:space="preserve"> multiple active </w:t>
      </w:r>
      <w:r w:rsidR="00C3033E">
        <w:t xml:space="preserve">geographically distributed </w:t>
      </w:r>
      <w:r>
        <w:t>site</w:t>
      </w:r>
      <w:r w:rsidR="00F57532">
        <w:t>s</w:t>
      </w:r>
      <w:r>
        <w:t xml:space="preserve">. </w:t>
      </w:r>
    </w:p>
    <w:p w:rsidR="00DA3551" w:rsidRDefault="00DA3551" w:rsidP="00DA3551">
      <w:pPr>
        <w:pStyle w:val="Heading3"/>
      </w:pPr>
      <w:bookmarkStart w:id="125" w:name="_Toc444174846"/>
      <w:bookmarkStart w:id="126" w:name="_Toc444775911"/>
      <w:r>
        <w:t>Physical Hardware</w:t>
      </w:r>
      <w:bookmarkEnd w:id="125"/>
      <w:bookmarkEnd w:id="126"/>
    </w:p>
    <w:p w:rsidR="004C4EAF" w:rsidRDefault="004C4EAF" w:rsidP="00DA3551">
      <w:pPr>
        <w:pStyle w:val="BodyText"/>
      </w:pPr>
      <w:r>
        <w:t>This solution is implemented on a virtualized environment that is supplied by Enterprise Operations</w:t>
      </w:r>
      <w:r w:rsidR="00B46F1A">
        <w:t xml:space="preserve"> (EO)</w:t>
      </w:r>
      <w:r>
        <w:t xml:space="preserve">. As such, the environment may change significantly as long as the virtual hardware remains the same. </w:t>
      </w:r>
      <w:r w:rsidR="00DE7767">
        <w:t>No speci</w:t>
      </w:r>
      <w:r w:rsidR="00C762F3">
        <w:t xml:space="preserve">al hardware is anticipated for </w:t>
      </w:r>
      <w:r w:rsidR="00DE7767">
        <w:t>CIS support.</w:t>
      </w:r>
    </w:p>
    <w:p w:rsidR="00B46F1A" w:rsidRDefault="00B46F1A" w:rsidP="00DA3551">
      <w:pPr>
        <w:pStyle w:val="BodyText"/>
      </w:pPr>
      <w:r>
        <w:t xml:space="preserve">In the to-be solution, we will </w:t>
      </w:r>
      <w:r w:rsidR="00A91437">
        <w:t>continue</w:t>
      </w:r>
      <w:r>
        <w:t xml:space="preserve"> to use virtualized environments although the EO service catalog suggests that 99.9% is the highest level of availability that they support, so the provider of the virtualized environment may </w:t>
      </w:r>
      <w:r w:rsidR="00462940">
        <w:t>not be EO</w:t>
      </w:r>
      <w:r>
        <w:t>.</w:t>
      </w:r>
    </w:p>
    <w:p w:rsidR="00DA3551" w:rsidRDefault="00DA3551" w:rsidP="00DA3551">
      <w:pPr>
        <w:pStyle w:val="Heading3"/>
      </w:pPr>
      <w:bookmarkStart w:id="127" w:name="_Toc444174847"/>
      <w:bookmarkStart w:id="128" w:name="_Toc444775912"/>
      <w:r>
        <w:lastRenderedPageBreak/>
        <w:t>Virtual Hardware</w:t>
      </w:r>
      <w:bookmarkEnd w:id="127"/>
      <w:bookmarkEnd w:id="128"/>
    </w:p>
    <w:p w:rsidR="00DE7767" w:rsidRPr="00DE7767" w:rsidRDefault="00DE7767" w:rsidP="00DE7767">
      <w:pPr>
        <w:pStyle w:val="Heading4"/>
      </w:pPr>
      <w:bookmarkStart w:id="129" w:name="_Ref444581016"/>
      <w:bookmarkStart w:id="130" w:name="_Toc444775913"/>
      <w:r>
        <w:t>As-Is VIERS environment</w:t>
      </w:r>
      <w:bookmarkEnd w:id="129"/>
      <w:bookmarkEnd w:id="130"/>
    </w:p>
    <w:p w:rsidR="00DE7767" w:rsidRDefault="004C4EAF" w:rsidP="00DA3551">
      <w:pPr>
        <w:pStyle w:val="BodyText"/>
      </w:pPr>
      <w:r>
        <w:t xml:space="preserve">The following </w:t>
      </w:r>
      <w:r w:rsidR="00DE7767">
        <w:t>table</w:t>
      </w:r>
      <w:r>
        <w:t xml:space="preserve"> provides the virtual hardware that has been deployed </w:t>
      </w:r>
      <w:r w:rsidR="00DE7767">
        <w:t xml:space="preserve">at AITC </w:t>
      </w:r>
      <w:r w:rsidR="00B46F1A">
        <w:t>in</w:t>
      </w:r>
      <w:r>
        <w:t xml:space="preserve"> support of the </w:t>
      </w:r>
      <w:r w:rsidR="00DE7767">
        <w:t xml:space="preserve">multiple </w:t>
      </w:r>
      <w:r w:rsidR="00783A18">
        <w:t xml:space="preserve">VIERS environments. This same </w:t>
      </w:r>
      <w:r w:rsidR="00DE7767">
        <w:t xml:space="preserve">virtual </w:t>
      </w:r>
      <w:r w:rsidR="00783A18">
        <w:t>hardware w</w:t>
      </w:r>
      <w:r w:rsidR="00C762F3">
        <w:t>ill be used for</w:t>
      </w:r>
      <w:r w:rsidR="00B46F1A">
        <w:t xml:space="preserve"> the initial implementation of</w:t>
      </w:r>
      <w:r w:rsidR="00C762F3">
        <w:t xml:space="preserve"> </w:t>
      </w:r>
      <w:r w:rsidR="00DE7767">
        <w:t>CIS.</w:t>
      </w:r>
    </w:p>
    <w:tbl>
      <w:tblPr>
        <w:tblW w:w="10583" w:type="dxa"/>
        <w:tblInd w:w="108" w:type="dxa"/>
        <w:tblLook w:val="04A0" w:firstRow="1" w:lastRow="0" w:firstColumn="1" w:lastColumn="0" w:noHBand="0" w:noVBand="1"/>
      </w:tblPr>
      <w:tblGrid>
        <w:gridCol w:w="1576"/>
        <w:gridCol w:w="1399"/>
        <w:gridCol w:w="594"/>
        <w:gridCol w:w="1176"/>
        <w:gridCol w:w="666"/>
        <w:gridCol w:w="959"/>
        <w:gridCol w:w="741"/>
        <w:gridCol w:w="595"/>
        <w:gridCol w:w="1628"/>
        <w:gridCol w:w="1249"/>
      </w:tblGrid>
      <w:tr w:rsidR="00DE7767" w:rsidRPr="00DE7767" w:rsidTr="00DE7767">
        <w:trPr>
          <w:trHeight w:val="315"/>
        </w:trPr>
        <w:tc>
          <w:tcPr>
            <w:tcW w:w="7111" w:type="dxa"/>
            <w:gridSpan w:val="7"/>
            <w:tcBorders>
              <w:top w:val="nil"/>
              <w:left w:val="nil"/>
              <w:bottom w:val="single" w:sz="8" w:space="0" w:color="auto"/>
              <w:right w:val="nil"/>
            </w:tcBorders>
            <w:shd w:val="clear" w:color="auto" w:fill="auto"/>
            <w:vAlign w:val="center"/>
            <w:hideMark/>
          </w:tcPr>
          <w:p w:rsidR="00DE7767" w:rsidRPr="00DE7767" w:rsidRDefault="00DE7767" w:rsidP="00DE7767">
            <w:pPr>
              <w:rPr>
                <w:rFonts w:ascii="Calibri" w:hAnsi="Calibri"/>
                <w:b/>
                <w:bCs/>
                <w:color w:val="1F497D"/>
              </w:rPr>
            </w:pPr>
            <w:r w:rsidRPr="00DE7767">
              <w:rPr>
                <w:rFonts w:ascii="Calibri" w:hAnsi="Calibri"/>
                <w:b/>
                <w:bCs/>
                <w:color w:val="1F497D"/>
              </w:rPr>
              <w:t>Apache (handles load balancing and SSL/mutual TLS)</w:t>
            </w:r>
          </w:p>
        </w:tc>
        <w:tc>
          <w:tcPr>
            <w:tcW w:w="595"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b/>
                <w:bCs/>
                <w:color w:val="1F497D"/>
              </w:rPr>
            </w:pPr>
          </w:p>
        </w:tc>
        <w:tc>
          <w:tcPr>
            <w:tcW w:w="1628"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24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r>
      <w:tr w:rsidR="00DE7767" w:rsidRPr="00DE7767" w:rsidTr="00DE7767">
        <w:trPr>
          <w:trHeight w:val="825"/>
        </w:trPr>
        <w:tc>
          <w:tcPr>
            <w:tcW w:w="1596" w:type="dxa"/>
            <w:tcBorders>
              <w:top w:val="nil"/>
              <w:left w:val="single" w:sz="8" w:space="0" w:color="auto"/>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b/>
                <w:bCs/>
                <w:color w:val="000000"/>
              </w:rPr>
            </w:pPr>
            <w:r w:rsidRPr="00DE7767">
              <w:rPr>
                <w:rFonts w:ascii="Calibri" w:hAnsi="Calibri"/>
                <w:b/>
                <w:bCs/>
                <w:color w:val="000000"/>
              </w:rPr>
              <w:t>Hosts</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Environment</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 of CPU</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CPU Speed (</w:t>
            </w:r>
            <w:r w:rsidR="001E2949" w:rsidRPr="00DE7767">
              <w:rPr>
                <w:rFonts w:ascii="Calibri" w:hAnsi="Calibri"/>
                <w:b/>
                <w:bCs/>
                <w:color w:val="000000"/>
              </w:rPr>
              <w:t>MHz</w:t>
            </w:r>
            <w:r w:rsidRPr="00DE7767">
              <w:rPr>
                <w:rFonts w:ascii="Calibri" w:hAnsi="Calibri"/>
                <w:b/>
                <w:bCs/>
                <w:color w:val="000000"/>
              </w:rPr>
              <w:t>/ghz)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RAM GB</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Amount Storage</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Cloud</w:t>
            </w:r>
          </w:p>
        </w:tc>
        <w:tc>
          <w:tcPr>
            <w:tcW w:w="595" w:type="dxa"/>
            <w:tcBorders>
              <w:top w:val="single" w:sz="8" w:space="0" w:color="auto"/>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 of Nics</w:t>
            </w:r>
          </w:p>
        </w:tc>
        <w:tc>
          <w:tcPr>
            <w:tcW w:w="2877" w:type="dxa"/>
            <w:gridSpan w:val="2"/>
            <w:tcBorders>
              <w:top w:val="single" w:sz="8" w:space="0" w:color="auto"/>
              <w:left w:val="nil"/>
              <w:bottom w:val="single" w:sz="8" w:space="0" w:color="auto"/>
              <w:right w:val="single" w:sz="8" w:space="0" w:color="000000"/>
            </w:tcBorders>
            <w:shd w:val="clear" w:color="auto" w:fill="auto"/>
            <w:vAlign w:val="center"/>
            <w:hideMark/>
          </w:tcPr>
          <w:p w:rsidR="00DE7767" w:rsidRPr="00DE7767" w:rsidRDefault="00DE7767" w:rsidP="00DE7767">
            <w:pPr>
              <w:rPr>
                <w:rFonts w:ascii="Calibri" w:hAnsi="Calibri"/>
                <w:b/>
                <w:bCs/>
                <w:color w:val="000000"/>
              </w:rPr>
            </w:pPr>
            <w:r w:rsidRPr="00DE7767">
              <w:rPr>
                <w:rFonts w:ascii="Calibri" w:hAnsi="Calibri"/>
                <w:b/>
                <w:bCs/>
                <w:color w:val="000000"/>
              </w:rPr>
              <w:t>Nic Speed (Mbps/gbp)</w:t>
            </w:r>
          </w:p>
        </w:tc>
      </w:tr>
      <w:tr w:rsidR="00DE7767" w:rsidRPr="00DE7767" w:rsidTr="000D7A85">
        <w:trPr>
          <w:trHeight w:val="3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PREPROD</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1</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40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2877" w:type="dxa"/>
            <w:gridSpan w:val="2"/>
            <w:tcBorders>
              <w:top w:val="single" w:sz="8" w:space="0" w:color="auto"/>
              <w:left w:val="nil"/>
              <w:bottom w:val="single" w:sz="8" w:space="0" w:color="auto"/>
              <w:right w:val="single" w:sz="8" w:space="0" w:color="000000"/>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 Mb/s Full Duplex</w:t>
            </w:r>
          </w:p>
        </w:tc>
      </w:tr>
      <w:tr w:rsidR="00DE7767" w:rsidRPr="00DE7767" w:rsidTr="000D7A85">
        <w:trPr>
          <w:trHeight w:val="615"/>
        </w:trPr>
        <w:tc>
          <w:tcPr>
            <w:tcW w:w="1596" w:type="dxa"/>
            <w:vMerge w:val="restart"/>
            <w:tcBorders>
              <w:top w:val="nil"/>
              <w:left w:val="single" w:sz="8" w:space="0" w:color="auto"/>
              <w:bottom w:val="single" w:sz="8" w:space="0" w:color="000000"/>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vMerge w:val="restart"/>
            <w:tcBorders>
              <w:top w:val="nil"/>
              <w:left w:val="single" w:sz="8" w:space="0" w:color="auto"/>
              <w:bottom w:val="single" w:sz="8" w:space="0" w:color="000000"/>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PROD</w:t>
            </w:r>
          </w:p>
        </w:tc>
        <w:tc>
          <w:tcPr>
            <w:tcW w:w="594" w:type="dxa"/>
            <w:vMerge w:val="restart"/>
            <w:tcBorders>
              <w:top w:val="nil"/>
              <w:left w:val="single" w:sz="8" w:space="0" w:color="auto"/>
              <w:bottom w:val="single" w:sz="8" w:space="0" w:color="000000"/>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1</w:t>
            </w:r>
          </w:p>
        </w:tc>
        <w:tc>
          <w:tcPr>
            <w:tcW w:w="1156" w:type="dxa"/>
            <w:vMerge w:val="restart"/>
            <w:tcBorders>
              <w:top w:val="nil"/>
              <w:left w:val="single" w:sz="8" w:space="0" w:color="auto"/>
              <w:bottom w:val="single" w:sz="8" w:space="0" w:color="000000"/>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vMerge w:val="restart"/>
            <w:tcBorders>
              <w:top w:val="nil"/>
              <w:left w:val="single" w:sz="8" w:space="0" w:color="auto"/>
              <w:bottom w:val="single" w:sz="8" w:space="0" w:color="000000"/>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 2</w:t>
            </w:r>
          </w:p>
        </w:tc>
        <w:tc>
          <w:tcPr>
            <w:tcW w:w="959" w:type="dxa"/>
            <w:vMerge w:val="restart"/>
            <w:tcBorders>
              <w:top w:val="nil"/>
              <w:left w:val="single" w:sz="8" w:space="0" w:color="auto"/>
              <w:bottom w:val="single" w:sz="8" w:space="0" w:color="000000"/>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80 GB</w:t>
            </w:r>
          </w:p>
        </w:tc>
        <w:tc>
          <w:tcPr>
            <w:tcW w:w="741" w:type="dxa"/>
            <w:vMerge w:val="restart"/>
            <w:tcBorders>
              <w:top w:val="nil"/>
              <w:left w:val="single" w:sz="8" w:space="0" w:color="auto"/>
              <w:bottom w:val="single" w:sz="8" w:space="0" w:color="000000"/>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vMerge w:val="restart"/>
            <w:tcBorders>
              <w:top w:val="nil"/>
              <w:left w:val="single" w:sz="8" w:space="0" w:color="auto"/>
              <w:bottom w:val="single" w:sz="8" w:space="0" w:color="000000"/>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Production NIC</w:t>
            </w:r>
          </w:p>
        </w:tc>
        <w:tc>
          <w:tcPr>
            <w:tcW w:w="124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10000Mb/s Full Duplex</w:t>
            </w:r>
          </w:p>
        </w:tc>
      </w:tr>
      <w:tr w:rsidR="00DE7767" w:rsidRPr="00DE7767" w:rsidTr="000D7A85">
        <w:trPr>
          <w:trHeight w:val="615"/>
        </w:trPr>
        <w:tc>
          <w:tcPr>
            <w:tcW w:w="1596" w:type="dxa"/>
            <w:vMerge/>
            <w:tcBorders>
              <w:top w:val="nil"/>
              <w:left w:val="single" w:sz="8" w:space="0" w:color="auto"/>
              <w:bottom w:val="single" w:sz="8" w:space="0" w:color="000000"/>
              <w:right w:val="single" w:sz="8" w:space="0" w:color="auto"/>
            </w:tcBorders>
            <w:vAlign w:val="center"/>
          </w:tcPr>
          <w:p w:rsidR="00DE7767" w:rsidRPr="00DE7767" w:rsidRDefault="00DE7767" w:rsidP="00DE7767">
            <w:pPr>
              <w:rPr>
                <w:rFonts w:ascii="Calibri" w:hAnsi="Calibri"/>
                <w:color w:val="000000"/>
              </w:rPr>
            </w:pPr>
          </w:p>
        </w:tc>
        <w:tc>
          <w:tcPr>
            <w:tcW w:w="1399" w:type="dxa"/>
            <w:vMerge/>
            <w:tcBorders>
              <w:top w:val="nil"/>
              <w:left w:val="single" w:sz="8" w:space="0" w:color="auto"/>
              <w:bottom w:val="single" w:sz="8" w:space="0" w:color="000000"/>
              <w:right w:val="single" w:sz="8" w:space="0" w:color="auto"/>
            </w:tcBorders>
            <w:vAlign w:val="center"/>
            <w:hideMark/>
          </w:tcPr>
          <w:p w:rsidR="00DE7767" w:rsidRPr="00DE7767" w:rsidRDefault="00DE7767" w:rsidP="00DE7767">
            <w:pPr>
              <w:rPr>
                <w:rFonts w:ascii="Calibri" w:hAnsi="Calibri"/>
                <w:color w:val="000000"/>
              </w:rPr>
            </w:pPr>
          </w:p>
        </w:tc>
        <w:tc>
          <w:tcPr>
            <w:tcW w:w="594" w:type="dxa"/>
            <w:vMerge/>
            <w:tcBorders>
              <w:top w:val="nil"/>
              <w:left w:val="single" w:sz="8" w:space="0" w:color="auto"/>
              <w:bottom w:val="single" w:sz="8" w:space="0" w:color="000000"/>
              <w:right w:val="single" w:sz="8" w:space="0" w:color="auto"/>
            </w:tcBorders>
            <w:vAlign w:val="center"/>
            <w:hideMark/>
          </w:tcPr>
          <w:p w:rsidR="00DE7767" w:rsidRPr="00DE7767" w:rsidRDefault="00DE7767" w:rsidP="00DE7767">
            <w:pPr>
              <w:rPr>
                <w:rFonts w:ascii="Calibri" w:hAnsi="Calibri"/>
                <w:color w:val="000000"/>
              </w:rPr>
            </w:pPr>
          </w:p>
        </w:tc>
        <w:tc>
          <w:tcPr>
            <w:tcW w:w="1156" w:type="dxa"/>
            <w:vMerge/>
            <w:tcBorders>
              <w:top w:val="nil"/>
              <w:left w:val="single" w:sz="8" w:space="0" w:color="auto"/>
              <w:bottom w:val="single" w:sz="8" w:space="0" w:color="000000"/>
              <w:right w:val="single" w:sz="8" w:space="0" w:color="auto"/>
            </w:tcBorders>
            <w:vAlign w:val="center"/>
            <w:hideMark/>
          </w:tcPr>
          <w:p w:rsidR="00DE7767" w:rsidRPr="00DE7767" w:rsidRDefault="00DE7767" w:rsidP="00DE7767">
            <w:pPr>
              <w:rPr>
                <w:rFonts w:ascii="Calibri" w:hAnsi="Calibri"/>
                <w:color w:val="000000"/>
              </w:rPr>
            </w:pPr>
          </w:p>
        </w:tc>
        <w:tc>
          <w:tcPr>
            <w:tcW w:w="666" w:type="dxa"/>
            <w:vMerge/>
            <w:tcBorders>
              <w:top w:val="nil"/>
              <w:left w:val="single" w:sz="8" w:space="0" w:color="auto"/>
              <w:bottom w:val="single" w:sz="8" w:space="0" w:color="000000"/>
              <w:right w:val="single" w:sz="8" w:space="0" w:color="auto"/>
            </w:tcBorders>
            <w:vAlign w:val="center"/>
            <w:hideMark/>
          </w:tcPr>
          <w:p w:rsidR="00DE7767" w:rsidRPr="00DE7767" w:rsidRDefault="00DE7767" w:rsidP="00DE7767">
            <w:pPr>
              <w:rPr>
                <w:rFonts w:ascii="Calibri" w:hAnsi="Calibri"/>
                <w:color w:val="000000"/>
              </w:rPr>
            </w:pPr>
          </w:p>
        </w:tc>
        <w:tc>
          <w:tcPr>
            <w:tcW w:w="959" w:type="dxa"/>
            <w:vMerge/>
            <w:tcBorders>
              <w:top w:val="nil"/>
              <w:left w:val="single" w:sz="8" w:space="0" w:color="auto"/>
              <w:bottom w:val="single" w:sz="8" w:space="0" w:color="000000"/>
              <w:right w:val="single" w:sz="8" w:space="0" w:color="auto"/>
            </w:tcBorders>
            <w:vAlign w:val="center"/>
            <w:hideMark/>
          </w:tcPr>
          <w:p w:rsidR="00DE7767" w:rsidRPr="00DE7767" w:rsidRDefault="00DE7767" w:rsidP="00DE7767">
            <w:pPr>
              <w:rPr>
                <w:rFonts w:ascii="Calibri" w:hAnsi="Calibri"/>
                <w:color w:val="000000"/>
              </w:rPr>
            </w:pPr>
          </w:p>
        </w:tc>
        <w:tc>
          <w:tcPr>
            <w:tcW w:w="741" w:type="dxa"/>
            <w:vMerge/>
            <w:tcBorders>
              <w:top w:val="nil"/>
              <w:left w:val="single" w:sz="8" w:space="0" w:color="auto"/>
              <w:bottom w:val="single" w:sz="8" w:space="0" w:color="000000"/>
              <w:right w:val="single" w:sz="8" w:space="0" w:color="auto"/>
            </w:tcBorders>
            <w:vAlign w:val="center"/>
            <w:hideMark/>
          </w:tcPr>
          <w:p w:rsidR="00DE7767" w:rsidRPr="00DE7767" w:rsidRDefault="00DE7767" w:rsidP="00DE7767">
            <w:pPr>
              <w:rPr>
                <w:rFonts w:ascii="Calibri" w:hAnsi="Calibri"/>
                <w:color w:val="000000"/>
              </w:rPr>
            </w:pPr>
          </w:p>
        </w:tc>
        <w:tc>
          <w:tcPr>
            <w:tcW w:w="595" w:type="dxa"/>
            <w:vMerge/>
            <w:tcBorders>
              <w:top w:val="nil"/>
              <w:left w:val="single" w:sz="8" w:space="0" w:color="auto"/>
              <w:bottom w:val="single" w:sz="8" w:space="0" w:color="000000"/>
              <w:right w:val="single" w:sz="8" w:space="0" w:color="auto"/>
            </w:tcBorders>
            <w:vAlign w:val="center"/>
            <w:hideMark/>
          </w:tcPr>
          <w:p w:rsidR="00DE7767" w:rsidRPr="00DE7767" w:rsidRDefault="00DE7767" w:rsidP="00DE7767">
            <w:pPr>
              <w:rPr>
                <w:rFonts w:ascii="Calibri" w:hAnsi="Calibri"/>
                <w:color w:val="000000"/>
              </w:rPr>
            </w:pP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Backup         NIC</w:t>
            </w:r>
          </w:p>
        </w:tc>
        <w:tc>
          <w:tcPr>
            <w:tcW w:w="124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1000Mb/s Full Duplex</w:t>
            </w:r>
          </w:p>
        </w:tc>
      </w:tr>
      <w:tr w:rsidR="00DE7767" w:rsidRPr="00DE7767" w:rsidTr="00DE7767">
        <w:trPr>
          <w:trHeight w:val="300"/>
        </w:trPr>
        <w:tc>
          <w:tcPr>
            <w:tcW w:w="1596"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c>
          <w:tcPr>
            <w:tcW w:w="139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594"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156"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666"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95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741"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595"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628"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24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r>
      <w:tr w:rsidR="00DE7767" w:rsidRPr="00DE7767" w:rsidTr="00DE7767">
        <w:trPr>
          <w:trHeight w:val="300"/>
        </w:trPr>
        <w:tc>
          <w:tcPr>
            <w:tcW w:w="1596"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39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594"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156"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666"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95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741"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595"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628"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24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r>
      <w:tr w:rsidR="00DE7767" w:rsidRPr="00DE7767" w:rsidTr="00DE7767">
        <w:trPr>
          <w:trHeight w:val="315"/>
        </w:trPr>
        <w:tc>
          <w:tcPr>
            <w:tcW w:w="9334" w:type="dxa"/>
            <w:gridSpan w:val="9"/>
            <w:tcBorders>
              <w:top w:val="nil"/>
              <w:left w:val="nil"/>
              <w:bottom w:val="single" w:sz="8" w:space="0" w:color="auto"/>
              <w:right w:val="nil"/>
            </w:tcBorders>
            <w:shd w:val="clear" w:color="auto" w:fill="auto"/>
            <w:vAlign w:val="center"/>
            <w:hideMark/>
          </w:tcPr>
          <w:p w:rsidR="00DE7767" w:rsidRPr="00DE7767" w:rsidRDefault="001E2949" w:rsidP="00DE7767">
            <w:pPr>
              <w:rPr>
                <w:rFonts w:ascii="Calibri" w:hAnsi="Calibri"/>
                <w:b/>
                <w:bCs/>
                <w:color w:val="1F497D"/>
              </w:rPr>
            </w:pPr>
            <w:r w:rsidRPr="00DE7767">
              <w:rPr>
                <w:rFonts w:ascii="Calibri" w:hAnsi="Calibri"/>
                <w:b/>
                <w:bCs/>
                <w:color w:val="1F497D"/>
              </w:rPr>
              <w:t>WebLogic</w:t>
            </w:r>
            <w:r w:rsidR="00DE7767" w:rsidRPr="00DE7767">
              <w:rPr>
                <w:rFonts w:ascii="Calibri" w:hAnsi="Calibri"/>
                <w:b/>
                <w:bCs/>
                <w:color w:val="1F497D"/>
              </w:rPr>
              <w:t xml:space="preserve"> (NOTE:  Apache is co-located on DEV and CERT servers)</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b/>
                <w:bCs/>
                <w:color w:val="1F497D"/>
              </w:rPr>
            </w:pPr>
          </w:p>
        </w:tc>
      </w:tr>
      <w:tr w:rsidR="00DE7767" w:rsidRPr="00DE7767" w:rsidTr="00DE7767">
        <w:trPr>
          <w:trHeight w:val="915"/>
        </w:trPr>
        <w:tc>
          <w:tcPr>
            <w:tcW w:w="1596" w:type="dxa"/>
            <w:tcBorders>
              <w:top w:val="nil"/>
              <w:left w:val="single" w:sz="8" w:space="0" w:color="auto"/>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b/>
                <w:bCs/>
                <w:color w:val="000000"/>
              </w:rPr>
            </w:pPr>
            <w:r w:rsidRPr="00DE7767">
              <w:rPr>
                <w:rFonts w:ascii="Calibri" w:hAnsi="Calibri"/>
                <w:b/>
                <w:bCs/>
                <w:color w:val="000000"/>
              </w:rPr>
              <w:t>Hosts</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Environment</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 of CPU</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CPU Speed (</w:t>
            </w:r>
            <w:r w:rsidR="001E2949" w:rsidRPr="00DE7767">
              <w:rPr>
                <w:rFonts w:ascii="Calibri" w:hAnsi="Calibri"/>
                <w:b/>
                <w:bCs/>
                <w:color w:val="000000"/>
              </w:rPr>
              <w:t>MHz</w:t>
            </w:r>
            <w:r w:rsidRPr="00DE7767">
              <w:rPr>
                <w:rFonts w:ascii="Calibri" w:hAnsi="Calibri"/>
                <w:b/>
                <w:bCs/>
                <w:color w:val="000000"/>
              </w:rPr>
              <w:t>/ghz)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RAM GB</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Amount Storage</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Cloud</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 of Nics</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b/>
                <w:bCs/>
                <w:color w:val="000000"/>
              </w:rPr>
            </w:pPr>
            <w:r w:rsidRPr="00DE7767">
              <w:rPr>
                <w:rFonts w:ascii="Calibri" w:hAnsi="Calibri"/>
                <w:b/>
                <w:bCs/>
                <w:color w:val="000000"/>
              </w:rPr>
              <w:t>Nic Speed (Mbps/gbp)</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b/>
                <w:bCs/>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DEV</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4</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45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CERT</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4</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55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PREPROD</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45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PROD</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85.8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DE7767">
        <w:trPr>
          <w:trHeight w:val="300"/>
        </w:trPr>
        <w:tc>
          <w:tcPr>
            <w:tcW w:w="1596" w:type="dxa"/>
            <w:tcBorders>
              <w:top w:val="nil"/>
              <w:left w:val="nil"/>
              <w:bottom w:val="nil"/>
              <w:right w:val="nil"/>
            </w:tcBorders>
            <w:shd w:val="clear" w:color="auto" w:fill="auto"/>
            <w:vAlign w:val="center"/>
            <w:hideMark/>
          </w:tcPr>
          <w:p w:rsidR="00DE7767" w:rsidRPr="00DE7767" w:rsidRDefault="00DE7767" w:rsidP="00DE7767">
            <w:pPr>
              <w:rPr>
                <w:sz w:val="20"/>
                <w:szCs w:val="20"/>
              </w:rPr>
            </w:pPr>
          </w:p>
        </w:tc>
        <w:tc>
          <w:tcPr>
            <w:tcW w:w="139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594"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156"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666"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95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741"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595"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628"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24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r>
      <w:tr w:rsidR="00DE7767" w:rsidRPr="00DE7767" w:rsidTr="00DE7767">
        <w:trPr>
          <w:trHeight w:val="300"/>
        </w:trPr>
        <w:tc>
          <w:tcPr>
            <w:tcW w:w="1596" w:type="dxa"/>
            <w:tcBorders>
              <w:top w:val="nil"/>
              <w:left w:val="nil"/>
              <w:bottom w:val="nil"/>
              <w:right w:val="nil"/>
            </w:tcBorders>
            <w:shd w:val="clear" w:color="auto" w:fill="auto"/>
            <w:vAlign w:val="center"/>
            <w:hideMark/>
          </w:tcPr>
          <w:p w:rsidR="00DE7767" w:rsidRPr="00DE7767" w:rsidRDefault="00DE7767" w:rsidP="00DE7767">
            <w:pPr>
              <w:rPr>
                <w:sz w:val="20"/>
                <w:szCs w:val="20"/>
              </w:rPr>
            </w:pPr>
          </w:p>
        </w:tc>
        <w:tc>
          <w:tcPr>
            <w:tcW w:w="139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594"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156"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666"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95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741"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595"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628"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c>
          <w:tcPr>
            <w:tcW w:w="1249" w:type="dxa"/>
            <w:tcBorders>
              <w:top w:val="nil"/>
              <w:left w:val="nil"/>
              <w:bottom w:val="nil"/>
              <w:right w:val="nil"/>
            </w:tcBorders>
            <w:shd w:val="clear" w:color="auto" w:fill="auto"/>
            <w:vAlign w:val="bottom"/>
            <w:hideMark/>
          </w:tcPr>
          <w:p w:rsidR="00DE7767" w:rsidRPr="00DE7767" w:rsidRDefault="00DE7767" w:rsidP="00DE7767">
            <w:pPr>
              <w:rPr>
                <w:sz w:val="20"/>
                <w:szCs w:val="20"/>
              </w:rPr>
            </w:pPr>
          </w:p>
        </w:tc>
      </w:tr>
      <w:tr w:rsidR="00DE7767" w:rsidRPr="00DE7767" w:rsidTr="00DE7767">
        <w:trPr>
          <w:trHeight w:val="315"/>
        </w:trPr>
        <w:tc>
          <w:tcPr>
            <w:tcW w:w="9334" w:type="dxa"/>
            <w:gridSpan w:val="9"/>
            <w:tcBorders>
              <w:top w:val="nil"/>
              <w:left w:val="nil"/>
              <w:bottom w:val="single" w:sz="8" w:space="0" w:color="auto"/>
              <w:right w:val="nil"/>
            </w:tcBorders>
            <w:shd w:val="clear" w:color="auto" w:fill="auto"/>
            <w:vAlign w:val="center"/>
            <w:hideMark/>
          </w:tcPr>
          <w:p w:rsidR="00DE7767" w:rsidRPr="00DE7767" w:rsidRDefault="001E2949" w:rsidP="00DE7767">
            <w:pPr>
              <w:rPr>
                <w:rFonts w:ascii="Calibri" w:hAnsi="Calibri"/>
                <w:b/>
                <w:bCs/>
                <w:color w:val="1F497D"/>
              </w:rPr>
            </w:pPr>
            <w:r w:rsidRPr="00DE7767">
              <w:rPr>
                <w:rFonts w:ascii="Calibri" w:hAnsi="Calibri"/>
                <w:b/>
                <w:bCs/>
                <w:color w:val="1F497D"/>
              </w:rPr>
              <w:t>WebSphere</w:t>
            </w:r>
            <w:r w:rsidR="00DE7767" w:rsidRPr="00DE7767">
              <w:rPr>
                <w:rFonts w:ascii="Calibri" w:hAnsi="Calibri"/>
                <w:b/>
                <w:bCs/>
                <w:color w:val="1F497D"/>
              </w:rPr>
              <w:t xml:space="preserve"> Message Broker</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b/>
                <w:bCs/>
                <w:color w:val="1F497D"/>
              </w:rPr>
            </w:pPr>
          </w:p>
        </w:tc>
      </w:tr>
      <w:tr w:rsidR="00DE7767" w:rsidRPr="00DE7767" w:rsidTr="00DE7767">
        <w:trPr>
          <w:trHeight w:val="915"/>
        </w:trPr>
        <w:tc>
          <w:tcPr>
            <w:tcW w:w="1596" w:type="dxa"/>
            <w:tcBorders>
              <w:top w:val="nil"/>
              <w:left w:val="single" w:sz="8" w:space="0" w:color="auto"/>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b/>
                <w:bCs/>
                <w:color w:val="000000"/>
              </w:rPr>
            </w:pPr>
            <w:r w:rsidRPr="00DE7767">
              <w:rPr>
                <w:rFonts w:ascii="Calibri" w:hAnsi="Calibri"/>
                <w:b/>
                <w:bCs/>
                <w:color w:val="000000"/>
              </w:rPr>
              <w:t>Hosts</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Environment</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 of CPU</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CPU Speed (</w:t>
            </w:r>
            <w:r w:rsidR="001E2949" w:rsidRPr="00DE7767">
              <w:rPr>
                <w:rFonts w:ascii="Calibri" w:hAnsi="Calibri"/>
                <w:b/>
                <w:bCs/>
                <w:color w:val="000000"/>
              </w:rPr>
              <w:t>MHz</w:t>
            </w:r>
            <w:r w:rsidRPr="00DE7767">
              <w:rPr>
                <w:rFonts w:ascii="Calibri" w:hAnsi="Calibri"/>
                <w:b/>
                <w:bCs/>
                <w:color w:val="000000"/>
              </w:rPr>
              <w:t>/ghz)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RAM GB</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Amount Storage</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Cloud</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b/>
                <w:bCs/>
                <w:color w:val="000000"/>
              </w:rPr>
            </w:pPr>
            <w:r w:rsidRPr="00DE7767">
              <w:rPr>
                <w:rFonts w:ascii="Calibri" w:hAnsi="Calibri"/>
                <w:b/>
                <w:bCs/>
                <w:color w:val="000000"/>
              </w:rPr>
              <w:t># of Nics</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b/>
                <w:bCs/>
                <w:color w:val="000000"/>
              </w:rPr>
            </w:pPr>
            <w:r w:rsidRPr="00DE7767">
              <w:rPr>
                <w:rFonts w:ascii="Calibri" w:hAnsi="Calibri"/>
                <w:b/>
                <w:bCs/>
                <w:color w:val="000000"/>
              </w:rPr>
              <w:t>Nic Speed (Mbps/gbp)</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b/>
                <w:bCs/>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DEV</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8 </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50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DEV</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70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CERT</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8 </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35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PREPROD</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2.27GHz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35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PREPROD</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8 </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65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PROD</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2.27GHz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8 </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35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PROD</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65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r w:rsidR="00DE7767" w:rsidRPr="00DE7767" w:rsidTr="000D7A85">
        <w:trPr>
          <w:trHeight w:val="615"/>
        </w:trPr>
        <w:tc>
          <w:tcPr>
            <w:tcW w:w="1596" w:type="dxa"/>
            <w:tcBorders>
              <w:top w:val="nil"/>
              <w:left w:val="single" w:sz="8" w:space="0" w:color="auto"/>
              <w:bottom w:val="single" w:sz="8" w:space="0" w:color="auto"/>
              <w:right w:val="single" w:sz="8" w:space="0" w:color="auto"/>
            </w:tcBorders>
            <w:shd w:val="clear" w:color="auto" w:fill="auto"/>
            <w:vAlign w:val="center"/>
          </w:tcPr>
          <w:p w:rsidR="00DE7767" w:rsidRPr="00DE7767" w:rsidRDefault="000D7A85" w:rsidP="00DE7767">
            <w:pPr>
              <w:rPr>
                <w:rFonts w:ascii="Calibri" w:hAnsi="Calibri"/>
                <w:color w:val="000000"/>
              </w:rPr>
            </w:pPr>
            <w:r>
              <w:rPr>
                <w:rFonts w:ascii="Calibri" w:hAnsi="Calibri"/>
                <w:color w:val="000000"/>
              </w:rPr>
              <w:t>Server redacted</w:t>
            </w:r>
          </w:p>
        </w:tc>
        <w:tc>
          <w:tcPr>
            <w:tcW w:w="139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PROD</w:t>
            </w:r>
          </w:p>
        </w:tc>
        <w:tc>
          <w:tcPr>
            <w:tcW w:w="594"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15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2.40GHz</w:t>
            </w:r>
          </w:p>
        </w:tc>
        <w:tc>
          <w:tcPr>
            <w:tcW w:w="666"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8 </w:t>
            </w:r>
          </w:p>
        </w:tc>
        <w:tc>
          <w:tcPr>
            <w:tcW w:w="959"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65 GB</w:t>
            </w:r>
          </w:p>
        </w:tc>
        <w:tc>
          <w:tcPr>
            <w:tcW w:w="741"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No</w:t>
            </w:r>
          </w:p>
        </w:tc>
        <w:tc>
          <w:tcPr>
            <w:tcW w:w="595"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jc w:val="center"/>
              <w:rPr>
                <w:rFonts w:ascii="Calibri" w:hAnsi="Calibri"/>
                <w:color w:val="000000"/>
              </w:rPr>
            </w:pPr>
            <w:r w:rsidRPr="00DE7767">
              <w:rPr>
                <w:rFonts w:ascii="Calibri" w:hAnsi="Calibri"/>
                <w:color w:val="000000"/>
              </w:rPr>
              <w:t>2</w:t>
            </w:r>
          </w:p>
        </w:tc>
        <w:tc>
          <w:tcPr>
            <w:tcW w:w="1628" w:type="dxa"/>
            <w:tcBorders>
              <w:top w:val="nil"/>
              <w:left w:val="nil"/>
              <w:bottom w:val="single" w:sz="8" w:space="0" w:color="auto"/>
              <w:right w:val="single" w:sz="8" w:space="0" w:color="auto"/>
            </w:tcBorders>
            <w:shd w:val="clear" w:color="auto" w:fill="auto"/>
            <w:vAlign w:val="center"/>
            <w:hideMark/>
          </w:tcPr>
          <w:p w:rsidR="00DE7767" w:rsidRPr="00DE7767" w:rsidRDefault="00DE7767" w:rsidP="00DE7767">
            <w:pPr>
              <w:rPr>
                <w:rFonts w:ascii="Calibri" w:hAnsi="Calibri"/>
                <w:color w:val="000000"/>
              </w:rPr>
            </w:pPr>
            <w:r w:rsidRPr="00DE7767">
              <w:rPr>
                <w:rFonts w:ascii="Calibri" w:hAnsi="Calibri"/>
                <w:color w:val="000000"/>
              </w:rPr>
              <w:t>10000Mb/s Full Duplex</w:t>
            </w:r>
          </w:p>
        </w:tc>
        <w:tc>
          <w:tcPr>
            <w:tcW w:w="1249" w:type="dxa"/>
            <w:tcBorders>
              <w:top w:val="nil"/>
              <w:left w:val="nil"/>
              <w:bottom w:val="nil"/>
              <w:right w:val="nil"/>
            </w:tcBorders>
            <w:shd w:val="clear" w:color="auto" w:fill="auto"/>
            <w:vAlign w:val="bottom"/>
            <w:hideMark/>
          </w:tcPr>
          <w:p w:rsidR="00DE7767" w:rsidRPr="00DE7767" w:rsidRDefault="00DE7767" w:rsidP="00DE7767">
            <w:pPr>
              <w:rPr>
                <w:rFonts w:ascii="Calibri" w:hAnsi="Calibri"/>
                <w:color w:val="000000"/>
              </w:rPr>
            </w:pPr>
          </w:p>
        </w:tc>
      </w:tr>
    </w:tbl>
    <w:p w:rsidR="00875441" w:rsidRDefault="00875441" w:rsidP="00DA3551">
      <w:pPr>
        <w:pStyle w:val="BodyText"/>
      </w:pPr>
      <w:r>
        <w:t>Each of these systems are running R</w:t>
      </w:r>
      <w:r w:rsidR="008B1F58">
        <w:t>ed Hat Enterprise Linux (RHEL).</w:t>
      </w:r>
    </w:p>
    <w:p w:rsidR="00FB74F9" w:rsidRDefault="00FB74F9" w:rsidP="00FB74F9">
      <w:pPr>
        <w:pStyle w:val="Heading2"/>
      </w:pPr>
      <w:bookmarkStart w:id="131" w:name="_Ref444147518"/>
      <w:bookmarkStart w:id="132" w:name="_Toc444174848"/>
      <w:bookmarkStart w:id="133" w:name="_Toc444775914"/>
      <w:r>
        <w:t>Software Architecture</w:t>
      </w:r>
      <w:bookmarkEnd w:id="131"/>
      <w:bookmarkEnd w:id="132"/>
      <w:bookmarkEnd w:id="133"/>
    </w:p>
    <w:p w:rsidR="006E6D3C" w:rsidRDefault="006E6D3C" w:rsidP="00FB74F9">
      <w:pPr>
        <w:pStyle w:val="BodyText"/>
      </w:pPr>
      <w:r>
        <w:t xml:space="preserve">CIS defines a set of services, so much of the overall software architecture, such as the endpoints implemented, is covered in Sections </w:t>
      </w:r>
      <w:r>
        <w:fldChar w:fldCharType="begin"/>
      </w:r>
      <w:r>
        <w:instrText xml:space="preserve"> REF _Ref443885486 \r \h </w:instrText>
      </w:r>
      <w:r>
        <w:fldChar w:fldCharType="separate"/>
      </w:r>
      <w:r w:rsidR="00C762F3">
        <w:t>4.4</w:t>
      </w:r>
      <w:r>
        <w:fldChar w:fldCharType="end"/>
      </w:r>
      <w:r>
        <w:t xml:space="preserve"> and </w:t>
      </w:r>
      <w:r>
        <w:fldChar w:fldCharType="begin"/>
      </w:r>
      <w:r>
        <w:instrText xml:space="preserve"> REF _Ref443885780 \r \h </w:instrText>
      </w:r>
      <w:r>
        <w:fldChar w:fldCharType="separate"/>
      </w:r>
      <w:r w:rsidR="00C762F3">
        <w:t>6.5</w:t>
      </w:r>
      <w:r>
        <w:fldChar w:fldCharType="end"/>
      </w:r>
      <w:r>
        <w:t xml:space="preserve">. This section will cover the software architecture as it relates to the software implementing those endpoints. This software architecture is intended to be high level and avoid constraining the developer where it is not necessary. </w:t>
      </w:r>
    </w:p>
    <w:p w:rsidR="00746B53" w:rsidRDefault="00746B53" w:rsidP="00746B53">
      <w:pPr>
        <w:pStyle w:val="Heading3"/>
      </w:pPr>
      <w:r>
        <w:t>Solution Discussions</w:t>
      </w:r>
    </w:p>
    <w:p w:rsidR="00DB1366" w:rsidRDefault="00746B53" w:rsidP="00746B53">
      <w:pPr>
        <w:pStyle w:val="BodyText"/>
      </w:pPr>
      <w:r>
        <w:t xml:space="preserve">This section provides </w:t>
      </w:r>
      <w:r w:rsidR="00DB1366">
        <w:t xml:space="preserve">discussion and constraints that will be applied across the software architecture. The intent here is to provide broad understanding so that particular design choices are more self-evident and any decisions made by the development team will more clearly align with the </w:t>
      </w:r>
      <w:r w:rsidR="00A91437">
        <w:t>overall</w:t>
      </w:r>
      <w:r w:rsidR="00DB1366">
        <w:t xml:space="preserve"> intention described herein.</w:t>
      </w:r>
      <w:r w:rsidR="00DF2CF8">
        <w:t xml:space="preserve"> </w:t>
      </w:r>
    </w:p>
    <w:p w:rsidR="00746B53" w:rsidRDefault="00746B53" w:rsidP="00746B53">
      <w:pPr>
        <w:pStyle w:val="Heading4"/>
      </w:pPr>
      <w:r>
        <w:lastRenderedPageBreak/>
        <w:t>Service Implementation Location</w:t>
      </w:r>
    </w:p>
    <w:p w:rsidR="00746B53" w:rsidRDefault="00746B53" w:rsidP="00746B53">
      <w:pPr>
        <w:pStyle w:val="BodyText"/>
      </w:pPr>
      <w:r>
        <w:t>Within the infrastructure described, services could be implemented on the Message Broker or on the WebLogic application server.</w:t>
      </w:r>
      <w:r w:rsidR="00DB1366">
        <w:t xml:space="preserve"> The solution intends to focus ESB solutions on orchestration, governance, and security. As a result,</w:t>
      </w:r>
      <w:r>
        <w:t xml:space="preserve"> </w:t>
      </w:r>
      <w:r w:rsidR="00DB1366">
        <w:t>t</w:t>
      </w:r>
      <w:r>
        <w:t>he software solution will follow these rules:</w:t>
      </w:r>
    </w:p>
    <w:p w:rsidR="00746B53" w:rsidRPr="00746B53" w:rsidRDefault="00746B53" w:rsidP="00DF2CF8">
      <w:pPr>
        <w:pStyle w:val="BodyText"/>
        <w:numPr>
          <w:ilvl w:val="0"/>
          <w:numId w:val="31"/>
        </w:numPr>
      </w:pPr>
      <w:r>
        <w:rPr>
          <w:color w:val="000000" w:themeColor="text1"/>
        </w:rPr>
        <w:t xml:space="preserve">All externally visible service endpoints and orchestration related to calling external services will be hosted as message flows within WebSphere Message Broker. </w:t>
      </w:r>
    </w:p>
    <w:p w:rsidR="00746B53" w:rsidRPr="00DB1366" w:rsidRDefault="00746B53" w:rsidP="00DF2CF8">
      <w:pPr>
        <w:pStyle w:val="BodyText"/>
        <w:numPr>
          <w:ilvl w:val="0"/>
          <w:numId w:val="31"/>
        </w:numPr>
      </w:pPr>
      <w:r>
        <w:rPr>
          <w:color w:val="000000" w:themeColor="text1"/>
        </w:rPr>
        <w:t>All internal data-facing functionality and complex logic will be hosted within WebLogic.</w:t>
      </w:r>
    </w:p>
    <w:p w:rsidR="00DB1366" w:rsidRDefault="00DB1366" w:rsidP="00DB1366">
      <w:pPr>
        <w:pStyle w:val="Heading4"/>
      </w:pPr>
      <w:r>
        <w:t>Performance Considerations</w:t>
      </w:r>
    </w:p>
    <w:p w:rsidR="00DB1366" w:rsidRDefault="00DB1366" w:rsidP="00DB1366">
      <w:pPr>
        <w:pStyle w:val="BodyText"/>
      </w:pPr>
      <w:r>
        <w:t xml:space="preserve">Service Implementations will </w:t>
      </w:r>
      <w:r w:rsidR="00A91437">
        <w:t>deploy</w:t>
      </w:r>
      <w:r>
        <w:t xml:space="preserve"> to multiple servers in an active-active load balanced configuration. As a result </w:t>
      </w:r>
      <w:r w:rsidR="00353D61">
        <w:t xml:space="preserve">caching should be disabled by default and only employed after </w:t>
      </w:r>
      <w:r>
        <w:t xml:space="preserve">detailed analysis </w:t>
      </w:r>
      <w:r w:rsidR="00353D61">
        <w:t>has been performed on the particular set of entities</w:t>
      </w:r>
      <w:r>
        <w:t>.</w:t>
      </w:r>
    </w:p>
    <w:p w:rsidR="00DB1366" w:rsidRDefault="00353D61" w:rsidP="00DB1366">
      <w:pPr>
        <w:pStyle w:val="BodyText"/>
      </w:pPr>
      <w:r>
        <w:t>O</w:t>
      </w:r>
      <w:r w:rsidR="00DB1366">
        <w:t xml:space="preserve">ptimistic locking should be employed as reads </w:t>
      </w:r>
      <w:r>
        <w:t>should</w:t>
      </w:r>
      <w:r w:rsidR="00DB1366">
        <w:t xml:space="preserve"> vastly exceed writes. However the developer must ensure that write failures have a retry mechanism that can recover a failed write.</w:t>
      </w:r>
      <w:r>
        <w:t xml:space="preserve"> Ideally this will be reusable and follow a common pattern for all writes.</w:t>
      </w:r>
    </w:p>
    <w:p w:rsidR="00DB1366" w:rsidRDefault="00DB1366" w:rsidP="00DB1366">
      <w:pPr>
        <w:pStyle w:val="BodyText"/>
      </w:pPr>
      <w:r>
        <w:t>The solution must be capable of servicing multiple requests simultaneously. Limit the use of any synchronization mechanisms</w:t>
      </w:r>
      <w:r w:rsidR="00353D61">
        <w:t xml:space="preserve"> that may impact multiple threads of execution within a single server. These </w:t>
      </w:r>
      <w:r w:rsidR="00A91437">
        <w:t>mechanisms</w:t>
      </w:r>
      <w:r w:rsidR="00353D61">
        <w:t xml:space="preserve"> are probably of limited value due to the expectation that multiple active servers are part of the overall architecture.</w:t>
      </w:r>
    </w:p>
    <w:p w:rsidR="00DB1366" w:rsidRDefault="00DB1366" w:rsidP="00DB1366">
      <w:pPr>
        <w:pStyle w:val="Heading4"/>
      </w:pPr>
      <w:r>
        <w:t>Availability Considerations</w:t>
      </w:r>
    </w:p>
    <w:p w:rsidR="00DB1366" w:rsidRPr="00DB1366" w:rsidRDefault="00DB1366" w:rsidP="00DB1366">
      <w:pPr>
        <w:pStyle w:val="BodyText"/>
      </w:pPr>
      <w:r>
        <w:t>The availability and performance characteristics of the solution must be taken into account when building interfaces to external data providers, validation services, and event notification services which are consumed. Since the CIS SLA is 99.99%, it can only depend on services that have 99.999% SLA</w:t>
      </w:r>
      <w:r w:rsidR="0002480B">
        <w:t xml:space="preserve"> including planned outages</w:t>
      </w:r>
      <w:r>
        <w:t xml:space="preserve">. All other consumed services will need to have contingency solutions built into CIS to avoid a consumed service causing an outage on CIS. This will take the form of fail-fast </w:t>
      </w:r>
      <w:r w:rsidR="00A91437">
        <w:t>mechanisms</w:t>
      </w:r>
      <w:r>
        <w:t xml:space="preserve"> when requests are made </w:t>
      </w:r>
      <w:r w:rsidR="00353D61">
        <w:t xml:space="preserve">in a synchronous or interactive manner. However in a batch/asynchronous type of situation – especially with propagation adapters, these will take the form of spinning off durable or scheduled jobs that perform the calls. </w:t>
      </w:r>
    </w:p>
    <w:p w:rsidR="00DB1366" w:rsidRDefault="00DB1366" w:rsidP="00DB1366">
      <w:pPr>
        <w:pStyle w:val="Heading4"/>
      </w:pPr>
      <w:bookmarkStart w:id="134" w:name="_Toc444174857"/>
      <w:bookmarkStart w:id="135" w:name="_Toc444775923"/>
      <w:r>
        <w:t>Propagation Adapters</w:t>
      </w:r>
      <w:bookmarkEnd w:id="134"/>
      <w:bookmarkEnd w:id="135"/>
    </w:p>
    <w:p w:rsidR="00B562A2" w:rsidRDefault="00DB1366" w:rsidP="00DB1366">
      <w:pPr>
        <w:pStyle w:val="BodyText"/>
      </w:pPr>
      <w:r>
        <w:t xml:space="preserve">As shown in the SCA and high level application design, the system must propagate updates both to and from several external systems. This will be supported by the concept of an adapter that manages the interaction. </w:t>
      </w:r>
      <w:r w:rsidR="00B562A2">
        <w:t>These adapters must support a number of sub-problems, including:</w:t>
      </w:r>
    </w:p>
    <w:p w:rsidR="00B562A2" w:rsidRDefault="00B562A2" w:rsidP="00DF2CF8">
      <w:pPr>
        <w:pStyle w:val="BodyText"/>
        <w:numPr>
          <w:ilvl w:val="0"/>
          <w:numId w:val="25"/>
        </w:numPr>
      </w:pPr>
      <w:r>
        <w:t>Impedience mismatch between the lifecycles of CIS and the external system</w:t>
      </w:r>
      <w:r w:rsidR="009F1A42">
        <w:t>.</w:t>
      </w:r>
    </w:p>
    <w:p w:rsidR="00B562A2" w:rsidRDefault="00B562A2" w:rsidP="00DF2CF8">
      <w:pPr>
        <w:pStyle w:val="BodyText"/>
        <w:numPr>
          <w:ilvl w:val="0"/>
          <w:numId w:val="25"/>
        </w:numPr>
      </w:pPr>
      <w:r>
        <w:t>Handling error conditions, such as data which is not provided</w:t>
      </w:r>
      <w:r w:rsidR="00ED6B74">
        <w:t>, consistency issues, and conflicting updates</w:t>
      </w:r>
      <w:r w:rsidR="009F1A42">
        <w:t>.</w:t>
      </w:r>
    </w:p>
    <w:p w:rsidR="00B562A2" w:rsidRDefault="00B562A2" w:rsidP="00DF2CF8">
      <w:pPr>
        <w:pStyle w:val="BodyText"/>
        <w:numPr>
          <w:ilvl w:val="0"/>
          <w:numId w:val="25"/>
        </w:numPr>
      </w:pPr>
      <w:r>
        <w:t xml:space="preserve">Cycle detection and resolution. It is possible that an update propagated to an external system in turn generates </w:t>
      </w:r>
      <w:r w:rsidR="00A91437">
        <w:t>propagation</w:t>
      </w:r>
      <w:r>
        <w:t xml:space="preserve"> from that external sys</w:t>
      </w:r>
      <w:r w:rsidR="009F1A42">
        <w:t>tem to the authoritative system resulting in a never-ending cycle.</w:t>
      </w:r>
    </w:p>
    <w:p w:rsidR="00B562A2" w:rsidRDefault="00B562A2" w:rsidP="00DF2CF8">
      <w:pPr>
        <w:pStyle w:val="BodyText"/>
        <w:numPr>
          <w:ilvl w:val="0"/>
          <w:numId w:val="25"/>
        </w:numPr>
      </w:pPr>
      <w:r>
        <w:lastRenderedPageBreak/>
        <w:t>Transformation between the external information model</w:t>
      </w:r>
      <w:r w:rsidR="009F1A42">
        <w:t>s</w:t>
      </w:r>
      <w:r>
        <w:t xml:space="preserve"> and CIS</w:t>
      </w:r>
      <w:r w:rsidR="009F1A42">
        <w:t>.</w:t>
      </w:r>
    </w:p>
    <w:p w:rsidR="009F1A42" w:rsidRDefault="009F1A42" w:rsidP="00DF2CF8">
      <w:pPr>
        <w:pStyle w:val="BodyText"/>
        <w:numPr>
          <w:ilvl w:val="0"/>
          <w:numId w:val="25"/>
        </w:numPr>
      </w:pPr>
      <w:r>
        <w:t>Ensuring that all updates follow the same set of business rules. This is the primary reason for avoiding a separate ETL process for the seeding process.</w:t>
      </w:r>
    </w:p>
    <w:p w:rsidR="00C1563B" w:rsidRDefault="00ED6B74" w:rsidP="00DF2CF8">
      <w:pPr>
        <w:pStyle w:val="BodyText"/>
        <w:numPr>
          <w:ilvl w:val="0"/>
          <w:numId w:val="32"/>
        </w:numPr>
      </w:pPr>
      <w:r>
        <w:t>The seeding process must be completed reasonably quickly, but will include a huge volume of requests. As a result latency must be very low and the throughput very high to support this process. Less than 50ms should be the target for this functionality.</w:t>
      </w:r>
    </w:p>
    <w:p w:rsidR="00ED6B74" w:rsidRDefault="00C1563B" w:rsidP="00DF2CF8">
      <w:pPr>
        <w:pStyle w:val="BodyText"/>
        <w:numPr>
          <w:ilvl w:val="0"/>
          <w:numId w:val="32"/>
        </w:numPr>
      </w:pPr>
      <w:r>
        <w:t>While there will be ongoing propagation, it will not be nearly as stressful as the seeding process. As a result an elastic solution would be ideal where additional servers could be added to support this process for as short period of time.</w:t>
      </w:r>
    </w:p>
    <w:p w:rsidR="00C1563B" w:rsidRDefault="00C1563B" w:rsidP="00DF2CF8">
      <w:pPr>
        <w:pStyle w:val="BodyText"/>
        <w:numPr>
          <w:ilvl w:val="0"/>
          <w:numId w:val="32"/>
        </w:numPr>
      </w:pPr>
      <w:r>
        <w:t>The propagation process cannot stop due to an error, and it may not even be possible to have humans manage identified failures after the fact due to sheer volume. It is very important to get the error handling and triage mechanism correct.</w:t>
      </w:r>
    </w:p>
    <w:p w:rsidR="0002532D" w:rsidRDefault="00C1563B" w:rsidP="00DF2CF8">
      <w:pPr>
        <w:pStyle w:val="BodyText"/>
        <w:numPr>
          <w:ilvl w:val="0"/>
          <w:numId w:val="32"/>
        </w:numPr>
      </w:pPr>
      <w:r>
        <w:t xml:space="preserve">There cannot be a dependency in </w:t>
      </w:r>
      <w:r w:rsidR="009F1A42">
        <w:t>the propagation</w:t>
      </w:r>
      <w:r>
        <w:t xml:space="preserve"> process for immediate external validation, aggregation, etc. </w:t>
      </w:r>
      <w:r w:rsidR="0002532D">
        <w:t>Slowness or f</w:t>
      </w:r>
      <w:r>
        <w:t xml:space="preserve">ailure of </w:t>
      </w:r>
      <w:r w:rsidR="00A91437">
        <w:t>these external processes</w:t>
      </w:r>
      <w:r>
        <w:t xml:space="preserve"> could induce cascading fail</w:t>
      </w:r>
      <w:r w:rsidR="0002532D">
        <w:t>ures.</w:t>
      </w:r>
    </w:p>
    <w:p w:rsidR="00DB1366" w:rsidRDefault="00ED6B74" w:rsidP="00DB1366">
      <w:pPr>
        <w:pStyle w:val="BodyText"/>
      </w:pPr>
      <w:r>
        <w:t>As a result, e</w:t>
      </w:r>
      <w:r w:rsidR="00DB1366">
        <w:t>ach adapter will observe the following constraints:</w:t>
      </w:r>
    </w:p>
    <w:p w:rsidR="00CA5F3B" w:rsidRDefault="00CA5F3B" w:rsidP="00DF2CF8">
      <w:pPr>
        <w:pStyle w:val="BodyText"/>
        <w:numPr>
          <w:ilvl w:val="0"/>
          <w:numId w:val="24"/>
        </w:numPr>
      </w:pPr>
      <w:r>
        <w:t>Specific to a single external system</w:t>
      </w:r>
    </w:p>
    <w:p w:rsidR="00DB1366" w:rsidRDefault="00DB1366" w:rsidP="00DF2CF8">
      <w:pPr>
        <w:pStyle w:val="BodyText"/>
        <w:numPr>
          <w:ilvl w:val="0"/>
          <w:numId w:val="24"/>
        </w:numPr>
      </w:pPr>
      <w:r>
        <w:t xml:space="preserve">Utilize the public </w:t>
      </w:r>
      <w:r w:rsidR="00CA5F3B">
        <w:t xml:space="preserve">CIS </w:t>
      </w:r>
      <w:r>
        <w:t>consumer service endpoints to perform updates triggered by the external system.</w:t>
      </w:r>
    </w:p>
    <w:p w:rsidR="00DB1366" w:rsidRDefault="00DB1366" w:rsidP="00DF2CF8">
      <w:pPr>
        <w:pStyle w:val="BodyText"/>
        <w:numPr>
          <w:ilvl w:val="0"/>
          <w:numId w:val="24"/>
        </w:numPr>
      </w:pPr>
      <w:r>
        <w:t>Deployed as an independent artifact separate from other adapters and consumer services. This will allow an independent life cycle and independent scaling.</w:t>
      </w:r>
    </w:p>
    <w:p w:rsidR="00DB1366" w:rsidRDefault="00DB1366" w:rsidP="00DF2CF8">
      <w:pPr>
        <w:pStyle w:val="BodyText"/>
        <w:numPr>
          <w:ilvl w:val="0"/>
          <w:numId w:val="24"/>
        </w:numPr>
      </w:pPr>
      <w:r>
        <w:t>Will share common software with other artifacts.</w:t>
      </w:r>
    </w:p>
    <w:p w:rsidR="00DB1366" w:rsidRDefault="00DB1366" w:rsidP="00DB1366">
      <w:pPr>
        <w:pStyle w:val="BodyText"/>
      </w:pPr>
      <w:r>
        <w:t>Since adapters will be independent of the consumer service interfaces and the set and endpoints may change over time, they will need to be configured. This configuration will take the following form:</w:t>
      </w:r>
    </w:p>
    <w:p w:rsidR="00DB1366" w:rsidRDefault="00DB1366" w:rsidP="00DF2CF8">
      <w:pPr>
        <w:pStyle w:val="BodyText"/>
        <w:numPr>
          <w:ilvl w:val="0"/>
          <w:numId w:val="26"/>
        </w:numPr>
      </w:pPr>
      <w:r>
        <w:t>Part of the administration service endpoints functionality</w:t>
      </w:r>
    </w:p>
    <w:p w:rsidR="00746B53" w:rsidRDefault="00DB1366" w:rsidP="00DF2CF8">
      <w:pPr>
        <w:pStyle w:val="BodyText"/>
        <w:numPr>
          <w:ilvl w:val="0"/>
          <w:numId w:val="26"/>
        </w:numPr>
      </w:pPr>
      <w:r>
        <w:t>The set of adapters to utilize during the update process and their related details will be persisted to the database.</w:t>
      </w:r>
    </w:p>
    <w:p w:rsidR="0002532D" w:rsidRDefault="0002532D" w:rsidP="0002532D">
      <w:pPr>
        <w:pStyle w:val="Heading4"/>
      </w:pPr>
      <w:bookmarkStart w:id="136" w:name="_Toc444174858"/>
      <w:bookmarkStart w:id="137" w:name="_Toc444775924"/>
      <w:r>
        <w:t>Update Process</w:t>
      </w:r>
      <w:bookmarkEnd w:id="136"/>
      <w:bookmarkEnd w:id="137"/>
    </w:p>
    <w:p w:rsidR="0002532D" w:rsidRDefault="0002532D" w:rsidP="0002532D">
      <w:pPr>
        <w:pStyle w:val="BodyText"/>
      </w:pPr>
      <w:r>
        <w:t>The update process is potentially very complex. This section aims at providing a detailed understand of how this process will be accomplished.</w:t>
      </w:r>
    </w:p>
    <w:p w:rsidR="001F2464" w:rsidRDefault="0002532D" w:rsidP="00DF2CF8">
      <w:pPr>
        <w:pStyle w:val="BodyText"/>
        <w:numPr>
          <w:ilvl w:val="0"/>
          <w:numId w:val="25"/>
        </w:numPr>
      </w:pPr>
      <w:r>
        <w:t xml:space="preserve">Provide a synchronous and asynchronous solution. </w:t>
      </w:r>
    </w:p>
    <w:p w:rsidR="001F2464" w:rsidRDefault="009F1A42" w:rsidP="00DF2CF8">
      <w:pPr>
        <w:pStyle w:val="BodyText"/>
        <w:numPr>
          <w:ilvl w:val="0"/>
          <w:numId w:val="25"/>
        </w:numPr>
      </w:pPr>
      <w:r>
        <w:t>The synchronous solution will perform all integration with external systems in order. It will be fail-fast, providing a response in a specific amount of time</w:t>
      </w:r>
      <w:r w:rsidR="001F2464">
        <w:t xml:space="preserve"> regardless of underlying external system slowness. This may result in more errors, but consistent responses, and will allow calling systems to make adjustments based on the degraded state of CIS.</w:t>
      </w:r>
    </w:p>
    <w:p w:rsidR="0002532D" w:rsidRDefault="001F2464" w:rsidP="00DF2CF8">
      <w:pPr>
        <w:pStyle w:val="BodyText"/>
        <w:numPr>
          <w:ilvl w:val="0"/>
          <w:numId w:val="25"/>
        </w:numPr>
      </w:pPr>
      <w:r>
        <w:lastRenderedPageBreak/>
        <w:t xml:space="preserve">The asynchronous solution will perform the same logic, but will be a much more fire-and-forget mechanism. This will be used in propagation and other solutions that do not need to know if the update succeeded or failed. This will include both more time for external systems to respond and the ability to perform </w:t>
      </w:r>
      <w:r w:rsidR="00A91437">
        <w:t>retries</w:t>
      </w:r>
      <w:r>
        <w:t xml:space="preserve"> for failed calls.</w:t>
      </w:r>
    </w:p>
    <w:p w:rsidR="0002532D" w:rsidRPr="00746B53" w:rsidRDefault="0002532D" w:rsidP="00DF2CF8">
      <w:pPr>
        <w:pStyle w:val="BodyText"/>
        <w:numPr>
          <w:ilvl w:val="0"/>
          <w:numId w:val="25"/>
        </w:numPr>
      </w:pPr>
      <w:r>
        <w:t>Utilize the service endpoint for each configured adapter to send notification of the update to external systems that must be kept in sync.</w:t>
      </w:r>
    </w:p>
    <w:p w:rsidR="006E6D3C" w:rsidRDefault="00873FB5" w:rsidP="00873FB5">
      <w:pPr>
        <w:pStyle w:val="Heading3"/>
      </w:pPr>
      <w:bookmarkStart w:id="138" w:name="_Toc444174849"/>
      <w:bookmarkStart w:id="139" w:name="_Toc444775915"/>
      <w:r>
        <w:t>Languages</w:t>
      </w:r>
      <w:bookmarkEnd w:id="138"/>
      <w:bookmarkEnd w:id="139"/>
    </w:p>
    <w:p w:rsidR="00873FB5" w:rsidRDefault="00873FB5" w:rsidP="00873FB5">
      <w:pPr>
        <w:pStyle w:val="BodyText"/>
      </w:pPr>
      <w:r>
        <w:t>The services and adapters defined for this service will ult</w:t>
      </w:r>
      <w:r w:rsidR="00746B53">
        <w:t>imately be implemented in Java</w:t>
      </w:r>
      <w:r>
        <w:t>. Service Descriptors implemented on IBM Integration Bus will be constructed using the</w:t>
      </w:r>
      <w:r w:rsidR="00C42A17">
        <w:t xml:space="preserve"> IBM Integration Designer visual tool or Java where appropriate.</w:t>
      </w:r>
      <w:r w:rsidR="00F566F8" w:rsidRPr="00F566F8">
        <w:t xml:space="preserve"> </w:t>
      </w:r>
      <w:r w:rsidR="00F566F8">
        <w:t>Java should be the primary solution for any functionality that cannot be built with a simple and maintainable message flow.</w:t>
      </w:r>
    </w:p>
    <w:p w:rsidR="00873FB5" w:rsidRDefault="00873FB5" w:rsidP="00873FB5">
      <w:pPr>
        <w:pStyle w:val="Heading3"/>
      </w:pPr>
      <w:bookmarkStart w:id="140" w:name="_Toc444174850"/>
      <w:bookmarkStart w:id="141" w:name="_Toc444775916"/>
      <w:r>
        <w:t>Tools</w:t>
      </w:r>
      <w:bookmarkEnd w:id="140"/>
      <w:bookmarkEnd w:id="141"/>
    </w:p>
    <w:p w:rsidR="00873FB5" w:rsidRDefault="00F8129F" w:rsidP="00873FB5">
      <w:pPr>
        <w:pStyle w:val="BodyText"/>
      </w:pPr>
      <w:r>
        <w:fldChar w:fldCharType="begin"/>
      </w:r>
      <w:r>
        <w:instrText xml:space="preserve"> REF _Ref444511936 \h </w:instrText>
      </w:r>
      <w:r>
        <w:fldChar w:fldCharType="separate"/>
      </w:r>
      <w:r w:rsidR="00C762F3">
        <w:t xml:space="preserve">Table </w:t>
      </w:r>
      <w:r w:rsidR="00C762F3">
        <w:rPr>
          <w:noProof/>
        </w:rPr>
        <w:t>8: Tools</w:t>
      </w:r>
      <w:r>
        <w:fldChar w:fldCharType="end"/>
      </w:r>
      <w:r>
        <w:t xml:space="preserve"> </w:t>
      </w:r>
      <w:r w:rsidR="005D553E">
        <w:t xml:space="preserve">lists the </w:t>
      </w:r>
      <w:r>
        <w:t>t</w:t>
      </w:r>
      <w:r w:rsidR="005D553E">
        <w:t xml:space="preserve">ools </w:t>
      </w:r>
      <w:r w:rsidR="000A1631">
        <w:t>utilized both in the creation of the software and the implementation.</w:t>
      </w:r>
    </w:p>
    <w:p w:rsidR="001A1F98" w:rsidRDefault="001A1F98" w:rsidP="001A1F98">
      <w:pPr>
        <w:pStyle w:val="Caption"/>
      </w:pPr>
      <w:bookmarkStart w:id="142" w:name="_Ref444511936"/>
      <w:bookmarkStart w:id="143" w:name="_Toc444776060"/>
      <w:r>
        <w:t xml:space="preserve">Table </w:t>
      </w:r>
      <w:r w:rsidR="009F18D1">
        <w:fldChar w:fldCharType="begin"/>
      </w:r>
      <w:r w:rsidR="009F18D1">
        <w:instrText xml:space="preserve"> SEQ Table \* ARABIC </w:instrText>
      </w:r>
      <w:r w:rsidR="009F18D1">
        <w:fldChar w:fldCharType="separate"/>
      </w:r>
      <w:r w:rsidR="00C762F3">
        <w:rPr>
          <w:noProof/>
        </w:rPr>
        <w:t>8</w:t>
      </w:r>
      <w:r w:rsidR="009F18D1">
        <w:rPr>
          <w:noProof/>
        </w:rPr>
        <w:fldChar w:fldCharType="end"/>
      </w:r>
      <w:r>
        <w:rPr>
          <w:noProof/>
        </w:rPr>
        <w:t>:</w:t>
      </w:r>
      <w:r w:rsidR="00AF1B43">
        <w:rPr>
          <w:noProof/>
        </w:rPr>
        <w:t xml:space="preserve"> </w:t>
      </w:r>
      <w:r>
        <w:rPr>
          <w:noProof/>
        </w:rPr>
        <w:t>Tools</w:t>
      </w:r>
      <w:bookmarkEnd w:id="142"/>
      <w:bookmarkEnd w:id="143"/>
    </w:p>
    <w:tbl>
      <w:tblPr>
        <w:tblW w:w="10020" w:type="dxa"/>
        <w:tblInd w:w="113" w:type="dxa"/>
        <w:tblLook w:val="04A0" w:firstRow="1" w:lastRow="0" w:firstColumn="1" w:lastColumn="0" w:noHBand="0" w:noVBand="1"/>
      </w:tblPr>
      <w:tblGrid>
        <w:gridCol w:w="4340"/>
        <w:gridCol w:w="5680"/>
      </w:tblGrid>
      <w:tr w:rsidR="00C42A17" w:rsidRPr="00C42A17" w:rsidTr="001A1F98">
        <w:trPr>
          <w:trHeight w:val="300"/>
          <w:tblHeader/>
        </w:trPr>
        <w:tc>
          <w:tcPr>
            <w:tcW w:w="4340" w:type="dxa"/>
            <w:tcBorders>
              <w:top w:val="single" w:sz="4" w:space="0" w:color="auto"/>
              <w:left w:val="single" w:sz="4" w:space="0" w:color="auto"/>
              <w:bottom w:val="single" w:sz="4" w:space="0" w:color="auto"/>
              <w:right w:val="single" w:sz="4" w:space="0" w:color="auto"/>
            </w:tcBorders>
            <w:shd w:val="clear" w:color="000000" w:fill="D6DCE4"/>
            <w:vAlign w:val="bottom"/>
            <w:hideMark/>
          </w:tcPr>
          <w:p w:rsidR="00C42A17" w:rsidRPr="00C42A17" w:rsidRDefault="00C42A17" w:rsidP="001A1F98">
            <w:pPr>
              <w:pStyle w:val="TableHeading"/>
            </w:pPr>
            <w:r w:rsidRPr="00C42A17">
              <w:t>Tool</w:t>
            </w:r>
          </w:p>
        </w:tc>
        <w:tc>
          <w:tcPr>
            <w:tcW w:w="5680" w:type="dxa"/>
            <w:tcBorders>
              <w:top w:val="single" w:sz="4" w:space="0" w:color="auto"/>
              <w:left w:val="nil"/>
              <w:bottom w:val="single" w:sz="4" w:space="0" w:color="auto"/>
              <w:right w:val="single" w:sz="4" w:space="0" w:color="auto"/>
            </w:tcBorders>
            <w:shd w:val="clear" w:color="000000" w:fill="D6DCE4"/>
            <w:vAlign w:val="bottom"/>
            <w:hideMark/>
          </w:tcPr>
          <w:p w:rsidR="00C42A17" w:rsidRPr="00C42A17" w:rsidRDefault="00C42A17" w:rsidP="001A1F98">
            <w:pPr>
              <w:pStyle w:val="TableHeading"/>
            </w:pPr>
            <w:r w:rsidRPr="00C42A17">
              <w:t>Reason</w:t>
            </w:r>
          </w:p>
        </w:tc>
      </w:tr>
      <w:tr w:rsidR="00C42A17" w:rsidRPr="00C42A17" w:rsidTr="00C42A17">
        <w:trPr>
          <w:trHeight w:val="600"/>
        </w:trPr>
        <w:tc>
          <w:tcPr>
            <w:tcW w:w="4340" w:type="dxa"/>
            <w:tcBorders>
              <w:top w:val="nil"/>
              <w:left w:val="single" w:sz="4" w:space="0" w:color="auto"/>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IBM Integration Bus (formerly Known as WebSphere Message Broker)</w:t>
            </w:r>
          </w:p>
        </w:tc>
        <w:tc>
          <w:tcPr>
            <w:tcW w:w="5680" w:type="dxa"/>
            <w:tcBorders>
              <w:top w:val="nil"/>
              <w:left w:val="nil"/>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Consumer Service implementation/orchestration</w:t>
            </w:r>
          </w:p>
        </w:tc>
      </w:tr>
      <w:tr w:rsidR="00C42A17" w:rsidRPr="00C42A17" w:rsidTr="00C42A17">
        <w:trPr>
          <w:trHeight w:val="600"/>
        </w:trPr>
        <w:tc>
          <w:tcPr>
            <w:tcW w:w="4340" w:type="dxa"/>
            <w:tcBorders>
              <w:top w:val="nil"/>
              <w:left w:val="single" w:sz="4" w:space="0" w:color="auto"/>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IBM WebSphere Service Registry and Repository (WSRR)</w:t>
            </w:r>
          </w:p>
        </w:tc>
        <w:tc>
          <w:tcPr>
            <w:tcW w:w="5680" w:type="dxa"/>
            <w:tcBorders>
              <w:top w:val="nil"/>
              <w:left w:val="nil"/>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Consumer lookup of Services</w:t>
            </w:r>
          </w:p>
        </w:tc>
      </w:tr>
      <w:tr w:rsidR="00C42A17" w:rsidRPr="00C42A17" w:rsidTr="00C42A17">
        <w:trPr>
          <w:trHeight w:val="300"/>
        </w:trPr>
        <w:tc>
          <w:tcPr>
            <w:tcW w:w="4340" w:type="dxa"/>
            <w:tcBorders>
              <w:top w:val="nil"/>
              <w:left w:val="single" w:sz="4" w:space="0" w:color="auto"/>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IBM WebSphere Application Server (WAS)</w:t>
            </w:r>
          </w:p>
        </w:tc>
        <w:tc>
          <w:tcPr>
            <w:tcW w:w="5680" w:type="dxa"/>
            <w:tcBorders>
              <w:top w:val="nil"/>
              <w:left w:val="nil"/>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Service Implementation Host</w:t>
            </w:r>
          </w:p>
        </w:tc>
      </w:tr>
      <w:tr w:rsidR="00C42A17" w:rsidRPr="00C42A17" w:rsidTr="00C42A17">
        <w:trPr>
          <w:trHeight w:val="300"/>
        </w:trPr>
        <w:tc>
          <w:tcPr>
            <w:tcW w:w="4340" w:type="dxa"/>
            <w:tcBorders>
              <w:top w:val="nil"/>
              <w:left w:val="single" w:sz="4" w:space="0" w:color="auto"/>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Oracle Database</w:t>
            </w:r>
          </w:p>
        </w:tc>
        <w:tc>
          <w:tcPr>
            <w:tcW w:w="5680" w:type="dxa"/>
            <w:tcBorders>
              <w:top w:val="nil"/>
              <w:left w:val="nil"/>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Data storage</w:t>
            </w:r>
          </w:p>
        </w:tc>
      </w:tr>
      <w:tr w:rsidR="00C42A17" w:rsidRPr="00C42A17" w:rsidTr="00C42A17">
        <w:trPr>
          <w:trHeight w:val="300"/>
        </w:trPr>
        <w:tc>
          <w:tcPr>
            <w:tcW w:w="4340" w:type="dxa"/>
            <w:tcBorders>
              <w:top w:val="nil"/>
              <w:left w:val="single" w:sz="4" w:space="0" w:color="auto"/>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Apache HTTP Server</w:t>
            </w:r>
          </w:p>
        </w:tc>
        <w:tc>
          <w:tcPr>
            <w:tcW w:w="5680" w:type="dxa"/>
            <w:tcBorders>
              <w:top w:val="nil"/>
              <w:left w:val="nil"/>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 xml:space="preserve">Reverse Proxy and </w:t>
            </w:r>
            <w:r w:rsidR="001E2949" w:rsidRPr="00C42A17">
              <w:rPr>
                <w:rFonts w:ascii="Calibri" w:hAnsi="Calibri"/>
                <w:color w:val="000000"/>
              </w:rPr>
              <w:t>Load balancer</w:t>
            </w:r>
          </w:p>
        </w:tc>
      </w:tr>
      <w:tr w:rsidR="00C42A17" w:rsidRPr="00C42A17" w:rsidTr="00C42A17">
        <w:trPr>
          <w:trHeight w:val="300"/>
        </w:trPr>
        <w:tc>
          <w:tcPr>
            <w:tcW w:w="4340" w:type="dxa"/>
            <w:tcBorders>
              <w:top w:val="nil"/>
              <w:left w:val="single" w:sz="4" w:space="0" w:color="auto"/>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IBM Integration Designer (IID)</w:t>
            </w:r>
          </w:p>
        </w:tc>
        <w:tc>
          <w:tcPr>
            <w:tcW w:w="5680" w:type="dxa"/>
            <w:tcBorders>
              <w:top w:val="nil"/>
              <w:left w:val="nil"/>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Build Consumer Service implementation/orchestration</w:t>
            </w:r>
          </w:p>
        </w:tc>
      </w:tr>
      <w:tr w:rsidR="00C42A17" w:rsidRPr="00C42A17" w:rsidTr="00C42A17">
        <w:trPr>
          <w:trHeight w:val="300"/>
        </w:trPr>
        <w:tc>
          <w:tcPr>
            <w:tcW w:w="4340" w:type="dxa"/>
            <w:tcBorders>
              <w:top w:val="nil"/>
              <w:left w:val="single" w:sz="4" w:space="0" w:color="auto"/>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Rational Software Architect</w:t>
            </w:r>
          </w:p>
        </w:tc>
        <w:tc>
          <w:tcPr>
            <w:tcW w:w="5680" w:type="dxa"/>
            <w:tcBorders>
              <w:top w:val="nil"/>
              <w:left w:val="nil"/>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 xml:space="preserve">Build </w:t>
            </w:r>
            <w:r w:rsidR="001E2949" w:rsidRPr="00C42A17">
              <w:rPr>
                <w:rFonts w:ascii="Calibri" w:hAnsi="Calibri"/>
                <w:color w:val="000000"/>
              </w:rPr>
              <w:t>Architecture</w:t>
            </w:r>
            <w:r w:rsidRPr="00C42A17">
              <w:rPr>
                <w:rFonts w:ascii="Calibri" w:hAnsi="Calibri"/>
                <w:color w:val="000000"/>
              </w:rPr>
              <w:t>/Design Models</w:t>
            </w:r>
          </w:p>
        </w:tc>
      </w:tr>
      <w:tr w:rsidR="00C42A17" w:rsidRPr="00C42A17" w:rsidTr="00C42A17">
        <w:trPr>
          <w:trHeight w:val="300"/>
        </w:trPr>
        <w:tc>
          <w:tcPr>
            <w:tcW w:w="4340" w:type="dxa"/>
            <w:tcBorders>
              <w:top w:val="nil"/>
              <w:left w:val="single" w:sz="4" w:space="0" w:color="auto"/>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Rational Team Concert</w:t>
            </w:r>
          </w:p>
        </w:tc>
        <w:tc>
          <w:tcPr>
            <w:tcW w:w="5680" w:type="dxa"/>
            <w:tcBorders>
              <w:top w:val="nil"/>
              <w:left w:val="nil"/>
              <w:bottom w:val="single" w:sz="4" w:space="0" w:color="auto"/>
              <w:right w:val="single" w:sz="4" w:space="0" w:color="auto"/>
            </w:tcBorders>
            <w:shd w:val="clear" w:color="auto" w:fill="auto"/>
            <w:vAlign w:val="bottom"/>
            <w:hideMark/>
          </w:tcPr>
          <w:p w:rsidR="00C42A17" w:rsidRPr="00C42A17" w:rsidRDefault="00C42A17" w:rsidP="00C42A17">
            <w:pPr>
              <w:rPr>
                <w:rFonts w:ascii="Calibri" w:hAnsi="Calibri"/>
                <w:color w:val="000000"/>
              </w:rPr>
            </w:pPr>
            <w:r w:rsidRPr="00C42A17">
              <w:rPr>
                <w:rFonts w:ascii="Calibri" w:hAnsi="Calibri"/>
                <w:color w:val="000000"/>
              </w:rPr>
              <w:t>Configuration Management</w:t>
            </w:r>
          </w:p>
        </w:tc>
      </w:tr>
    </w:tbl>
    <w:p w:rsidR="000A1631" w:rsidRDefault="000A1631" w:rsidP="00873FB5">
      <w:pPr>
        <w:pStyle w:val="BodyText"/>
      </w:pPr>
    </w:p>
    <w:p w:rsidR="005D553E" w:rsidRDefault="005D553E" w:rsidP="005D553E">
      <w:pPr>
        <w:pStyle w:val="Heading3"/>
      </w:pPr>
      <w:bookmarkStart w:id="144" w:name="_Toc444174851"/>
      <w:bookmarkStart w:id="145" w:name="_Toc444775917"/>
      <w:r>
        <w:t>Libraries/Technologies</w:t>
      </w:r>
      <w:bookmarkEnd w:id="144"/>
      <w:bookmarkEnd w:id="145"/>
    </w:p>
    <w:p w:rsidR="005D553E" w:rsidRDefault="00F8129F" w:rsidP="005D553E">
      <w:pPr>
        <w:pStyle w:val="BodyText"/>
      </w:pPr>
      <w:r>
        <w:fldChar w:fldCharType="begin"/>
      </w:r>
      <w:r>
        <w:instrText xml:space="preserve"> REF _Ref444511957 \h </w:instrText>
      </w:r>
      <w:r>
        <w:fldChar w:fldCharType="separate"/>
      </w:r>
      <w:r w:rsidR="00C762F3">
        <w:t xml:space="preserve">Table </w:t>
      </w:r>
      <w:r w:rsidR="00C762F3">
        <w:rPr>
          <w:noProof/>
        </w:rPr>
        <w:t xml:space="preserve">9: </w:t>
      </w:r>
      <w:r w:rsidR="00C762F3" w:rsidRPr="00C1176B">
        <w:rPr>
          <w:noProof/>
        </w:rPr>
        <w:t>Libraries/Technologies</w:t>
      </w:r>
      <w:r>
        <w:fldChar w:fldCharType="end"/>
      </w:r>
      <w:r>
        <w:t xml:space="preserve"> </w:t>
      </w:r>
      <w:r w:rsidR="005D553E">
        <w:t>lists the libraries and Technologies utilized within the solution to provide necessary functionality.</w:t>
      </w:r>
    </w:p>
    <w:p w:rsidR="001A1F98" w:rsidRDefault="001A1F98" w:rsidP="001A1F98">
      <w:pPr>
        <w:pStyle w:val="Caption"/>
      </w:pPr>
      <w:bookmarkStart w:id="146" w:name="_Ref444511957"/>
      <w:bookmarkStart w:id="147" w:name="_Toc444776061"/>
      <w:r>
        <w:t xml:space="preserve">Table </w:t>
      </w:r>
      <w:r w:rsidR="009F18D1">
        <w:fldChar w:fldCharType="begin"/>
      </w:r>
      <w:r w:rsidR="009F18D1">
        <w:instrText xml:space="preserve"> SEQ Table \* ARABIC </w:instrText>
      </w:r>
      <w:r w:rsidR="009F18D1">
        <w:fldChar w:fldCharType="separate"/>
      </w:r>
      <w:r w:rsidR="00C762F3">
        <w:rPr>
          <w:noProof/>
        </w:rPr>
        <w:t>9</w:t>
      </w:r>
      <w:r w:rsidR="009F18D1">
        <w:rPr>
          <w:noProof/>
        </w:rPr>
        <w:fldChar w:fldCharType="end"/>
      </w:r>
      <w:r>
        <w:rPr>
          <w:noProof/>
        </w:rPr>
        <w:t>:</w:t>
      </w:r>
      <w:r w:rsidR="00AF1B43">
        <w:rPr>
          <w:noProof/>
        </w:rPr>
        <w:t xml:space="preserve"> </w:t>
      </w:r>
      <w:r w:rsidRPr="00C1176B">
        <w:rPr>
          <w:noProof/>
        </w:rPr>
        <w:t>Libraries/Technologies</w:t>
      </w:r>
      <w:bookmarkEnd w:id="146"/>
      <w:bookmarkEnd w:id="147"/>
    </w:p>
    <w:tbl>
      <w:tblPr>
        <w:tblW w:w="8420" w:type="dxa"/>
        <w:tblInd w:w="113" w:type="dxa"/>
        <w:tblLook w:val="04A0" w:firstRow="1" w:lastRow="0" w:firstColumn="1" w:lastColumn="0" w:noHBand="0" w:noVBand="1"/>
      </w:tblPr>
      <w:tblGrid>
        <w:gridCol w:w="2740"/>
        <w:gridCol w:w="5680"/>
      </w:tblGrid>
      <w:tr w:rsidR="005D553E" w:rsidRPr="005D553E" w:rsidTr="001A1F98">
        <w:trPr>
          <w:trHeight w:val="300"/>
          <w:tblHeader/>
        </w:trPr>
        <w:tc>
          <w:tcPr>
            <w:tcW w:w="2740" w:type="dxa"/>
            <w:tcBorders>
              <w:top w:val="single" w:sz="4" w:space="0" w:color="auto"/>
              <w:left w:val="single" w:sz="4" w:space="0" w:color="auto"/>
              <w:bottom w:val="single" w:sz="4" w:space="0" w:color="auto"/>
              <w:right w:val="single" w:sz="4" w:space="0" w:color="auto"/>
            </w:tcBorders>
            <w:shd w:val="clear" w:color="000000" w:fill="D6DCE4"/>
            <w:vAlign w:val="bottom"/>
            <w:hideMark/>
          </w:tcPr>
          <w:p w:rsidR="005D553E" w:rsidRPr="005D553E" w:rsidRDefault="005D553E" w:rsidP="001A1F98">
            <w:pPr>
              <w:pStyle w:val="TableHeading"/>
            </w:pPr>
            <w:r w:rsidRPr="005D553E">
              <w:t>Library/Technology</w:t>
            </w:r>
          </w:p>
        </w:tc>
        <w:tc>
          <w:tcPr>
            <w:tcW w:w="5680" w:type="dxa"/>
            <w:tcBorders>
              <w:top w:val="single" w:sz="4" w:space="0" w:color="auto"/>
              <w:left w:val="nil"/>
              <w:bottom w:val="single" w:sz="4" w:space="0" w:color="auto"/>
              <w:right w:val="single" w:sz="4" w:space="0" w:color="auto"/>
            </w:tcBorders>
            <w:shd w:val="clear" w:color="000000" w:fill="D6DCE4"/>
            <w:vAlign w:val="bottom"/>
            <w:hideMark/>
          </w:tcPr>
          <w:p w:rsidR="005D553E" w:rsidRPr="005D553E" w:rsidRDefault="005D553E" w:rsidP="001A1F98">
            <w:pPr>
              <w:pStyle w:val="TableHeading"/>
            </w:pPr>
            <w:r w:rsidRPr="005D553E">
              <w:t>Reason</w:t>
            </w:r>
          </w:p>
        </w:tc>
      </w:tr>
      <w:tr w:rsidR="005D553E" w:rsidRPr="005D553E" w:rsidTr="005D553E">
        <w:trPr>
          <w:trHeight w:val="300"/>
        </w:trPr>
        <w:tc>
          <w:tcPr>
            <w:tcW w:w="2740" w:type="dxa"/>
            <w:tcBorders>
              <w:top w:val="nil"/>
              <w:left w:val="single" w:sz="4" w:space="0" w:color="auto"/>
              <w:bottom w:val="single" w:sz="4" w:space="0" w:color="auto"/>
              <w:right w:val="single" w:sz="4" w:space="0" w:color="auto"/>
            </w:tcBorders>
            <w:shd w:val="clear" w:color="auto" w:fill="auto"/>
            <w:vAlign w:val="bottom"/>
            <w:hideMark/>
          </w:tcPr>
          <w:p w:rsidR="005D553E" w:rsidRPr="005D553E" w:rsidRDefault="005D553E" w:rsidP="005D553E">
            <w:pPr>
              <w:rPr>
                <w:rFonts w:ascii="Calibri" w:hAnsi="Calibri"/>
                <w:color w:val="000000"/>
              </w:rPr>
            </w:pPr>
            <w:r w:rsidRPr="005D553E">
              <w:rPr>
                <w:rFonts w:ascii="Calibri" w:hAnsi="Calibri"/>
                <w:color w:val="000000"/>
              </w:rPr>
              <w:lastRenderedPageBreak/>
              <w:t>JNDI</w:t>
            </w:r>
          </w:p>
        </w:tc>
        <w:tc>
          <w:tcPr>
            <w:tcW w:w="5680" w:type="dxa"/>
            <w:tcBorders>
              <w:top w:val="nil"/>
              <w:left w:val="nil"/>
              <w:bottom w:val="single" w:sz="4" w:space="0" w:color="auto"/>
              <w:right w:val="single" w:sz="4" w:space="0" w:color="auto"/>
            </w:tcBorders>
            <w:shd w:val="clear" w:color="auto" w:fill="auto"/>
            <w:vAlign w:val="bottom"/>
            <w:hideMark/>
          </w:tcPr>
          <w:p w:rsidR="005D553E" w:rsidRPr="005D553E" w:rsidRDefault="005D553E" w:rsidP="005D553E">
            <w:pPr>
              <w:rPr>
                <w:rFonts w:ascii="Calibri" w:hAnsi="Calibri"/>
                <w:color w:val="000000"/>
              </w:rPr>
            </w:pPr>
            <w:r w:rsidRPr="005D553E">
              <w:rPr>
                <w:rFonts w:ascii="Calibri" w:hAnsi="Calibri"/>
                <w:color w:val="000000"/>
              </w:rPr>
              <w:t>Access JDBC Connections, etc.</w:t>
            </w:r>
          </w:p>
        </w:tc>
      </w:tr>
      <w:tr w:rsidR="005D553E" w:rsidRPr="005D553E" w:rsidTr="005D553E">
        <w:trPr>
          <w:trHeight w:val="300"/>
        </w:trPr>
        <w:tc>
          <w:tcPr>
            <w:tcW w:w="2740" w:type="dxa"/>
            <w:tcBorders>
              <w:top w:val="nil"/>
              <w:left w:val="single" w:sz="4" w:space="0" w:color="auto"/>
              <w:bottom w:val="single" w:sz="4" w:space="0" w:color="auto"/>
              <w:right w:val="single" w:sz="4" w:space="0" w:color="auto"/>
            </w:tcBorders>
            <w:shd w:val="clear" w:color="auto" w:fill="auto"/>
            <w:vAlign w:val="bottom"/>
            <w:hideMark/>
          </w:tcPr>
          <w:p w:rsidR="005D553E" w:rsidRPr="005D553E" w:rsidRDefault="005D553E" w:rsidP="005D553E">
            <w:pPr>
              <w:rPr>
                <w:rFonts w:ascii="Calibri" w:hAnsi="Calibri"/>
                <w:color w:val="000000"/>
              </w:rPr>
            </w:pPr>
            <w:r w:rsidRPr="005D553E">
              <w:rPr>
                <w:rFonts w:ascii="Calibri" w:hAnsi="Calibri"/>
                <w:color w:val="000000"/>
              </w:rPr>
              <w:t>JDBC</w:t>
            </w:r>
          </w:p>
        </w:tc>
        <w:tc>
          <w:tcPr>
            <w:tcW w:w="5680" w:type="dxa"/>
            <w:tcBorders>
              <w:top w:val="nil"/>
              <w:left w:val="nil"/>
              <w:bottom w:val="single" w:sz="4" w:space="0" w:color="auto"/>
              <w:right w:val="single" w:sz="4" w:space="0" w:color="auto"/>
            </w:tcBorders>
            <w:shd w:val="clear" w:color="auto" w:fill="auto"/>
            <w:vAlign w:val="bottom"/>
            <w:hideMark/>
          </w:tcPr>
          <w:p w:rsidR="005D553E" w:rsidRPr="005D553E" w:rsidRDefault="005D553E" w:rsidP="005D553E">
            <w:pPr>
              <w:rPr>
                <w:rFonts w:ascii="Calibri" w:hAnsi="Calibri"/>
                <w:color w:val="000000"/>
              </w:rPr>
            </w:pPr>
            <w:r w:rsidRPr="005D553E">
              <w:rPr>
                <w:rFonts w:ascii="Calibri" w:hAnsi="Calibri"/>
                <w:color w:val="000000"/>
              </w:rPr>
              <w:t>CRUD operations on Database</w:t>
            </w:r>
          </w:p>
        </w:tc>
      </w:tr>
      <w:tr w:rsidR="005D553E" w:rsidRPr="005D553E" w:rsidTr="005D553E">
        <w:trPr>
          <w:trHeight w:val="300"/>
        </w:trPr>
        <w:tc>
          <w:tcPr>
            <w:tcW w:w="2740" w:type="dxa"/>
            <w:tcBorders>
              <w:top w:val="nil"/>
              <w:left w:val="single" w:sz="4" w:space="0" w:color="auto"/>
              <w:bottom w:val="single" w:sz="4" w:space="0" w:color="auto"/>
              <w:right w:val="single" w:sz="4" w:space="0" w:color="auto"/>
            </w:tcBorders>
            <w:shd w:val="clear" w:color="auto" w:fill="auto"/>
            <w:vAlign w:val="bottom"/>
            <w:hideMark/>
          </w:tcPr>
          <w:p w:rsidR="005D553E" w:rsidRPr="005D553E" w:rsidRDefault="005D553E" w:rsidP="005D553E">
            <w:pPr>
              <w:rPr>
                <w:rFonts w:ascii="Calibri" w:hAnsi="Calibri"/>
                <w:color w:val="000000"/>
              </w:rPr>
            </w:pPr>
            <w:r w:rsidRPr="005D553E">
              <w:rPr>
                <w:rFonts w:ascii="Calibri" w:hAnsi="Calibri"/>
                <w:color w:val="000000"/>
              </w:rPr>
              <w:t>SOAP 1.2</w:t>
            </w:r>
          </w:p>
        </w:tc>
        <w:tc>
          <w:tcPr>
            <w:tcW w:w="5680" w:type="dxa"/>
            <w:tcBorders>
              <w:top w:val="nil"/>
              <w:left w:val="nil"/>
              <w:bottom w:val="single" w:sz="4" w:space="0" w:color="auto"/>
              <w:right w:val="single" w:sz="4" w:space="0" w:color="auto"/>
            </w:tcBorders>
            <w:shd w:val="clear" w:color="auto" w:fill="auto"/>
            <w:vAlign w:val="bottom"/>
            <w:hideMark/>
          </w:tcPr>
          <w:p w:rsidR="005D553E" w:rsidRPr="005D553E" w:rsidRDefault="005D553E" w:rsidP="005D553E">
            <w:pPr>
              <w:rPr>
                <w:rFonts w:ascii="Calibri" w:hAnsi="Calibri"/>
                <w:color w:val="000000"/>
              </w:rPr>
            </w:pPr>
            <w:r w:rsidRPr="005D553E">
              <w:rPr>
                <w:rFonts w:ascii="Calibri" w:hAnsi="Calibri"/>
                <w:color w:val="000000"/>
              </w:rPr>
              <w:t>Service Messaging Format</w:t>
            </w:r>
          </w:p>
        </w:tc>
      </w:tr>
      <w:tr w:rsidR="005D553E" w:rsidRPr="005D553E" w:rsidTr="005D553E">
        <w:trPr>
          <w:trHeight w:val="300"/>
        </w:trPr>
        <w:tc>
          <w:tcPr>
            <w:tcW w:w="2740" w:type="dxa"/>
            <w:tcBorders>
              <w:top w:val="nil"/>
              <w:left w:val="single" w:sz="4" w:space="0" w:color="auto"/>
              <w:bottom w:val="single" w:sz="4" w:space="0" w:color="auto"/>
              <w:right w:val="single" w:sz="4" w:space="0" w:color="auto"/>
            </w:tcBorders>
            <w:shd w:val="clear" w:color="auto" w:fill="auto"/>
            <w:vAlign w:val="bottom"/>
            <w:hideMark/>
          </w:tcPr>
          <w:p w:rsidR="005D553E" w:rsidRPr="005D553E" w:rsidRDefault="005D553E" w:rsidP="005D553E">
            <w:pPr>
              <w:rPr>
                <w:rFonts w:ascii="Calibri" w:hAnsi="Calibri"/>
                <w:color w:val="000000"/>
              </w:rPr>
            </w:pPr>
            <w:r w:rsidRPr="005D553E">
              <w:rPr>
                <w:rFonts w:ascii="Calibri" w:hAnsi="Calibri"/>
                <w:color w:val="000000"/>
              </w:rPr>
              <w:t>WSDL 1.1</w:t>
            </w:r>
          </w:p>
        </w:tc>
        <w:tc>
          <w:tcPr>
            <w:tcW w:w="5680" w:type="dxa"/>
            <w:tcBorders>
              <w:top w:val="nil"/>
              <w:left w:val="nil"/>
              <w:bottom w:val="single" w:sz="4" w:space="0" w:color="auto"/>
              <w:right w:val="single" w:sz="4" w:space="0" w:color="auto"/>
            </w:tcBorders>
            <w:shd w:val="clear" w:color="auto" w:fill="auto"/>
            <w:vAlign w:val="bottom"/>
            <w:hideMark/>
          </w:tcPr>
          <w:p w:rsidR="005D553E" w:rsidRPr="005D553E" w:rsidRDefault="005D553E" w:rsidP="005D553E">
            <w:pPr>
              <w:rPr>
                <w:rFonts w:ascii="Calibri" w:hAnsi="Calibri"/>
                <w:color w:val="000000"/>
              </w:rPr>
            </w:pPr>
            <w:r w:rsidRPr="005D553E">
              <w:rPr>
                <w:rFonts w:ascii="Calibri" w:hAnsi="Calibri"/>
                <w:color w:val="000000"/>
              </w:rPr>
              <w:t>Service Definition</w:t>
            </w:r>
          </w:p>
        </w:tc>
      </w:tr>
    </w:tbl>
    <w:p w:rsidR="003072BC" w:rsidRDefault="003072BC" w:rsidP="00E643D5">
      <w:pPr>
        <w:pStyle w:val="Heading3"/>
      </w:pPr>
      <w:bookmarkStart w:id="148" w:name="_Toc444174852"/>
      <w:bookmarkStart w:id="149" w:name="_Toc444775918"/>
      <w:r>
        <w:t>Design Patterns</w:t>
      </w:r>
      <w:bookmarkEnd w:id="148"/>
      <w:bookmarkEnd w:id="149"/>
    </w:p>
    <w:p w:rsidR="003072BC" w:rsidRPr="003072BC" w:rsidRDefault="003072BC" w:rsidP="003072BC">
      <w:pPr>
        <w:pStyle w:val="BodyText"/>
      </w:pPr>
      <w:r>
        <w:t xml:space="preserve">This section documents the primary design patterns that should be utilized in the software that is implemented in Java. </w:t>
      </w:r>
    </w:p>
    <w:p w:rsidR="003072BC" w:rsidRDefault="003072BC" w:rsidP="003072BC">
      <w:pPr>
        <w:pStyle w:val="Heading4"/>
      </w:pPr>
      <w:bookmarkStart w:id="150" w:name="_Toc444174853"/>
      <w:bookmarkStart w:id="151" w:name="_Toc444775919"/>
      <w:r>
        <w:t>Layered Architecture</w:t>
      </w:r>
      <w:bookmarkEnd w:id="150"/>
      <w:bookmarkEnd w:id="151"/>
    </w:p>
    <w:p w:rsidR="00F566F8" w:rsidRPr="00F566F8" w:rsidRDefault="00F566F8" w:rsidP="00F566F8">
      <w:pPr>
        <w:pStyle w:val="BodyText"/>
      </w:pPr>
      <w:r>
        <w:t xml:space="preserve">As with most software products, the solution should be a layered architecture where interface functionality (web services) are separated from business functionality, and </w:t>
      </w:r>
      <w:r w:rsidR="00A2381B">
        <w:t>data access functionality.</w:t>
      </w:r>
    </w:p>
    <w:p w:rsidR="003072BC" w:rsidRDefault="003072BC" w:rsidP="003072BC">
      <w:pPr>
        <w:pStyle w:val="Heading4"/>
      </w:pPr>
      <w:bookmarkStart w:id="152" w:name="_Toc444174854"/>
      <w:bookmarkStart w:id="153" w:name="_Toc444775920"/>
      <w:r>
        <w:t>Inversion of Control</w:t>
      </w:r>
      <w:r w:rsidR="00F566F8">
        <w:t xml:space="preserve"> (IoC)</w:t>
      </w:r>
      <w:bookmarkEnd w:id="152"/>
      <w:bookmarkEnd w:id="153"/>
    </w:p>
    <w:p w:rsidR="00F566F8" w:rsidRDefault="00F566F8" w:rsidP="00F566F8">
      <w:pPr>
        <w:pStyle w:val="BodyText"/>
      </w:pPr>
      <w:r>
        <w:t xml:space="preserve">The solution should use an IoC solution such as the Spring framework to allow for configurable component connectivity and flow control. </w:t>
      </w:r>
      <w:r w:rsidR="00A2381B">
        <w:t>This supports both run-time solutions as well as unit testing.</w:t>
      </w:r>
    </w:p>
    <w:p w:rsidR="00F566F8" w:rsidRPr="00F566F8" w:rsidRDefault="00F566F8" w:rsidP="00F566F8">
      <w:pPr>
        <w:pStyle w:val="Heading4"/>
      </w:pPr>
      <w:bookmarkStart w:id="154" w:name="_Toc444174855"/>
      <w:bookmarkStart w:id="155" w:name="_Toc444775921"/>
      <w:r>
        <w:t>Object-relational mapping (ORM)</w:t>
      </w:r>
      <w:bookmarkEnd w:id="154"/>
      <w:bookmarkEnd w:id="155"/>
    </w:p>
    <w:p w:rsidR="003072BC" w:rsidRPr="003072BC" w:rsidRDefault="00A2381B" w:rsidP="003072BC">
      <w:pPr>
        <w:pStyle w:val="BodyText"/>
      </w:pPr>
      <w:r>
        <w:t>ORM products provide a binding between the in-memory object-oriented programming structures and the in-database relational data model. In addition to the convenience of this functionality, they provide an abstraction that allows for easily moving to other databases, security benefits (SQL injection is often thwarted), and standard models for caching and optimistic locking.</w:t>
      </w:r>
    </w:p>
    <w:p w:rsidR="00E34E1B" w:rsidRDefault="00E34E1B" w:rsidP="00E643D5">
      <w:pPr>
        <w:pStyle w:val="Heading3"/>
      </w:pPr>
      <w:bookmarkStart w:id="156" w:name="_Toc444174859"/>
      <w:bookmarkStart w:id="157" w:name="_Toc444775925"/>
      <w:r>
        <w:t>Deployment</w:t>
      </w:r>
      <w:r w:rsidR="00072AD7">
        <w:t xml:space="preserve"> Artifacts</w:t>
      </w:r>
      <w:bookmarkEnd w:id="156"/>
      <w:bookmarkEnd w:id="157"/>
    </w:p>
    <w:p w:rsidR="00E34E1B" w:rsidRDefault="00E34E1B" w:rsidP="00E34E1B">
      <w:pPr>
        <w:pStyle w:val="BodyText"/>
      </w:pPr>
      <w:r>
        <w:t xml:space="preserve">This section details the deployment artifacts that will be generated for this project. </w:t>
      </w:r>
      <w:r w:rsidR="00042E29">
        <w:t>The set of deployment artifacts directly impacts how various aspects of the system can scale as well as techniques that may be used to limit access to some capabilities. The system should have the following artifacts:</w:t>
      </w:r>
    </w:p>
    <w:p w:rsidR="00042E29" w:rsidRDefault="00042E29" w:rsidP="00DF2CF8">
      <w:pPr>
        <w:pStyle w:val="BodyText"/>
        <w:numPr>
          <w:ilvl w:val="0"/>
          <w:numId w:val="25"/>
        </w:numPr>
      </w:pPr>
      <w:r>
        <w:t>Consumer Services – the services that are intended for interaction with consumers of this service</w:t>
      </w:r>
    </w:p>
    <w:p w:rsidR="00042E29" w:rsidRDefault="00042E29" w:rsidP="00DF2CF8">
      <w:pPr>
        <w:pStyle w:val="BodyText"/>
        <w:numPr>
          <w:ilvl w:val="0"/>
          <w:numId w:val="25"/>
        </w:numPr>
      </w:pPr>
      <w:r>
        <w:t>Administrative – the capabilities necessary</w:t>
      </w:r>
      <w:r w:rsidR="00C762F3">
        <w:t xml:space="preserve"> to maintain and configure the </w:t>
      </w:r>
      <w:r>
        <w:t>CIS service.</w:t>
      </w:r>
    </w:p>
    <w:p w:rsidR="004C48B0" w:rsidRPr="00E34E1B" w:rsidRDefault="00042E29" w:rsidP="00DF2CF8">
      <w:pPr>
        <w:pStyle w:val="BodyText"/>
        <w:numPr>
          <w:ilvl w:val="0"/>
          <w:numId w:val="25"/>
        </w:numPr>
      </w:pPr>
      <w:r>
        <w:t>Adapter – each adapter should have an independent deployment artifact.</w:t>
      </w:r>
    </w:p>
    <w:p w:rsidR="00FB74F9" w:rsidRDefault="00FB74F9" w:rsidP="00FB74F9">
      <w:pPr>
        <w:pStyle w:val="Heading2"/>
      </w:pPr>
      <w:bookmarkStart w:id="158" w:name="_Toc444174861"/>
      <w:bookmarkStart w:id="159" w:name="_Toc444775927"/>
      <w:r>
        <w:lastRenderedPageBreak/>
        <w:t>Network Architecture</w:t>
      </w:r>
      <w:bookmarkEnd w:id="158"/>
      <w:bookmarkEnd w:id="159"/>
    </w:p>
    <w:p w:rsidR="00707DC4" w:rsidRDefault="00707DC4" w:rsidP="00707DC4">
      <w:pPr>
        <w:pStyle w:val="Heading3"/>
      </w:pPr>
      <w:bookmarkStart w:id="160" w:name="_Toc444174862"/>
      <w:bookmarkStart w:id="161" w:name="_Toc444775928"/>
      <w:bookmarkStart w:id="162" w:name="_Ref444785651"/>
      <w:r>
        <w:t>As-Is</w:t>
      </w:r>
      <w:bookmarkEnd w:id="160"/>
      <w:bookmarkEnd w:id="161"/>
      <w:bookmarkEnd w:id="162"/>
    </w:p>
    <w:p w:rsidR="00E94528" w:rsidRPr="00E94528" w:rsidRDefault="00E94528" w:rsidP="00E94528">
      <w:pPr>
        <w:pStyle w:val="BodyText"/>
      </w:pPr>
      <w:r>
        <w:t xml:space="preserve">CIS will be deployed into the VIERS environment. </w:t>
      </w:r>
      <w:r w:rsidR="00F8129F">
        <w:fldChar w:fldCharType="begin"/>
      </w:r>
      <w:r w:rsidR="00F8129F">
        <w:instrText xml:space="preserve"> REF _Ref444511983 \h </w:instrText>
      </w:r>
      <w:r w:rsidR="00F8129F">
        <w:fldChar w:fldCharType="separate"/>
      </w:r>
      <w:r w:rsidR="00C762F3">
        <w:t xml:space="preserve">Figure </w:t>
      </w:r>
      <w:r w:rsidR="00C762F3">
        <w:rPr>
          <w:noProof/>
        </w:rPr>
        <w:t>13</w:t>
      </w:r>
      <w:r w:rsidR="00C762F3">
        <w:t>:</w:t>
      </w:r>
      <w:r w:rsidR="00C762F3" w:rsidRPr="00AF1B43">
        <w:rPr>
          <w:noProof/>
        </w:rPr>
        <w:t xml:space="preserve"> </w:t>
      </w:r>
      <w:r w:rsidR="00C762F3" w:rsidRPr="007E38B9">
        <w:rPr>
          <w:noProof/>
        </w:rPr>
        <w:t>Existing VIERS Network Topology</w:t>
      </w:r>
      <w:r w:rsidR="00F8129F">
        <w:fldChar w:fldCharType="end"/>
      </w:r>
      <w:r w:rsidR="00F8129F">
        <w:t xml:space="preserve"> </w:t>
      </w:r>
      <w:r>
        <w:t xml:space="preserve">provides an understanding of the existing VIERS network environment. </w:t>
      </w:r>
    </w:p>
    <w:p w:rsidR="00AF1B43" w:rsidRDefault="00AF1B43" w:rsidP="00AF1B43">
      <w:pPr>
        <w:pStyle w:val="Caption"/>
      </w:pPr>
      <w:bookmarkStart w:id="163" w:name="_Ref444511983"/>
      <w:bookmarkStart w:id="164" w:name="_Toc444776080"/>
      <w:r>
        <w:t xml:space="preserve">Figure </w:t>
      </w:r>
      <w:r w:rsidR="009F18D1">
        <w:fldChar w:fldCharType="begin"/>
      </w:r>
      <w:r w:rsidR="009F18D1">
        <w:instrText xml:space="preserve"> SEQ Figure \* ARABIC </w:instrText>
      </w:r>
      <w:r w:rsidR="009F18D1">
        <w:fldChar w:fldCharType="separate"/>
      </w:r>
      <w:r w:rsidR="00497301">
        <w:rPr>
          <w:noProof/>
        </w:rPr>
        <w:t>13</w:t>
      </w:r>
      <w:r w:rsidR="009F18D1">
        <w:rPr>
          <w:noProof/>
        </w:rPr>
        <w:fldChar w:fldCharType="end"/>
      </w:r>
      <w:r>
        <w:t>:</w:t>
      </w:r>
      <w:r w:rsidRPr="00AF1B43">
        <w:rPr>
          <w:noProof/>
        </w:rPr>
        <w:t xml:space="preserve"> </w:t>
      </w:r>
      <w:r w:rsidR="00360D77">
        <w:rPr>
          <w:noProof/>
        </w:rPr>
        <w:t>As-Is</w:t>
      </w:r>
      <w:r w:rsidRPr="007E38B9">
        <w:rPr>
          <w:noProof/>
        </w:rPr>
        <w:t xml:space="preserve"> VIERS Network Topology</w:t>
      </w:r>
      <w:bookmarkEnd w:id="163"/>
      <w:bookmarkEnd w:id="164"/>
    </w:p>
    <w:p w:rsidR="00E94528" w:rsidRDefault="001567B8" w:rsidP="00E94528">
      <w:pPr>
        <w:pStyle w:val="BodyText"/>
        <w:keepNext/>
        <w:jc w:val="center"/>
      </w:pPr>
      <w:r>
        <w:t>Image redacted for internal VA network configuration information</w:t>
      </w:r>
    </w:p>
    <w:p w:rsidR="001567B8" w:rsidRDefault="001567B8" w:rsidP="00E94528">
      <w:pPr>
        <w:pStyle w:val="BodyText"/>
        <w:keepNext/>
        <w:jc w:val="center"/>
      </w:pPr>
    </w:p>
    <w:p w:rsidR="00E94528" w:rsidRDefault="00E94528" w:rsidP="00707DC4">
      <w:pPr>
        <w:pStyle w:val="BodyText"/>
      </w:pPr>
      <w:r>
        <w:t>As can be seen on the diagram, this environment does not utilize encrypted traffic inside of the VLAN. Instead a gateway proxy</w:t>
      </w:r>
      <w:r w:rsidR="00462940">
        <w:t>/reverse proxy</w:t>
      </w:r>
      <w:r>
        <w:t xml:space="preserve"> is utilized to encrypt the traffic with systems external to the VLAN. This is insecure because, while not shown on the diagram</w:t>
      </w:r>
      <w:r w:rsidR="001F23B2">
        <w:t>,</w:t>
      </w:r>
      <w:r>
        <w:t xml:space="preserve"> there are other ways in/out of the VLAN – more specifically maintenance interfaces for systems administrators. As a result if one of the machines in the VLAN is compromised, all traffic could be intercepted.</w:t>
      </w:r>
      <w:r w:rsidR="001F23B2">
        <w:t xml:space="preserve"> For a system moving PII, this is not acceptable. </w:t>
      </w:r>
    </w:p>
    <w:p w:rsidR="00707DC4" w:rsidRPr="00707DC4" w:rsidRDefault="00707DC4" w:rsidP="00707DC4">
      <w:pPr>
        <w:pStyle w:val="Heading3"/>
      </w:pPr>
      <w:bookmarkStart w:id="165" w:name="_Toc444174863"/>
      <w:bookmarkStart w:id="166" w:name="_Toc444775929"/>
      <w:r>
        <w:t>To-Be</w:t>
      </w:r>
      <w:bookmarkEnd w:id="165"/>
      <w:bookmarkEnd w:id="166"/>
    </w:p>
    <w:p w:rsidR="006B4971" w:rsidRDefault="001F23B2" w:rsidP="00FB74F9">
      <w:pPr>
        <w:pStyle w:val="BodyText"/>
      </w:pPr>
      <w:r>
        <w:t xml:space="preserve">The to-be network topology overcomes the gaps identified in the existing VIERS network topology. </w:t>
      </w:r>
      <w:r w:rsidR="00462940">
        <w:t xml:space="preserve">All </w:t>
      </w:r>
      <w:r w:rsidR="006B4971">
        <w:t xml:space="preserve">sensitive </w:t>
      </w:r>
      <w:r w:rsidR="00462940">
        <w:t xml:space="preserve">traffic both within and </w:t>
      </w:r>
      <w:r w:rsidR="006B4971">
        <w:t>crossing</w:t>
      </w:r>
      <w:r w:rsidR="00462940">
        <w:t xml:space="preserve"> VLAN </w:t>
      </w:r>
      <w:r w:rsidR="006B4971">
        <w:t>boundary will be encrypted.</w:t>
      </w:r>
      <w:r w:rsidR="00360D77">
        <w:t xml:space="preserve"> </w:t>
      </w:r>
      <w:r w:rsidR="00360D77">
        <w:fldChar w:fldCharType="begin"/>
      </w:r>
      <w:r w:rsidR="00360D77">
        <w:instrText xml:space="preserve"> REF _Ref444785260 \h </w:instrText>
      </w:r>
      <w:r w:rsidR="00360D77">
        <w:fldChar w:fldCharType="separate"/>
      </w:r>
      <w:r w:rsidR="00360D77">
        <w:t xml:space="preserve">Figure </w:t>
      </w:r>
      <w:r w:rsidR="00360D77">
        <w:rPr>
          <w:noProof/>
        </w:rPr>
        <w:t>14</w:t>
      </w:r>
      <w:r w:rsidR="00360D77">
        <w:t>: To-Be Conceptual Network Topology</w:t>
      </w:r>
      <w:r w:rsidR="00360D77">
        <w:fldChar w:fldCharType="end"/>
      </w:r>
      <w:r w:rsidR="00360D77">
        <w:t xml:space="preserve"> shows a conceptual view of the to-be solution.</w:t>
      </w:r>
    </w:p>
    <w:p w:rsidR="00497301" w:rsidRDefault="00497301" w:rsidP="00497301">
      <w:pPr>
        <w:pStyle w:val="Caption"/>
      </w:pPr>
      <w:bookmarkStart w:id="167" w:name="_Ref444785260"/>
      <w:r>
        <w:t xml:space="preserve">Figure </w:t>
      </w:r>
      <w:r w:rsidR="009F18D1">
        <w:fldChar w:fldCharType="begin"/>
      </w:r>
      <w:r w:rsidR="009F18D1">
        <w:instrText xml:space="preserve"> SEQ Figure \* ARABIC </w:instrText>
      </w:r>
      <w:r w:rsidR="009F18D1">
        <w:fldChar w:fldCharType="separate"/>
      </w:r>
      <w:r>
        <w:rPr>
          <w:noProof/>
        </w:rPr>
        <w:t>14</w:t>
      </w:r>
      <w:r w:rsidR="009F18D1">
        <w:rPr>
          <w:noProof/>
        </w:rPr>
        <w:fldChar w:fldCharType="end"/>
      </w:r>
      <w:r>
        <w:t xml:space="preserve">: To-Be </w:t>
      </w:r>
      <w:r w:rsidR="00360D77">
        <w:t xml:space="preserve">Conceptual </w:t>
      </w:r>
      <w:r>
        <w:t xml:space="preserve">Network </w:t>
      </w:r>
      <w:r w:rsidR="00360D77">
        <w:t>Topology</w:t>
      </w:r>
      <w:bookmarkEnd w:id="167"/>
    </w:p>
    <w:p w:rsidR="00497301" w:rsidRDefault="00D9733D" w:rsidP="00FB74F9">
      <w:pPr>
        <w:pStyle w:val="BodyText"/>
      </w:pPr>
      <w:r>
        <w:object w:dxaOrig="13440" w:dyaOrig="5821" w14:anchorId="04B2C1DF">
          <v:shape id="_x0000_i1031" type="#_x0000_t75" style="width:467.7pt;height:202.75pt" o:ole="">
            <v:imagedata r:id="rId39" o:title=""/>
          </v:shape>
          <o:OLEObject Type="Embed" ProgID="Visio.Drawing.15" ShapeID="_x0000_i1031" DrawAspect="Content" ObjectID="_1519542058" r:id="rId40"/>
        </w:object>
      </w:r>
    </w:p>
    <w:p w:rsidR="00FB74F9" w:rsidRDefault="00FB74F9" w:rsidP="00FB74F9">
      <w:pPr>
        <w:pStyle w:val="Heading2"/>
      </w:pPr>
      <w:bookmarkStart w:id="168" w:name="_Ref443884063"/>
      <w:bookmarkStart w:id="169" w:name="_Ref443884076"/>
      <w:bookmarkStart w:id="170" w:name="_Ref443885486"/>
      <w:bookmarkStart w:id="171" w:name="_Toc444174864"/>
      <w:bookmarkStart w:id="172" w:name="_Toc444775930"/>
      <w:r>
        <w:t>Service Oriented Architecture / ESS</w:t>
      </w:r>
      <w:bookmarkEnd w:id="168"/>
      <w:bookmarkEnd w:id="169"/>
      <w:bookmarkEnd w:id="170"/>
      <w:bookmarkEnd w:id="171"/>
      <w:bookmarkEnd w:id="172"/>
    </w:p>
    <w:p w:rsidR="006973A0" w:rsidRPr="006973A0" w:rsidRDefault="006973A0" w:rsidP="006973A0">
      <w:r>
        <w:rPr>
          <w:iCs/>
        </w:rPr>
        <w:t xml:space="preserve">This section describes the service oriented architecture being implemented at a high level. Additional information from the consumer’s perspective </w:t>
      </w:r>
      <w:r w:rsidR="00033D79">
        <w:rPr>
          <w:iCs/>
        </w:rPr>
        <w:t xml:space="preserve">which </w:t>
      </w:r>
      <w:r>
        <w:rPr>
          <w:iCs/>
        </w:rPr>
        <w:t xml:space="preserve">may be useful to the reader can be found in the </w:t>
      </w:r>
      <w:hyperlink r:id="rId41" w:history="1">
        <w:r w:rsidR="00965DC0">
          <w:rPr>
            <w:rStyle w:val="Hyperlink"/>
            <w:iCs/>
          </w:rPr>
          <w:t xml:space="preserve">CIS </w:t>
        </w:r>
        <w:r w:rsidRPr="00126F3C">
          <w:rPr>
            <w:rStyle w:val="Hyperlink"/>
            <w:iCs/>
          </w:rPr>
          <w:t>Service Description Document</w:t>
        </w:r>
      </w:hyperlink>
      <w:r w:rsidR="00126F3C">
        <w:rPr>
          <w:iCs/>
        </w:rPr>
        <w:t>.</w:t>
      </w:r>
      <w:r>
        <w:rPr>
          <w:iCs/>
        </w:rPr>
        <w:t xml:space="preserve"> </w:t>
      </w:r>
    </w:p>
    <w:p w:rsidR="00E053CA" w:rsidRDefault="00E053CA" w:rsidP="00E053CA">
      <w:pPr>
        <w:pStyle w:val="Heading3"/>
      </w:pPr>
      <w:bookmarkStart w:id="173" w:name="_Toc444174865"/>
      <w:bookmarkStart w:id="174" w:name="_Toc444775931"/>
      <w:r>
        <w:lastRenderedPageBreak/>
        <w:t xml:space="preserve">Service Capability </w:t>
      </w:r>
      <w:r w:rsidR="004969D1">
        <w:t>Architecture</w:t>
      </w:r>
      <w:bookmarkEnd w:id="173"/>
      <w:bookmarkEnd w:id="174"/>
    </w:p>
    <w:p w:rsidR="00DE690C" w:rsidRDefault="000F0FFC" w:rsidP="00A65647">
      <w:pPr>
        <w:pStyle w:val="BodyText"/>
        <w:rPr>
          <w:szCs w:val="24"/>
        </w:rPr>
      </w:pPr>
      <w:r>
        <w:rPr>
          <w:szCs w:val="24"/>
        </w:rPr>
        <w:t>The SCA has been provided in</w:t>
      </w:r>
      <w:r w:rsidR="00DE690C">
        <w:rPr>
          <w:szCs w:val="24"/>
        </w:rPr>
        <w:t xml:space="preserve"> section </w:t>
      </w:r>
      <w:r w:rsidR="00DE690C">
        <w:rPr>
          <w:szCs w:val="24"/>
        </w:rPr>
        <w:fldChar w:fldCharType="begin"/>
      </w:r>
      <w:r w:rsidR="00DE690C">
        <w:rPr>
          <w:szCs w:val="24"/>
        </w:rPr>
        <w:instrText xml:space="preserve"> REF _Ref444054012 \r \h </w:instrText>
      </w:r>
      <w:r w:rsidR="00DE690C">
        <w:rPr>
          <w:szCs w:val="24"/>
        </w:rPr>
      </w:r>
      <w:r w:rsidR="00DE690C">
        <w:rPr>
          <w:szCs w:val="24"/>
        </w:rPr>
        <w:fldChar w:fldCharType="separate"/>
      </w:r>
      <w:r w:rsidR="00C762F3">
        <w:rPr>
          <w:szCs w:val="24"/>
        </w:rPr>
        <w:t>3.1.2.2</w:t>
      </w:r>
      <w:r w:rsidR="00DE690C">
        <w:rPr>
          <w:szCs w:val="24"/>
        </w:rPr>
        <w:fldChar w:fldCharType="end"/>
      </w:r>
      <w:r>
        <w:rPr>
          <w:szCs w:val="24"/>
        </w:rPr>
        <w:t xml:space="preserve"> to provide one aspect of the high level design.</w:t>
      </w:r>
    </w:p>
    <w:p w:rsidR="00E053CA" w:rsidRDefault="00E053CA" w:rsidP="00E053CA">
      <w:pPr>
        <w:pStyle w:val="Heading3"/>
      </w:pPr>
      <w:bookmarkStart w:id="175" w:name="_Toc444174866"/>
      <w:bookmarkStart w:id="176" w:name="_Toc444775932"/>
      <w:r>
        <w:t>Service Interfaces</w:t>
      </w:r>
      <w:bookmarkEnd w:id="175"/>
      <w:bookmarkEnd w:id="176"/>
    </w:p>
    <w:p w:rsidR="00CE0D7E" w:rsidRDefault="0040772A" w:rsidP="00CE0D7E">
      <w:pPr>
        <w:pStyle w:val="BodyText"/>
      </w:pPr>
      <w:r>
        <w:t xml:space="preserve">The capabilities defined in the above figure and in </w:t>
      </w:r>
      <w:r>
        <w:rPr>
          <w:szCs w:val="24"/>
        </w:rPr>
        <w:t xml:space="preserve">section </w:t>
      </w:r>
      <w:r>
        <w:rPr>
          <w:szCs w:val="24"/>
        </w:rPr>
        <w:fldChar w:fldCharType="begin"/>
      </w:r>
      <w:r>
        <w:rPr>
          <w:szCs w:val="24"/>
        </w:rPr>
        <w:instrText xml:space="preserve"> REF _Ref443978344 \r \h </w:instrText>
      </w:r>
      <w:r>
        <w:rPr>
          <w:szCs w:val="24"/>
        </w:rPr>
      </w:r>
      <w:r>
        <w:rPr>
          <w:szCs w:val="24"/>
        </w:rPr>
        <w:fldChar w:fldCharType="separate"/>
      </w:r>
      <w:r w:rsidR="00C762F3">
        <w:rPr>
          <w:szCs w:val="24"/>
        </w:rPr>
        <w:t>3.1.2</w:t>
      </w:r>
      <w:r>
        <w:rPr>
          <w:szCs w:val="24"/>
        </w:rPr>
        <w:fldChar w:fldCharType="end"/>
      </w:r>
      <w:r>
        <w:rPr>
          <w:szCs w:val="24"/>
        </w:rPr>
        <w:t xml:space="preserve"> are further refined in </w:t>
      </w:r>
      <w:r w:rsidR="00F8129F">
        <w:rPr>
          <w:szCs w:val="24"/>
        </w:rPr>
        <w:fldChar w:fldCharType="begin"/>
      </w:r>
      <w:r w:rsidR="00F8129F">
        <w:rPr>
          <w:szCs w:val="24"/>
        </w:rPr>
        <w:instrText xml:space="preserve"> REF _Ref444512005 \h </w:instrText>
      </w:r>
      <w:r w:rsidR="00F8129F">
        <w:rPr>
          <w:szCs w:val="24"/>
        </w:rPr>
      </w:r>
      <w:r w:rsidR="00F8129F">
        <w:rPr>
          <w:szCs w:val="24"/>
        </w:rPr>
        <w:fldChar w:fldCharType="separate"/>
      </w:r>
      <w:r w:rsidR="00C762F3">
        <w:t xml:space="preserve">Figure </w:t>
      </w:r>
      <w:r w:rsidR="00C762F3">
        <w:rPr>
          <w:noProof/>
        </w:rPr>
        <w:t xml:space="preserve">14: </w:t>
      </w:r>
      <w:r w:rsidR="00C762F3" w:rsidRPr="001E3E00">
        <w:rPr>
          <w:noProof/>
        </w:rPr>
        <w:t>Service Specification Architecture (SSA) Exposition</w:t>
      </w:r>
      <w:r w:rsidR="00F8129F">
        <w:rPr>
          <w:szCs w:val="24"/>
        </w:rPr>
        <w:fldChar w:fldCharType="end"/>
      </w:r>
      <w:r>
        <w:rPr>
          <w:szCs w:val="24"/>
        </w:rPr>
        <w:t xml:space="preserve">, which shows how the </w:t>
      </w:r>
      <w:r w:rsidR="007C0F72">
        <w:rPr>
          <w:szCs w:val="24"/>
        </w:rPr>
        <w:t xml:space="preserve">planned </w:t>
      </w:r>
      <w:r>
        <w:rPr>
          <w:szCs w:val="24"/>
        </w:rPr>
        <w:t xml:space="preserve">service interfaces </w:t>
      </w:r>
      <w:r w:rsidR="007C0F72">
        <w:rPr>
          <w:szCs w:val="24"/>
        </w:rPr>
        <w:t>expose</w:t>
      </w:r>
      <w:r>
        <w:rPr>
          <w:szCs w:val="24"/>
        </w:rPr>
        <w:t xml:space="preserve"> these capabilities. </w:t>
      </w:r>
    </w:p>
    <w:p w:rsidR="001A1F98" w:rsidRDefault="001A1F98" w:rsidP="00267B81">
      <w:pPr>
        <w:pStyle w:val="Caption"/>
      </w:pPr>
      <w:bookmarkStart w:id="177" w:name="_Ref444512005"/>
      <w:bookmarkStart w:id="178" w:name="_Toc444776081"/>
      <w:r>
        <w:t xml:space="preserve">Figure </w:t>
      </w:r>
      <w:r w:rsidR="009F18D1">
        <w:fldChar w:fldCharType="begin"/>
      </w:r>
      <w:r w:rsidR="009F18D1">
        <w:instrText xml:space="preserve"> SEQ Figure \* ARABIC </w:instrText>
      </w:r>
      <w:r w:rsidR="009F18D1">
        <w:fldChar w:fldCharType="separate"/>
      </w:r>
      <w:r w:rsidR="00497301">
        <w:rPr>
          <w:noProof/>
        </w:rPr>
        <w:t>15</w:t>
      </w:r>
      <w:r w:rsidR="009F18D1">
        <w:rPr>
          <w:noProof/>
        </w:rPr>
        <w:fldChar w:fldCharType="end"/>
      </w:r>
      <w:r>
        <w:rPr>
          <w:noProof/>
        </w:rPr>
        <w:t>:</w:t>
      </w:r>
      <w:r w:rsidR="00267B81">
        <w:rPr>
          <w:noProof/>
        </w:rPr>
        <w:t xml:space="preserve"> </w:t>
      </w:r>
      <w:r w:rsidRPr="001E3E00">
        <w:rPr>
          <w:noProof/>
        </w:rPr>
        <w:t>Service Specification Architecture (SSA) Exposition</w:t>
      </w:r>
      <w:bookmarkEnd w:id="177"/>
      <w:bookmarkEnd w:id="178"/>
    </w:p>
    <w:p w:rsidR="0040772A" w:rsidRDefault="0040772A" w:rsidP="0040772A">
      <w:pPr>
        <w:pStyle w:val="BodyText"/>
        <w:keepNext/>
      </w:pPr>
      <w:r w:rsidRPr="007F7DF3">
        <w:rPr>
          <w:noProof/>
        </w:rPr>
        <w:drawing>
          <wp:inline distT="0" distB="0" distL="0" distR="0" wp14:anchorId="187EBD98" wp14:editId="3EF16EB9">
            <wp:extent cx="5943600" cy="591058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5910580"/>
                    </a:xfrm>
                    <a:prstGeom prst="rect">
                      <a:avLst/>
                    </a:prstGeom>
                  </pic:spPr>
                </pic:pic>
              </a:graphicData>
            </a:graphic>
          </wp:inline>
        </w:drawing>
      </w:r>
    </w:p>
    <w:p w:rsidR="0040772A" w:rsidRPr="00CE0D7E" w:rsidRDefault="0040772A" w:rsidP="00CE0D7E">
      <w:pPr>
        <w:pStyle w:val="BodyText"/>
      </w:pPr>
    </w:p>
    <w:p w:rsidR="00FB74F9" w:rsidRDefault="00FB74F9" w:rsidP="00FB74F9">
      <w:pPr>
        <w:pStyle w:val="Heading2"/>
      </w:pPr>
      <w:bookmarkStart w:id="179" w:name="_Ref443901900"/>
      <w:bookmarkStart w:id="180" w:name="_Toc444174867"/>
      <w:bookmarkStart w:id="181" w:name="_Toc444775933"/>
      <w:r>
        <w:lastRenderedPageBreak/>
        <w:t>Enterprise Architecture</w:t>
      </w:r>
      <w:bookmarkEnd w:id="179"/>
      <w:bookmarkEnd w:id="180"/>
      <w:bookmarkEnd w:id="181"/>
    </w:p>
    <w:p w:rsidR="00DA3551" w:rsidRDefault="00DA3551" w:rsidP="00DA3551">
      <w:pPr>
        <w:pStyle w:val="Heading3"/>
      </w:pPr>
      <w:bookmarkStart w:id="182" w:name="_Toc444174868"/>
      <w:bookmarkStart w:id="183" w:name="_Toc444775934"/>
      <w:r>
        <w:t>Business Capability Architecture Trace</w:t>
      </w:r>
      <w:bookmarkEnd w:id="182"/>
      <w:bookmarkEnd w:id="183"/>
    </w:p>
    <w:p w:rsidR="007362E8" w:rsidRDefault="00F8129F" w:rsidP="00CC22CA">
      <w:r>
        <w:fldChar w:fldCharType="begin"/>
      </w:r>
      <w:r>
        <w:instrText xml:space="preserve"> REF _Ref444512020 \h </w:instrText>
      </w:r>
      <w:r>
        <w:fldChar w:fldCharType="separate"/>
      </w:r>
      <w:r w:rsidR="00C762F3">
        <w:t xml:space="preserve">Figure </w:t>
      </w:r>
      <w:r w:rsidR="00C762F3">
        <w:rPr>
          <w:noProof/>
        </w:rPr>
        <w:t xml:space="preserve">15: </w:t>
      </w:r>
      <w:r w:rsidR="00C762F3" w:rsidRPr="00F2326D">
        <w:rPr>
          <w:noProof/>
        </w:rPr>
        <w:t>Service Capabilities trace to Business Capabilities</w:t>
      </w:r>
      <w:r>
        <w:fldChar w:fldCharType="end"/>
      </w:r>
      <w:r>
        <w:t xml:space="preserve"> </w:t>
      </w:r>
      <w:r w:rsidR="007362E8">
        <w:t xml:space="preserve">illustrates how </w:t>
      </w:r>
      <w:r w:rsidR="001E2949">
        <w:t>the Service</w:t>
      </w:r>
      <w:r w:rsidR="007362E8">
        <w:t xml:space="preserve"> Capability Architecture</w:t>
      </w:r>
      <w:r w:rsidR="00CC22CA">
        <w:t xml:space="preserve"> (SCA)</w:t>
      </w:r>
      <w:r w:rsidR="007362E8">
        <w:t xml:space="preserve"> being describ</w:t>
      </w:r>
      <w:r w:rsidR="00B55205">
        <w:t>ed traces to the core business c</w:t>
      </w:r>
      <w:r w:rsidR="00CC22CA">
        <w:t xml:space="preserve">apabilities. The SCA is further detailed in Section </w:t>
      </w:r>
      <w:r w:rsidR="00CC22CA">
        <w:fldChar w:fldCharType="begin"/>
      </w:r>
      <w:r w:rsidR="00CC22CA">
        <w:instrText xml:space="preserve"> REF _Ref443884076 \r \h </w:instrText>
      </w:r>
      <w:r w:rsidR="00CC22CA">
        <w:fldChar w:fldCharType="separate"/>
      </w:r>
      <w:r w:rsidR="00C762F3">
        <w:t>4.4</w:t>
      </w:r>
      <w:r w:rsidR="00CC22CA">
        <w:fldChar w:fldCharType="end"/>
      </w:r>
      <w:r w:rsidR="00CC22CA">
        <w:t>.</w:t>
      </w:r>
    </w:p>
    <w:p w:rsidR="001A1F98" w:rsidRDefault="001A1F98" w:rsidP="00267B81">
      <w:pPr>
        <w:pStyle w:val="Caption"/>
      </w:pPr>
      <w:bookmarkStart w:id="184" w:name="_Ref444512020"/>
      <w:bookmarkStart w:id="185" w:name="_Toc444776082"/>
      <w:r>
        <w:t xml:space="preserve">Figure </w:t>
      </w:r>
      <w:r w:rsidR="009F18D1">
        <w:fldChar w:fldCharType="begin"/>
      </w:r>
      <w:r w:rsidR="009F18D1">
        <w:instrText xml:space="preserve"> SEQ Figure \* ARABIC </w:instrText>
      </w:r>
      <w:r w:rsidR="009F18D1">
        <w:fldChar w:fldCharType="separate"/>
      </w:r>
      <w:r w:rsidR="00497301">
        <w:rPr>
          <w:noProof/>
        </w:rPr>
        <w:t>16</w:t>
      </w:r>
      <w:r w:rsidR="009F18D1">
        <w:rPr>
          <w:noProof/>
        </w:rPr>
        <w:fldChar w:fldCharType="end"/>
      </w:r>
      <w:r>
        <w:rPr>
          <w:noProof/>
        </w:rPr>
        <w:t>:</w:t>
      </w:r>
      <w:r w:rsidR="00267B81">
        <w:rPr>
          <w:noProof/>
        </w:rPr>
        <w:t xml:space="preserve"> </w:t>
      </w:r>
      <w:r w:rsidRPr="00F2326D">
        <w:rPr>
          <w:noProof/>
        </w:rPr>
        <w:t>Service Capabilities trace to Business Capabilities</w:t>
      </w:r>
      <w:bookmarkEnd w:id="184"/>
      <w:bookmarkEnd w:id="185"/>
    </w:p>
    <w:p w:rsidR="00290DDA" w:rsidRDefault="007362E8" w:rsidP="00290DDA">
      <w:pPr>
        <w:pStyle w:val="BodyText"/>
        <w:keepNext/>
      </w:pPr>
      <w:r>
        <w:rPr>
          <w:noProof/>
        </w:rPr>
        <w:drawing>
          <wp:inline distT="0" distB="0" distL="0" distR="0" wp14:anchorId="53E299E2" wp14:editId="46FB3F32">
            <wp:extent cx="5944235" cy="27495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4235" cy="2749550"/>
                    </a:xfrm>
                    <a:prstGeom prst="rect">
                      <a:avLst/>
                    </a:prstGeom>
                    <a:noFill/>
                  </pic:spPr>
                </pic:pic>
              </a:graphicData>
            </a:graphic>
          </wp:inline>
        </w:drawing>
      </w:r>
    </w:p>
    <w:p w:rsidR="007362E8" w:rsidRDefault="007362E8" w:rsidP="001A1F98">
      <w:pPr>
        <w:pStyle w:val="Caption"/>
        <w:jc w:val="left"/>
      </w:pPr>
    </w:p>
    <w:p w:rsidR="00CC22CA" w:rsidRDefault="00CC22CA" w:rsidP="00FB74F9">
      <w:pPr>
        <w:pStyle w:val="BodyText"/>
      </w:pPr>
      <w:r>
        <w:t>This is further traced into the Business Capability Architecture (BCA) and related business architecture models</w:t>
      </w:r>
      <w:r w:rsidR="00F8129F">
        <w:t xml:space="preserve"> in </w:t>
      </w:r>
      <w:r w:rsidR="00F8129F">
        <w:fldChar w:fldCharType="begin"/>
      </w:r>
      <w:r w:rsidR="00F8129F">
        <w:instrText xml:space="preserve"> REF _Ref444512040 \h </w:instrText>
      </w:r>
      <w:r w:rsidR="00F8129F">
        <w:fldChar w:fldCharType="separate"/>
      </w:r>
      <w:r w:rsidR="00C762F3">
        <w:t xml:space="preserve">Figure </w:t>
      </w:r>
      <w:r w:rsidR="00C762F3">
        <w:rPr>
          <w:noProof/>
        </w:rPr>
        <w:t xml:space="preserve">16: </w:t>
      </w:r>
      <w:r w:rsidR="00C762F3" w:rsidRPr="00656F2C">
        <w:rPr>
          <w:noProof/>
        </w:rPr>
        <w:t>Business Capability Architecture</w:t>
      </w:r>
      <w:r w:rsidR="00F8129F">
        <w:fldChar w:fldCharType="end"/>
      </w:r>
      <w:r>
        <w:t>.</w:t>
      </w:r>
    </w:p>
    <w:p w:rsidR="001A1F98" w:rsidRDefault="001A1F98" w:rsidP="00267B81">
      <w:pPr>
        <w:pStyle w:val="Caption"/>
      </w:pPr>
      <w:bookmarkStart w:id="186" w:name="_Ref444512040"/>
      <w:bookmarkStart w:id="187" w:name="_Toc444776083"/>
      <w:r>
        <w:lastRenderedPageBreak/>
        <w:t xml:space="preserve">Figure </w:t>
      </w:r>
      <w:r w:rsidR="009F18D1">
        <w:fldChar w:fldCharType="begin"/>
      </w:r>
      <w:r w:rsidR="009F18D1">
        <w:instrText xml:space="preserve"> SEQ Figure \* ARABIC </w:instrText>
      </w:r>
      <w:r w:rsidR="009F18D1">
        <w:fldChar w:fldCharType="separate"/>
      </w:r>
      <w:r w:rsidR="00497301">
        <w:rPr>
          <w:noProof/>
        </w:rPr>
        <w:t>17</w:t>
      </w:r>
      <w:r w:rsidR="009F18D1">
        <w:rPr>
          <w:noProof/>
        </w:rPr>
        <w:fldChar w:fldCharType="end"/>
      </w:r>
      <w:r>
        <w:rPr>
          <w:noProof/>
        </w:rPr>
        <w:t>:</w:t>
      </w:r>
      <w:r w:rsidR="00267B81">
        <w:rPr>
          <w:noProof/>
        </w:rPr>
        <w:t xml:space="preserve"> </w:t>
      </w:r>
      <w:r w:rsidRPr="00656F2C">
        <w:rPr>
          <w:noProof/>
        </w:rPr>
        <w:t>Business Capability Architecture</w:t>
      </w:r>
      <w:bookmarkEnd w:id="186"/>
      <w:bookmarkEnd w:id="187"/>
    </w:p>
    <w:p w:rsidR="00290DDA" w:rsidRDefault="00CC22CA" w:rsidP="00290DDA">
      <w:pPr>
        <w:pStyle w:val="BodyText"/>
        <w:keepNext/>
      </w:pPr>
      <w:r w:rsidRPr="00BD44C7">
        <w:rPr>
          <w:noProof/>
        </w:rPr>
        <w:drawing>
          <wp:inline distT="0" distB="0" distL="0" distR="0" wp14:anchorId="21811252" wp14:editId="7C06A908">
            <wp:extent cx="5943600" cy="31438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43600" cy="3143885"/>
                    </a:xfrm>
                    <a:prstGeom prst="rect">
                      <a:avLst/>
                    </a:prstGeom>
                  </pic:spPr>
                </pic:pic>
              </a:graphicData>
            </a:graphic>
          </wp:inline>
        </w:drawing>
      </w:r>
    </w:p>
    <w:p w:rsidR="00CC22CA" w:rsidRDefault="00DA3551" w:rsidP="00DA3551">
      <w:pPr>
        <w:pStyle w:val="Heading3"/>
      </w:pPr>
      <w:bookmarkStart w:id="188" w:name="_Toc444174869"/>
      <w:bookmarkStart w:id="189" w:name="_Toc444775935"/>
      <w:r>
        <w:t>Conceptual Data Model Trace</w:t>
      </w:r>
      <w:bookmarkEnd w:id="188"/>
      <w:bookmarkEnd w:id="189"/>
    </w:p>
    <w:p w:rsidR="00DA3551" w:rsidRPr="00DA3551" w:rsidRDefault="00DA3551" w:rsidP="00DA3551">
      <w:pPr>
        <w:pStyle w:val="BodyText"/>
      </w:pPr>
      <w:r>
        <w:t xml:space="preserve">The conceptual data model presented in section </w:t>
      </w:r>
      <w:r w:rsidR="001E2949">
        <w:fldChar w:fldCharType="begin"/>
      </w:r>
      <w:r w:rsidR="001E2949">
        <w:instrText xml:space="preserve"> REF _Ref443969700 \n \h </w:instrText>
      </w:r>
      <w:r w:rsidR="001E2949">
        <w:fldChar w:fldCharType="separate"/>
      </w:r>
      <w:r w:rsidR="00C762F3">
        <w:t>3.2.1</w:t>
      </w:r>
      <w:r w:rsidR="001E2949">
        <w:fldChar w:fldCharType="end"/>
      </w:r>
      <w:r>
        <w:t xml:space="preserve"> can further be traced to the service capabilities. </w:t>
      </w:r>
      <w:r w:rsidR="00F8129F">
        <w:fldChar w:fldCharType="begin"/>
      </w:r>
      <w:r w:rsidR="00F8129F">
        <w:instrText xml:space="preserve"> REF _Ref444512051 \h </w:instrText>
      </w:r>
      <w:r w:rsidR="00F8129F">
        <w:fldChar w:fldCharType="separate"/>
      </w:r>
      <w:r w:rsidR="00C762F3">
        <w:t xml:space="preserve">Figure </w:t>
      </w:r>
      <w:r w:rsidR="00C762F3">
        <w:rPr>
          <w:noProof/>
        </w:rPr>
        <w:t xml:space="preserve">17: </w:t>
      </w:r>
      <w:r w:rsidR="00C762F3" w:rsidRPr="00D64B5A">
        <w:rPr>
          <w:noProof/>
        </w:rPr>
        <w:t>Conceptual Data Model Service Capability</w:t>
      </w:r>
      <w:r w:rsidR="00F8129F">
        <w:fldChar w:fldCharType="end"/>
      </w:r>
      <w:r w:rsidR="00F8129F">
        <w:t xml:space="preserve"> </w:t>
      </w:r>
      <w:r>
        <w:t>depicts this association.</w:t>
      </w:r>
    </w:p>
    <w:p w:rsidR="001A1F98" w:rsidRDefault="001A1F98" w:rsidP="00267B81">
      <w:pPr>
        <w:pStyle w:val="Caption"/>
      </w:pPr>
      <w:bookmarkStart w:id="190" w:name="_Ref444512051"/>
      <w:bookmarkStart w:id="191" w:name="_Toc444776084"/>
      <w:r>
        <w:lastRenderedPageBreak/>
        <w:t xml:space="preserve">Figure </w:t>
      </w:r>
      <w:r w:rsidR="009F18D1">
        <w:fldChar w:fldCharType="begin"/>
      </w:r>
      <w:r w:rsidR="009F18D1">
        <w:instrText xml:space="preserve"> SEQ Figure \* ARABIC </w:instrText>
      </w:r>
      <w:r w:rsidR="009F18D1">
        <w:fldChar w:fldCharType="separate"/>
      </w:r>
      <w:r w:rsidR="00497301">
        <w:rPr>
          <w:noProof/>
        </w:rPr>
        <w:t>18</w:t>
      </w:r>
      <w:r w:rsidR="009F18D1">
        <w:rPr>
          <w:noProof/>
        </w:rPr>
        <w:fldChar w:fldCharType="end"/>
      </w:r>
      <w:r>
        <w:rPr>
          <w:noProof/>
        </w:rPr>
        <w:t>:</w:t>
      </w:r>
      <w:r w:rsidR="00267B81">
        <w:rPr>
          <w:noProof/>
        </w:rPr>
        <w:t xml:space="preserve"> </w:t>
      </w:r>
      <w:r w:rsidRPr="00D64B5A">
        <w:rPr>
          <w:noProof/>
        </w:rPr>
        <w:t>Conceptual Data Model Service Capability</w:t>
      </w:r>
      <w:bookmarkEnd w:id="190"/>
      <w:bookmarkEnd w:id="191"/>
    </w:p>
    <w:p w:rsidR="00DA3551" w:rsidRDefault="00DA3551" w:rsidP="00DA3551">
      <w:pPr>
        <w:pStyle w:val="BodyText"/>
        <w:keepNext/>
      </w:pPr>
      <w:r w:rsidRPr="007F7DF3">
        <w:rPr>
          <w:noProof/>
        </w:rPr>
        <w:drawing>
          <wp:inline distT="0" distB="0" distL="0" distR="0" wp14:anchorId="3A47E31C" wp14:editId="25B69B9E">
            <wp:extent cx="5943600" cy="3344545"/>
            <wp:effectExtent l="0" t="0" r="0" b="825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3344545"/>
                    </a:xfrm>
                    <a:prstGeom prst="rect">
                      <a:avLst/>
                    </a:prstGeom>
                  </pic:spPr>
                </pic:pic>
              </a:graphicData>
            </a:graphic>
          </wp:inline>
        </w:drawing>
      </w:r>
    </w:p>
    <w:p w:rsidR="007362E8" w:rsidRDefault="00B55205" w:rsidP="00B55205">
      <w:pPr>
        <w:pStyle w:val="Heading3"/>
      </w:pPr>
      <w:bookmarkStart w:id="192" w:name="_Ref444147669"/>
      <w:bookmarkStart w:id="193" w:name="_Toc444174870"/>
      <w:bookmarkStart w:id="194" w:name="_Toc444775936"/>
      <w:r>
        <w:t>Technical Reference Model</w:t>
      </w:r>
      <w:bookmarkEnd w:id="192"/>
      <w:bookmarkEnd w:id="193"/>
      <w:bookmarkEnd w:id="194"/>
    </w:p>
    <w:p w:rsidR="00267B81" w:rsidRDefault="00B55205" w:rsidP="00B55205">
      <w:pPr>
        <w:pStyle w:val="BodyText"/>
      </w:pPr>
      <w:r w:rsidRPr="00F960E5">
        <w:t>This section shows the Enterprise Architecture</w:t>
      </w:r>
      <w:r>
        <w:t xml:space="preserve"> (EA)</w:t>
      </w:r>
      <w:r w:rsidRPr="00F960E5">
        <w:t xml:space="preserve"> of the system and adherence to the VA Technical Reference Model (TRM)/Standards Profile (SP).</w:t>
      </w:r>
      <w:r>
        <w:t xml:space="preserve"> The TRM provides the set of products which may be utilized in a solution. </w:t>
      </w:r>
      <w:r w:rsidR="00F8129F">
        <w:fldChar w:fldCharType="begin"/>
      </w:r>
      <w:r w:rsidR="00F8129F">
        <w:instrText xml:space="preserve"> REF _Ref444512090 \h </w:instrText>
      </w:r>
      <w:r w:rsidR="00F8129F">
        <w:fldChar w:fldCharType="separate"/>
      </w:r>
      <w:r w:rsidR="00C762F3">
        <w:t xml:space="preserve">Table </w:t>
      </w:r>
      <w:r w:rsidR="00C762F3">
        <w:rPr>
          <w:noProof/>
        </w:rPr>
        <w:t>10</w:t>
      </w:r>
      <w:r w:rsidR="00C762F3">
        <w:t>: TRM Products</w:t>
      </w:r>
      <w:r w:rsidR="00F8129F">
        <w:fldChar w:fldCharType="end"/>
      </w:r>
      <w:r>
        <w:t xml:space="preserve"> </w:t>
      </w:r>
      <w:r w:rsidR="00F8129F">
        <w:t xml:space="preserve">shows that </w:t>
      </w:r>
      <w:r w:rsidR="004B14C8">
        <w:t xml:space="preserve">products referenced in this solution have been validated against </w:t>
      </w:r>
      <w:hyperlink r:id="rId46" w:history="1">
        <w:r w:rsidR="004B14C8" w:rsidRPr="00F81055">
          <w:rPr>
            <w:rStyle w:val="Hyperlink"/>
          </w:rPr>
          <w:t>TRM v16.2</w:t>
        </w:r>
      </w:hyperlink>
      <w:r w:rsidR="004B14C8">
        <w:t>:</w:t>
      </w:r>
    </w:p>
    <w:p w:rsidR="00267B81" w:rsidRDefault="00267B81" w:rsidP="00267B81">
      <w:pPr>
        <w:pStyle w:val="Caption"/>
      </w:pPr>
      <w:bookmarkStart w:id="195" w:name="_Ref444512090"/>
      <w:bookmarkStart w:id="196" w:name="_Toc444776062"/>
      <w:r>
        <w:t xml:space="preserve">Table </w:t>
      </w:r>
      <w:r w:rsidR="009F18D1">
        <w:fldChar w:fldCharType="begin"/>
      </w:r>
      <w:r w:rsidR="009F18D1">
        <w:instrText xml:space="preserve"> SEQ Table \* ARABIC </w:instrText>
      </w:r>
      <w:r w:rsidR="009F18D1">
        <w:fldChar w:fldCharType="separate"/>
      </w:r>
      <w:r w:rsidR="00C762F3">
        <w:rPr>
          <w:noProof/>
        </w:rPr>
        <w:t>10</w:t>
      </w:r>
      <w:r w:rsidR="009F18D1">
        <w:rPr>
          <w:noProof/>
        </w:rPr>
        <w:fldChar w:fldCharType="end"/>
      </w:r>
      <w:r>
        <w:t>: TRM Products</w:t>
      </w:r>
      <w:bookmarkEnd w:id="195"/>
      <w:bookmarkEnd w:id="196"/>
    </w:p>
    <w:tbl>
      <w:tblPr>
        <w:tblW w:w="9140" w:type="dxa"/>
        <w:jc w:val="center"/>
        <w:tblLook w:val="04A0" w:firstRow="1" w:lastRow="0" w:firstColumn="1" w:lastColumn="0" w:noHBand="0" w:noVBand="1"/>
      </w:tblPr>
      <w:tblGrid>
        <w:gridCol w:w="2852"/>
        <w:gridCol w:w="2116"/>
        <w:gridCol w:w="1583"/>
        <w:gridCol w:w="2589"/>
      </w:tblGrid>
      <w:tr w:rsidR="00804A6C" w:rsidRPr="00804A6C" w:rsidTr="00804A6C">
        <w:trPr>
          <w:trHeight w:val="600"/>
          <w:jc w:val="center"/>
        </w:trPr>
        <w:tc>
          <w:tcPr>
            <w:tcW w:w="2958" w:type="dxa"/>
            <w:tcBorders>
              <w:top w:val="single" w:sz="4" w:space="0" w:color="auto"/>
              <w:left w:val="single" w:sz="4" w:space="0" w:color="auto"/>
              <w:bottom w:val="single" w:sz="4" w:space="0" w:color="auto"/>
              <w:right w:val="single" w:sz="4" w:space="0" w:color="auto"/>
            </w:tcBorders>
            <w:shd w:val="clear" w:color="000000" w:fill="D6DCE4"/>
            <w:vAlign w:val="bottom"/>
            <w:hideMark/>
          </w:tcPr>
          <w:p w:rsidR="00804A6C" w:rsidRPr="00804A6C" w:rsidRDefault="00804A6C" w:rsidP="00804A6C">
            <w:pPr>
              <w:rPr>
                <w:rFonts w:ascii="Calibri" w:hAnsi="Calibri"/>
                <w:color w:val="000000"/>
              </w:rPr>
            </w:pPr>
            <w:r w:rsidRPr="00804A6C">
              <w:rPr>
                <w:rFonts w:ascii="Calibri" w:hAnsi="Calibri"/>
                <w:color w:val="000000"/>
              </w:rPr>
              <w:t>Product</w:t>
            </w:r>
          </w:p>
        </w:tc>
        <w:tc>
          <w:tcPr>
            <w:tcW w:w="1930" w:type="dxa"/>
            <w:tcBorders>
              <w:top w:val="single" w:sz="4" w:space="0" w:color="auto"/>
              <w:left w:val="nil"/>
              <w:bottom w:val="single" w:sz="4" w:space="0" w:color="auto"/>
              <w:right w:val="single" w:sz="4" w:space="0" w:color="auto"/>
            </w:tcBorders>
            <w:shd w:val="clear" w:color="000000" w:fill="D6DCE4"/>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Approved Versions</w:t>
            </w:r>
          </w:p>
        </w:tc>
        <w:tc>
          <w:tcPr>
            <w:tcW w:w="1586" w:type="dxa"/>
            <w:tcBorders>
              <w:top w:val="single" w:sz="4" w:space="0" w:color="auto"/>
              <w:left w:val="nil"/>
              <w:bottom w:val="single" w:sz="4" w:space="0" w:color="auto"/>
              <w:right w:val="single" w:sz="4" w:space="0" w:color="auto"/>
            </w:tcBorders>
            <w:shd w:val="clear" w:color="000000" w:fill="D6DCE4"/>
            <w:vAlign w:val="bottom"/>
            <w:hideMark/>
          </w:tcPr>
          <w:p w:rsidR="00804A6C" w:rsidRPr="00804A6C" w:rsidRDefault="00804A6C" w:rsidP="00804A6C">
            <w:pPr>
              <w:rPr>
                <w:rFonts w:ascii="Calibri" w:hAnsi="Calibri"/>
                <w:color w:val="000000"/>
              </w:rPr>
            </w:pPr>
            <w:r w:rsidRPr="00804A6C">
              <w:rPr>
                <w:rFonts w:ascii="Calibri" w:hAnsi="Calibri"/>
                <w:color w:val="000000"/>
              </w:rPr>
              <w:t>Version(s)</w:t>
            </w:r>
          </w:p>
        </w:tc>
        <w:tc>
          <w:tcPr>
            <w:tcW w:w="2666" w:type="dxa"/>
            <w:tcBorders>
              <w:top w:val="single" w:sz="4" w:space="0" w:color="auto"/>
              <w:left w:val="nil"/>
              <w:bottom w:val="single" w:sz="4" w:space="0" w:color="auto"/>
              <w:right w:val="single" w:sz="4" w:space="0" w:color="auto"/>
            </w:tcBorders>
            <w:shd w:val="clear" w:color="000000" w:fill="D6DCE4"/>
            <w:vAlign w:val="bottom"/>
            <w:hideMark/>
          </w:tcPr>
          <w:p w:rsidR="00804A6C" w:rsidRPr="00804A6C" w:rsidRDefault="00804A6C" w:rsidP="00804A6C">
            <w:pPr>
              <w:rPr>
                <w:rFonts w:ascii="Calibri" w:hAnsi="Calibri"/>
                <w:color w:val="000000"/>
              </w:rPr>
            </w:pPr>
            <w:r w:rsidRPr="00804A6C">
              <w:rPr>
                <w:rFonts w:ascii="Calibri" w:hAnsi="Calibri"/>
                <w:color w:val="000000"/>
              </w:rPr>
              <w:t>Reason</w:t>
            </w:r>
          </w:p>
        </w:tc>
      </w:tr>
      <w:tr w:rsidR="00804A6C" w:rsidRPr="00804A6C" w:rsidTr="00804A6C">
        <w:trPr>
          <w:trHeight w:val="6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xml:space="preserve">WebSphere Message Broker also </w:t>
            </w:r>
            <w:r w:rsidR="00A91437" w:rsidRPr="00804A6C">
              <w:rPr>
                <w:rFonts w:ascii="Calibri" w:hAnsi="Calibri"/>
                <w:color w:val="000000"/>
              </w:rPr>
              <w:t>known</w:t>
            </w:r>
            <w:r w:rsidRPr="00804A6C">
              <w:rPr>
                <w:rFonts w:ascii="Calibri" w:hAnsi="Calibri"/>
                <w:color w:val="000000"/>
              </w:rPr>
              <w:t xml:space="preserve"> as IBM Integration Bus</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8, 9</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8</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w:t>
            </w:r>
          </w:p>
        </w:tc>
      </w:tr>
      <w:tr w:rsidR="00804A6C" w:rsidRPr="00804A6C" w:rsidTr="00804A6C">
        <w:trPr>
          <w:trHeight w:val="3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Oracle Database</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11.2, 12.1</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w:t>
            </w:r>
          </w:p>
        </w:tc>
      </w:tr>
      <w:tr w:rsidR="00804A6C" w:rsidRPr="00804A6C" w:rsidTr="00804A6C">
        <w:trPr>
          <w:trHeight w:val="3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Apache HTTP Server</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2.2,2.3,2.4</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2.3</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w:t>
            </w:r>
          </w:p>
        </w:tc>
      </w:tr>
      <w:tr w:rsidR="00804A6C" w:rsidRPr="00804A6C" w:rsidTr="00804A6C">
        <w:trPr>
          <w:trHeight w:val="9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Red Hat Enterprise Linux</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6.x, 7.x</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Apache: 5.11</w:t>
            </w:r>
            <w:r w:rsidRPr="00804A6C">
              <w:rPr>
                <w:rFonts w:ascii="Calibri" w:hAnsi="Calibri"/>
                <w:color w:val="000000"/>
              </w:rPr>
              <w:br/>
              <w:t xml:space="preserve">WebLogic:5.11  </w:t>
            </w:r>
            <w:r w:rsidRPr="00804A6C">
              <w:rPr>
                <w:rFonts w:ascii="Calibri" w:hAnsi="Calibri"/>
                <w:color w:val="000000"/>
              </w:rPr>
              <w:br/>
              <w:t>WMB:6.7</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xml:space="preserve">Existing environment. </w:t>
            </w:r>
          </w:p>
        </w:tc>
      </w:tr>
      <w:tr w:rsidR="00804A6C" w:rsidRPr="00804A6C" w:rsidTr="00804A6C">
        <w:trPr>
          <w:trHeight w:val="6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Java SE</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8u45</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WMB:1.7</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xml:space="preserve">Existing environment. WMB version 8 only </w:t>
            </w:r>
            <w:r w:rsidRPr="00804A6C">
              <w:rPr>
                <w:rFonts w:ascii="Calibri" w:hAnsi="Calibri"/>
                <w:color w:val="000000"/>
              </w:rPr>
              <w:lastRenderedPageBreak/>
              <w:t>supports 1.7</w:t>
            </w:r>
          </w:p>
        </w:tc>
      </w:tr>
      <w:tr w:rsidR="00804A6C" w:rsidRPr="00804A6C" w:rsidTr="00804A6C">
        <w:trPr>
          <w:trHeight w:val="3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lastRenderedPageBreak/>
              <w:t>Java EE</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7</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WebLogic:7</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w:t>
            </w:r>
          </w:p>
        </w:tc>
      </w:tr>
      <w:tr w:rsidR="00804A6C" w:rsidRPr="00804A6C" w:rsidTr="00804A6C">
        <w:trPr>
          <w:trHeight w:val="3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SOAP</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1.2</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1.2</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w:t>
            </w:r>
          </w:p>
        </w:tc>
      </w:tr>
      <w:tr w:rsidR="00804A6C" w:rsidRPr="00804A6C" w:rsidTr="00804A6C">
        <w:trPr>
          <w:trHeight w:val="6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WSDL</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2.0</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WMB:1.1</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Existing environment. WMB version 8  only support 1.1</w:t>
            </w:r>
          </w:p>
        </w:tc>
      </w:tr>
      <w:tr w:rsidR="00804A6C" w:rsidRPr="00804A6C" w:rsidTr="00804A6C">
        <w:trPr>
          <w:trHeight w:val="3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WS-I Basic Profile</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2.0</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2.0</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w:t>
            </w:r>
          </w:p>
        </w:tc>
      </w:tr>
      <w:tr w:rsidR="00804A6C" w:rsidRPr="00804A6C" w:rsidTr="00804A6C">
        <w:trPr>
          <w:trHeight w:val="3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WebSphere Queue Manager</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7.5.x, 8.0</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7.5</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w:t>
            </w:r>
          </w:p>
        </w:tc>
      </w:tr>
      <w:tr w:rsidR="00804A6C" w:rsidRPr="00804A6C" w:rsidTr="00804A6C">
        <w:trPr>
          <w:trHeight w:val="600"/>
          <w:jc w:val="center"/>
        </w:trPr>
        <w:tc>
          <w:tcPr>
            <w:tcW w:w="2958" w:type="dxa"/>
            <w:tcBorders>
              <w:top w:val="nil"/>
              <w:left w:val="single" w:sz="4" w:space="0" w:color="auto"/>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WebLogic Server</w:t>
            </w:r>
          </w:p>
        </w:tc>
        <w:tc>
          <w:tcPr>
            <w:tcW w:w="1930"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jc w:val="center"/>
              <w:rPr>
                <w:rFonts w:ascii="Calibri" w:hAnsi="Calibri"/>
                <w:color w:val="000000"/>
              </w:rPr>
            </w:pPr>
            <w:r w:rsidRPr="00804A6C">
              <w:rPr>
                <w:rFonts w:ascii="Calibri" w:hAnsi="Calibri"/>
                <w:color w:val="000000"/>
              </w:rPr>
              <w:t>10.3.6.x,12.1.x,12.2.x</w:t>
            </w:r>
          </w:p>
        </w:tc>
        <w:tc>
          <w:tcPr>
            <w:tcW w:w="158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12.1.3</w:t>
            </w:r>
          </w:p>
        </w:tc>
        <w:tc>
          <w:tcPr>
            <w:tcW w:w="2666" w:type="dxa"/>
            <w:tcBorders>
              <w:top w:val="nil"/>
              <w:left w:val="nil"/>
              <w:bottom w:val="single" w:sz="4" w:space="0" w:color="auto"/>
              <w:right w:val="single" w:sz="4" w:space="0" w:color="auto"/>
            </w:tcBorders>
            <w:shd w:val="clear" w:color="auto" w:fill="auto"/>
            <w:vAlign w:val="bottom"/>
            <w:hideMark/>
          </w:tcPr>
          <w:p w:rsidR="00804A6C" w:rsidRPr="00804A6C" w:rsidRDefault="00804A6C" w:rsidP="00804A6C">
            <w:pPr>
              <w:rPr>
                <w:rFonts w:ascii="Calibri" w:hAnsi="Calibri"/>
                <w:color w:val="000000"/>
              </w:rPr>
            </w:pPr>
            <w:r w:rsidRPr="00804A6C">
              <w:rPr>
                <w:rFonts w:ascii="Calibri" w:hAnsi="Calibri"/>
                <w:color w:val="000000"/>
              </w:rPr>
              <w:t> </w:t>
            </w:r>
          </w:p>
        </w:tc>
      </w:tr>
    </w:tbl>
    <w:p w:rsidR="007362E8" w:rsidRDefault="007362E8" w:rsidP="00FB74F9">
      <w:pPr>
        <w:pStyle w:val="BodyText"/>
      </w:pPr>
    </w:p>
    <w:p w:rsidR="00C90451" w:rsidRDefault="00E55BB8" w:rsidP="00B45E76">
      <w:pPr>
        <w:pStyle w:val="BodyText"/>
      </w:pPr>
      <w:r>
        <w:t>The implementation will include additional products such as Java Libraries. These</w:t>
      </w:r>
      <w:r w:rsidR="00DF7D7F">
        <w:t xml:space="preserve"> will be added by the developer.</w:t>
      </w:r>
    </w:p>
    <w:p w:rsidR="00526740" w:rsidRDefault="00526740" w:rsidP="00526740">
      <w:pPr>
        <w:pStyle w:val="Heading3"/>
      </w:pPr>
      <w:bookmarkStart w:id="197" w:name="_Ref444579860"/>
      <w:bookmarkStart w:id="198" w:name="_Ref444579868"/>
      <w:bookmarkStart w:id="199" w:name="_Ref444579877"/>
      <w:bookmarkStart w:id="200" w:name="_Toc444775937"/>
      <w:r>
        <w:t>Enterprise Design Patterns</w:t>
      </w:r>
      <w:bookmarkEnd w:id="197"/>
      <w:bookmarkEnd w:id="198"/>
      <w:bookmarkEnd w:id="199"/>
      <w:bookmarkEnd w:id="200"/>
    </w:p>
    <w:p w:rsidR="00526740" w:rsidRDefault="00526740" w:rsidP="00526740">
      <w:pPr>
        <w:pStyle w:val="BodyText"/>
      </w:pPr>
      <w:r>
        <w:t xml:space="preserve">The office of Technology Strategies provides a set of design patterns that are recognized as the way to </w:t>
      </w:r>
      <w:r w:rsidR="001E2949">
        <w:t>solve</w:t>
      </w:r>
      <w:r>
        <w:t xml:space="preserve"> certain needs across the enterprise. </w:t>
      </w:r>
      <w:r w:rsidR="007D7272">
        <w:fldChar w:fldCharType="begin"/>
      </w:r>
      <w:r w:rsidR="007D7272">
        <w:instrText xml:space="preserve"> REF _Ref444509593 \h </w:instrText>
      </w:r>
      <w:r w:rsidR="007D7272">
        <w:fldChar w:fldCharType="separate"/>
      </w:r>
      <w:r w:rsidR="00C762F3">
        <w:t xml:space="preserve">Table </w:t>
      </w:r>
      <w:r w:rsidR="00C762F3">
        <w:rPr>
          <w:noProof/>
        </w:rPr>
        <w:t>11</w:t>
      </w:r>
      <w:r w:rsidR="00C762F3">
        <w:t>: Enterprise Design Patterns</w:t>
      </w:r>
      <w:r w:rsidR="007D7272">
        <w:fldChar w:fldCharType="end"/>
      </w:r>
      <w:r w:rsidR="007D7272">
        <w:t xml:space="preserve"> </w:t>
      </w:r>
      <w:r>
        <w:t>provides a list of these enterprise design patterns that are relevant to this solution and are incorporated in the architecture presented in this document.</w:t>
      </w:r>
    </w:p>
    <w:p w:rsidR="007D7272" w:rsidRDefault="007D7272" w:rsidP="007D7272">
      <w:pPr>
        <w:pStyle w:val="Caption"/>
      </w:pPr>
      <w:bookmarkStart w:id="201" w:name="_Ref444509593"/>
      <w:bookmarkStart w:id="202" w:name="_Toc444776063"/>
      <w:r>
        <w:t xml:space="preserve">Table </w:t>
      </w:r>
      <w:r w:rsidR="009F18D1">
        <w:fldChar w:fldCharType="begin"/>
      </w:r>
      <w:r w:rsidR="009F18D1">
        <w:instrText xml:space="preserve"> SEQ Table \* ARABIC </w:instrText>
      </w:r>
      <w:r w:rsidR="009F18D1">
        <w:fldChar w:fldCharType="separate"/>
      </w:r>
      <w:r w:rsidR="00C762F3">
        <w:rPr>
          <w:noProof/>
        </w:rPr>
        <w:t>11</w:t>
      </w:r>
      <w:r w:rsidR="009F18D1">
        <w:rPr>
          <w:noProof/>
        </w:rPr>
        <w:fldChar w:fldCharType="end"/>
      </w:r>
      <w:r>
        <w:t>: Enterprise Design Patterns</w:t>
      </w:r>
      <w:bookmarkEnd w:id="201"/>
      <w:bookmarkEnd w:id="202"/>
    </w:p>
    <w:tbl>
      <w:tblPr>
        <w:tblW w:w="9680" w:type="dxa"/>
        <w:tblInd w:w="113" w:type="dxa"/>
        <w:tblLook w:val="04A0" w:firstRow="1" w:lastRow="0" w:firstColumn="1" w:lastColumn="0" w:noHBand="0" w:noVBand="1"/>
      </w:tblPr>
      <w:tblGrid>
        <w:gridCol w:w="5297"/>
        <w:gridCol w:w="896"/>
        <w:gridCol w:w="3487"/>
      </w:tblGrid>
      <w:tr w:rsidR="007D7272" w:rsidRPr="007D7272" w:rsidTr="007D7272">
        <w:trPr>
          <w:trHeight w:val="300"/>
        </w:trPr>
        <w:tc>
          <w:tcPr>
            <w:tcW w:w="5297" w:type="dxa"/>
            <w:tcBorders>
              <w:top w:val="single" w:sz="4" w:space="0" w:color="auto"/>
              <w:left w:val="single" w:sz="4" w:space="0" w:color="auto"/>
              <w:bottom w:val="single" w:sz="4" w:space="0" w:color="auto"/>
              <w:right w:val="single" w:sz="4" w:space="0" w:color="auto"/>
            </w:tcBorders>
            <w:shd w:val="clear" w:color="000000" w:fill="DCE6F1"/>
            <w:vAlign w:val="bottom"/>
            <w:hideMark/>
          </w:tcPr>
          <w:p w:rsidR="007D7272" w:rsidRPr="007D7272" w:rsidRDefault="007D7272" w:rsidP="007D7272">
            <w:pPr>
              <w:rPr>
                <w:rFonts w:ascii="Calibri" w:hAnsi="Calibri"/>
                <w:color w:val="000000"/>
              </w:rPr>
            </w:pPr>
            <w:r w:rsidRPr="007D7272">
              <w:rPr>
                <w:rFonts w:ascii="Calibri" w:hAnsi="Calibri"/>
                <w:color w:val="000000"/>
              </w:rPr>
              <w:t>Standard</w:t>
            </w:r>
          </w:p>
        </w:tc>
        <w:tc>
          <w:tcPr>
            <w:tcW w:w="896" w:type="dxa"/>
            <w:tcBorders>
              <w:top w:val="single" w:sz="4" w:space="0" w:color="auto"/>
              <w:left w:val="nil"/>
              <w:bottom w:val="single" w:sz="4" w:space="0" w:color="auto"/>
              <w:right w:val="single" w:sz="4" w:space="0" w:color="auto"/>
            </w:tcBorders>
            <w:shd w:val="clear" w:color="000000" w:fill="DCE6F1"/>
            <w:vAlign w:val="bottom"/>
            <w:hideMark/>
          </w:tcPr>
          <w:p w:rsidR="007D7272" w:rsidRPr="007D7272" w:rsidRDefault="007D7272" w:rsidP="007D7272">
            <w:pPr>
              <w:rPr>
                <w:rFonts w:ascii="Calibri" w:hAnsi="Calibri"/>
                <w:color w:val="000000"/>
              </w:rPr>
            </w:pPr>
            <w:r w:rsidRPr="007D7272">
              <w:rPr>
                <w:rFonts w:ascii="Calibri" w:hAnsi="Calibri"/>
                <w:color w:val="000000"/>
              </w:rPr>
              <w:t>Version</w:t>
            </w:r>
          </w:p>
        </w:tc>
        <w:tc>
          <w:tcPr>
            <w:tcW w:w="3487" w:type="dxa"/>
            <w:tcBorders>
              <w:top w:val="single" w:sz="4" w:space="0" w:color="auto"/>
              <w:left w:val="nil"/>
              <w:bottom w:val="single" w:sz="4" w:space="0" w:color="auto"/>
              <w:right w:val="single" w:sz="4" w:space="0" w:color="auto"/>
            </w:tcBorders>
            <w:shd w:val="clear" w:color="000000" w:fill="DCE6F1"/>
            <w:vAlign w:val="bottom"/>
            <w:hideMark/>
          </w:tcPr>
          <w:p w:rsidR="007D7272" w:rsidRPr="007D7272" w:rsidRDefault="007D7272" w:rsidP="007D7272">
            <w:pPr>
              <w:rPr>
                <w:rFonts w:ascii="Calibri" w:hAnsi="Calibri"/>
                <w:color w:val="000000"/>
              </w:rPr>
            </w:pPr>
            <w:r w:rsidRPr="007D7272">
              <w:rPr>
                <w:rFonts w:ascii="Calibri" w:hAnsi="Calibri"/>
                <w:color w:val="000000"/>
              </w:rPr>
              <w:t>Comments</w:t>
            </w:r>
          </w:p>
        </w:tc>
      </w:tr>
      <w:tr w:rsidR="007D7272" w:rsidRPr="007D7272" w:rsidTr="007D7272">
        <w:trPr>
          <w:trHeight w:val="300"/>
        </w:trPr>
        <w:tc>
          <w:tcPr>
            <w:tcW w:w="5297" w:type="dxa"/>
            <w:tcBorders>
              <w:top w:val="nil"/>
              <w:left w:val="single" w:sz="4" w:space="0" w:color="auto"/>
              <w:bottom w:val="single" w:sz="4" w:space="0" w:color="auto"/>
              <w:right w:val="single" w:sz="4" w:space="0" w:color="auto"/>
            </w:tcBorders>
            <w:shd w:val="clear" w:color="auto" w:fill="auto"/>
            <w:vAlign w:val="bottom"/>
            <w:hideMark/>
          </w:tcPr>
          <w:p w:rsidR="007D7272" w:rsidRPr="007D7272" w:rsidRDefault="009F18D1" w:rsidP="007D7272">
            <w:pPr>
              <w:rPr>
                <w:rFonts w:ascii="Calibri" w:hAnsi="Calibri"/>
                <w:color w:val="0000FF"/>
                <w:u w:val="single"/>
              </w:rPr>
            </w:pPr>
            <w:hyperlink r:id="rId47" w:history="1">
              <w:r w:rsidR="007D7272" w:rsidRPr="007D7272">
                <w:rPr>
                  <w:rFonts w:ascii="Calibri" w:hAnsi="Calibri"/>
                  <w:color w:val="0000FF"/>
                  <w:u w:val="single"/>
                </w:rPr>
                <w:t>Enterprise Secure Messaging Enterprise Design Pattern</w:t>
              </w:r>
            </w:hyperlink>
          </w:p>
        </w:tc>
        <w:tc>
          <w:tcPr>
            <w:tcW w:w="896" w:type="dxa"/>
            <w:tcBorders>
              <w:top w:val="nil"/>
              <w:left w:val="nil"/>
              <w:bottom w:val="single" w:sz="4" w:space="0" w:color="auto"/>
              <w:right w:val="single" w:sz="4" w:space="0" w:color="auto"/>
            </w:tcBorders>
            <w:shd w:val="clear" w:color="auto" w:fill="auto"/>
            <w:vAlign w:val="bottom"/>
            <w:hideMark/>
          </w:tcPr>
          <w:p w:rsidR="007D7272" w:rsidRPr="007D7272" w:rsidRDefault="007D7272" w:rsidP="007D7272">
            <w:pPr>
              <w:jc w:val="right"/>
              <w:rPr>
                <w:rFonts w:ascii="Calibri" w:hAnsi="Calibri"/>
                <w:color w:val="000000"/>
              </w:rPr>
            </w:pPr>
            <w:r w:rsidRPr="007D7272">
              <w:rPr>
                <w:rFonts w:ascii="Calibri" w:hAnsi="Calibri"/>
                <w:color w:val="000000"/>
              </w:rPr>
              <w:t>Aug-15</w:t>
            </w:r>
          </w:p>
        </w:tc>
        <w:tc>
          <w:tcPr>
            <w:tcW w:w="3487" w:type="dxa"/>
            <w:tcBorders>
              <w:top w:val="nil"/>
              <w:left w:val="nil"/>
              <w:bottom w:val="single" w:sz="4" w:space="0" w:color="auto"/>
              <w:right w:val="single" w:sz="4" w:space="0" w:color="auto"/>
            </w:tcBorders>
            <w:shd w:val="clear" w:color="auto" w:fill="auto"/>
            <w:vAlign w:val="bottom"/>
            <w:hideMark/>
          </w:tcPr>
          <w:p w:rsidR="007D7272" w:rsidRPr="007D7272" w:rsidRDefault="007D7272" w:rsidP="007D7272">
            <w:pPr>
              <w:rPr>
                <w:rFonts w:ascii="Calibri" w:hAnsi="Calibri"/>
                <w:color w:val="000000"/>
              </w:rPr>
            </w:pPr>
            <w:r w:rsidRPr="007D7272">
              <w:rPr>
                <w:rFonts w:ascii="Calibri" w:hAnsi="Calibri"/>
                <w:color w:val="000000"/>
              </w:rPr>
              <w:t>SOA message security</w:t>
            </w:r>
          </w:p>
        </w:tc>
      </w:tr>
      <w:tr w:rsidR="007D7272" w:rsidRPr="007D7272" w:rsidTr="007D7272">
        <w:trPr>
          <w:trHeight w:val="300"/>
        </w:trPr>
        <w:tc>
          <w:tcPr>
            <w:tcW w:w="5297" w:type="dxa"/>
            <w:tcBorders>
              <w:top w:val="nil"/>
              <w:left w:val="single" w:sz="4" w:space="0" w:color="auto"/>
              <w:bottom w:val="single" w:sz="4" w:space="0" w:color="auto"/>
              <w:right w:val="single" w:sz="4" w:space="0" w:color="auto"/>
            </w:tcBorders>
            <w:shd w:val="clear" w:color="auto" w:fill="auto"/>
            <w:vAlign w:val="bottom"/>
            <w:hideMark/>
          </w:tcPr>
          <w:p w:rsidR="007D7272" w:rsidRPr="007D7272" w:rsidRDefault="009F18D1" w:rsidP="007D7272">
            <w:pPr>
              <w:rPr>
                <w:rFonts w:ascii="Calibri" w:hAnsi="Calibri"/>
                <w:color w:val="0000FF"/>
                <w:u w:val="single"/>
              </w:rPr>
            </w:pPr>
            <w:hyperlink r:id="rId48" w:history="1">
              <w:r w:rsidR="007D7272" w:rsidRPr="007D7272">
                <w:rPr>
                  <w:rFonts w:ascii="Calibri" w:hAnsi="Calibri"/>
                  <w:color w:val="0000FF"/>
                  <w:u w:val="single"/>
                </w:rPr>
                <w:t>Non-Person Entity Security Enterprise Design Pattern</w:t>
              </w:r>
            </w:hyperlink>
          </w:p>
        </w:tc>
        <w:tc>
          <w:tcPr>
            <w:tcW w:w="896" w:type="dxa"/>
            <w:tcBorders>
              <w:top w:val="nil"/>
              <w:left w:val="nil"/>
              <w:bottom w:val="single" w:sz="4" w:space="0" w:color="auto"/>
              <w:right w:val="single" w:sz="4" w:space="0" w:color="auto"/>
            </w:tcBorders>
            <w:shd w:val="clear" w:color="auto" w:fill="auto"/>
            <w:vAlign w:val="bottom"/>
            <w:hideMark/>
          </w:tcPr>
          <w:p w:rsidR="007D7272" w:rsidRPr="007D7272" w:rsidRDefault="007D7272" w:rsidP="007D7272">
            <w:pPr>
              <w:jc w:val="right"/>
              <w:rPr>
                <w:rFonts w:ascii="Calibri" w:hAnsi="Calibri"/>
                <w:color w:val="000000"/>
              </w:rPr>
            </w:pPr>
            <w:r w:rsidRPr="007D7272">
              <w:rPr>
                <w:rFonts w:ascii="Calibri" w:hAnsi="Calibri"/>
                <w:color w:val="000000"/>
              </w:rPr>
              <w:t>Nov-15</w:t>
            </w:r>
          </w:p>
        </w:tc>
        <w:tc>
          <w:tcPr>
            <w:tcW w:w="3487" w:type="dxa"/>
            <w:tcBorders>
              <w:top w:val="nil"/>
              <w:left w:val="nil"/>
              <w:bottom w:val="single" w:sz="4" w:space="0" w:color="auto"/>
              <w:right w:val="single" w:sz="4" w:space="0" w:color="auto"/>
            </w:tcBorders>
            <w:shd w:val="clear" w:color="auto" w:fill="auto"/>
            <w:vAlign w:val="bottom"/>
            <w:hideMark/>
          </w:tcPr>
          <w:p w:rsidR="007D7272" w:rsidRPr="007D7272" w:rsidRDefault="007D7272" w:rsidP="007D7272">
            <w:pPr>
              <w:rPr>
                <w:rFonts w:ascii="Calibri" w:hAnsi="Calibri"/>
                <w:color w:val="000000"/>
              </w:rPr>
            </w:pPr>
            <w:r w:rsidRPr="007D7272">
              <w:rPr>
                <w:rFonts w:ascii="Calibri" w:hAnsi="Calibri"/>
                <w:color w:val="000000"/>
              </w:rPr>
              <w:t>System to System security.</w:t>
            </w:r>
          </w:p>
        </w:tc>
      </w:tr>
      <w:tr w:rsidR="007D7272" w:rsidRPr="007D7272" w:rsidTr="007D7272">
        <w:trPr>
          <w:trHeight w:val="900"/>
        </w:trPr>
        <w:tc>
          <w:tcPr>
            <w:tcW w:w="5297" w:type="dxa"/>
            <w:tcBorders>
              <w:top w:val="nil"/>
              <w:left w:val="single" w:sz="4" w:space="0" w:color="auto"/>
              <w:bottom w:val="single" w:sz="4" w:space="0" w:color="auto"/>
              <w:right w:val="single" w:sz="4" w:space="0" w:color="auto"/>
            </w:tcBorders>
            <w:shd w:val="clear" w:color="auto" w:fill="auto"/>
            <w:vAlign w:val="bottom"/>
            <w:hideMark/>
          </w:tcPr>
          <w:p w:rsidR="007D7272" w:rsidRPr="007D7272" w:rsidRDefault="009F18D1" w:rsidP="007D7272">
            <w:pPr>
              <w:rPr>
                <w:rFonts w:ascii="Calibri" w:hAnsi="Calibri"/>
                <w:color w:val="0000FF"/>
                <w:u w:val="single"/>
              </w:rPr>
            </w:pPr>
            <w:hyperlink r:id="rId49" w:history="1">
              <w:r w:rsidR="007D7272" w:rsidRPr="007D7272">
                <w:rPr>
                  <w:rFonts w:ascii="Calibri" w:hAnsi="Calibri"/>
                  <w:color w:val="0000FF"/>
                  <w:u w:val="single"/>
                </w:rPr>
                <w:t>Enterprise Auditing Enterprise Design Pattern</w:t>
              </w:r>
            </w:hyperlink>
          </w:p>
        </w:tc>
        <w:tc>
          <w:tcPr>
            <w:tcW w:w="896" w:type="dxa"/>
            <w:tcBorders>
              <w:top w:val="nil"/>
              <w:left w:val="nil"/>
              <w:bottom w:val="single" w:sz="4" w:space="0" w:color="auto"/>
              <w:right w:val="single" w:sz="4" w:space="0" w:color="auto"/>
            </w:tcBorders>
            <w:shd w:val="clear" w:color="auto" w:fill="auto"/>
            <w:vAlign w:val="bottom"/>
            <w:hideMark/>
          </w:tcPr>
          <w:p w:rsidR="007D7272" w:rsidRPr="007D7272" w:rsidRDefault="007D7272" w:rsidP="007D7272">
            <w:pPr>
              <w:jc w:val="right"/>
              <w:rPr>
                <w:rFonts w:ascii="Calibri" w:hAnsi="Calibri"/>
                <w:color w:val="000000"/>
              </w:rPr>
            </w:pPr>
            <w:r w:rsidRPr="007D7272">
              <w:rPr>
                <w:rFonts w:ascii="Calibri" w:hAnsi="Calibri"/>
                <w:color w:val="000000"/>
              </w:rPr>
              <w:t>Feb-15</w:t>
            </w:r>
          </w:p>
        </w:tc>
        <w:tc>
          <w:tcPr>
            <w:tcW w:w="3487" w:type="dxa"/>
            <w:tcBorders>
              <w:top w:val="nil"/>
              <w:left w:val="nil"/>
              <w:bottom w:val="single" w:sz="4" w:space="0" w:color="auto"/>
              <w:right w:val="single" w:sz="4" w:space="0" w:color="auto"/>
            </w:tcBorders>
            <w:shd w:val="clear" w:color="auto" w:fill="auto"/>
            <w:vAlign w:val="bottom"/>
            <w:hideMark/>
          </w:tcPr>
          <w:p w:rsidR="007D7272" w:rsidRPr="007D7272" w:rsidRDefault="007D7272" w:rsidP="007D7272">
            <w:pPr>
              <w:rPr>
                <w:rFonts w:ascii="Calibri" w:hAnsi="Calibri"/>
                <w:color w:val="000000"/>
              </w:rPr>
            </w:pPr>
            <w:r w:rsidRPr="007D7272">
              <w:rPr>
                <w:rFonts w:ascii="Calibri" w:hAnsi="Calibri"/>
                <w:color w:val="000000"/>
              </w:rPr>
              <w:t>Enterprise auditing of systems. Primarily aimed at OS and device level audit.</w:t>
            </w:r>
          </w:p>
        </w:tc>
      </w:tr>
      <w:tr w:rsidR="007D7272" w:rsidRPr="007D7272" w:rsidTr="007D7272">
        <w:trPr>
          <w:trHeight w:val="600"/>
        </w:trPr>
        <w:tc>
          <w:tcPr>
            <w:tcW w:w="5297" w:type="dxa"/>
            <w:tcBorders>
              <w:top w:val="nil"/>
              <w:left w:val="single" w:sz="4" w:space="0" w:color="auto"/>
              <w:bottom w:val="single" w:sz="4" w:space="0" w:color="auto"/>
              <w:right w:val="single" w:sz="4" w:space="0" w:color="auto"/>
            </w:tcBorders>
            <w:shd w:val="clear" w:color="auto" w:fill="auto"/>
            <w:vAlign w:val="bottom"/>
            <w:hideMark/>
          </w:tcPr>
          <w:p w:rsidR="007D7272" w:rsidRPr="007D7272" w:rsidRDefault="009F18D1" w:rsidP="007D7272">
            <w:pPr>
              <w:rPr>
                <w:rFonts w:ascii="Calibri" w:hAnsi="Calibri"/>
                <w:color w:val="0000FF"/>
                <w:u w:val="single"/>
              </w:rPr>
            </w:pPr>
            <w:hyperlink r:id="rId50" w:history="1">
              <w:r w:rsidR="007D7272" w:rsidRPr="007D7272">
                <w:rPr>
                  <w:rFonts w:ascii="Calibri" w:hAnsi="Calibri"/>
                  <w:color w:val="0000FF"/>
                  <w:u w:val="single"/>
                </w:rPr>
                <w:t>Enterprise Messaging Capabilities and Message Exchange Patterns Enterprise Design Pattern</w:t>
              </w:r>
            </w:hyperlink>
          </w:p>
        </w:tc>
        <w:tc>
          <w:tcPr>
            <w:tcW w:w="896" w:type="dxa"/>
            <w:tcBorders>
              <w:top w:val="nil"/>
              <w:left w:val="nil"/>
              <w:bottom w:val="single" w:sz="4" w:space="0" w:color="auto"/>
              <w:right w:val="single" w:sz="4" w:space="0" w:color="auto"/>
            </w:tcBorders>
            <w:shd w:val="clear" w:color="auto" w:fill="auto"/>
            <w:vAlign w:val="bottom"/>
            <w:hideMark/>
          </w:tcPr>
          <w:p w:rsidR="007D7272" w:rsidRPr="007D7272" w:rsidRDefault="007D7272" w:rsidP="007D7272">
            <w:pPr>
              <w:jc w:val="right"/>
              <w:rPr>
                <w:rFonts w:ascii="Calibri" w:hAnsi="Calibri"/>
                <w:color w:val="000000"/>
              </w:rPr>
            </w:pPr>
            <w:r w:rsidRPr="007D7272">
              <w:rPr>
                <w:rFonts w:ascii="Calibri" w:hAnsi="Calibri"/>
                <w:color w:val="000000"/>
              </w:rPr>
              <w:t>Feb-15</w:t>
            </w:r>
          </w:p>
        </w:tc>
        <w:tc>
          <w:tcPr>
            <w:tcW w:w="3487" w:type="dxa"/>
            <w:tcBorders>
              <w:top w:val="nil"/>
              <w:left w:val="nil"/>
              <w:bottom w:val="single" w:sz="4" w:space="0" w:color="auto"/>
              <w:right w:val="single" w:sz="4" w:space="0" w:color="auto"/>
            </w:tcBorders>
            <w:shd w:val="clear" w:color="auto" w:fill="auto"/>
            <w:vAlign w:val="bottom"/>
            <w:hideMark/>
          </w:tcPr>
          <w:p w:rsidR="007D7272" w:rsidRPr="007D7272" w:rsidRDefault="007D7272" w:rsidP="007D7272">
            <w:pPr>
              <w:rPr>
                <w:rFonts w:ascii="Calibri" w:hAnsi="Calibri"/>
                <w:color w:val="000000"/>
              </w:rPr>
            </w:pPr>
            <w:r w:rsidRPr="007D7272">
              <w:rPr>
                <w:rFonts w:ascii="Calibri" w:hAnsi="Calibri"/>
                <w:color w:val="000000"/>
              </w:rPr>
              <w:t>Enterprise messaging design patterns</w:t>
            </w:r>
          </w:p>
        </w:tc>
      </w:tr>
      <w:tr w:rsidR="007D7272" w:rsidRPr="007D7272" w:rsidTr="007D7272">
        <w:trPr>
          <w:trHeight w:val="600"/>
        </w:trPr>
        <w:tc>
          <w:tcPr>
            <w:tcW w:w="5297" w:type="dxa"/>
            <w:tcBorders>
              <w:top w:val="nil"/>
              <w:left w:val="single" w:sz="4" w:space="0" w:color="auto"/>
              <w:bottom w:val="single" w:sz="4" w:space="0" w:color="auto"/>
              <w:right w:val="single" w:sz="4" w:space="0" w:color="auto"/>
            </w:tcBorders>
            <w:shd w:val="clear" w:color="auto" w:fill="auto"/>
            <w:vAlign w:val="bottom"/>
            <w:hideMark/>
          </w:tcPr>
          <w:p w:rsidR="007D7272" w:rsidRPr="007D7272" w:rsidRDefault="009F18D1" w:rsidP="007D7272">
            <w:pPr>
              <w:rPr>
                <w:rFonts w:ascii="Calibri" w:hAnsi="Calibri"/>
                <w:color w:val="0000FF"/>
                <w:u w:val="single"/>
              </w:rPr>
            </w:pPr>
            <w:hyperlink r:id="rId51" w:history="1">
              <w:r w:rsidR="007D7272" w:rsidRPr="007D7272">
                <w:rPr>
                  <w:rFonts w:ascii="Calibri" w:hAnsi="Calibri"/>
                  <w:color w:val="0000FF"/>
                  <w:u w:val="single"/>
                </w:rPr>
                <w:t>Enterprise SOA Enterprise Design Pattern</w:t>
              </w:r>
            </w:hyperlink>
          </w:p>
        </w:tc>
        <w:tc>
          <w:tcPr>
            <w:tcW w:w="896" w:type="dxa"/>
            <w:tcBorders>
              <w:top w:val="nil"/>
              <w:left w:val="nil"/>
              <w:bottom w:val="single" w:sz="4" w:space="0" w:color="auto"/>
              <w:right w:val="single" w:sz="4" w:space="0" w:color="auto"/>
            </w:tcBorders>
            <w:shd w:val="clear" w:color="auto" w:fill="auto"/>
            <w:vAlign w:val="bottom"/>
            <w:hideMark/>
          </w:tcPr>
          <w:p w:rsidR="007D7272" w:rsidRPr="007D7272" w:rsidRDefault="007D7272" w:rsidP="007D7272">
            <w:pPr>
              <w:jc w:val="right"/>
              <w:rPr>
                <w:rFonts w:ascii="Calibri" w:hAnsi="Calibri"/>
                <w:color w:val="000000"/>
              </w:rPr>
            </w:pPr>
            <w:r w:rsidRPr="007D7272">
              <w:rPr>
                <w:rFonts w:ascii="Calibri" w:hAnsi="Calibri"/>
                <w:color w:val="000000"/>
              </w:rPr>
              <w:t>Oct-15</w:t>
            </w:r>
          </w:p>
        </w:tc>
        <w:tc>
          <w:tcPr>
            <w:tcW w:w="3487" w:type="dxa"/>
            <w:tcBorders>
              <w:top w:val="nil"/>
              <w:left w:val="nil"/>
              <w:bottom w:val="single" w:sz="4" w:space="0" w:color="auto"/>
              <w:right w:val="single" w:sz="4" w:space="0" w:color="auto"/>
            </w:tcBorders>
            <w:shd w:val="clear" w:color="auto" w:fill="auto"/>
            <w:vAlign w:val="bottom"/>
            <w:hideMark/>
          </w:tcPr>
          <w:p w:rsidR="007D7272" w:rsidRPr="007D7272" w:rsidRDefault="007D7272" w:rsidP="007D7272">
            <w:pPr>
              <w:rPr>
                <w:rFonts w:ascii="Calibri" w:hAnsi="Calibri"/>
                <w:color w:val="000000"/>
              </w:rPr>
            </w:pPr>
            <w:r w:rsidRPr="007D7272">
              <w:rPr>
                <w:rFonts w:ascii="Calibri" w:hAnsi="Calibri"/>
                <w:color w:val="000000"/>
              </w:rPr>
              <w:t>Core enterprise pattern that defines ESS.</w:t>
            </w:r>
          </w:p>
        </w:tc>
      </w:tr>
    </w:tbl>
    <w:p w:rsidR="00C027A1" w:rsidRPr="00C027A1" w:rsidRDefault="00FB74F9" w:rsidP="00C027A1">
      <w:pPr>
        <w:pStyle w:val="Heading1"/>
        <w:ind w:left="360" w:hanging="360"/>
        <w:rPr>
          <w:sz w:val="24"/>
          <w:szCs w:val="24"/>
        </w:rPr>
      </w:pPr>
      <w:bookmarkStart w:id="203" w:name="_Ref444077342"/>
      <w:bookmarkStart w:id="204" w:name="_Ref444174672"/>
      <w:bookmarkStart w:id="205" w:name="_Toc444174871"/>
      <w:bookmarkStart w:id="206" w:name="_Toc444775938"/>
      <w:r>
        <w:lastRenderedPageBreak/>
        <w:t>Data Design</w:t>
      </w:r>
      <w:bookmarkEnd w:id="203"/>
      <w:bookmarkEnd w:id="204"/>
      <w:bookmarkEnd w:id="205"/>
      <w:bookmarkEnd w:id="206"/>
    </w:p>
    <w:p w:rsidR="00C027A1" w:rsidRPr="00C027A1" w:rsidRDefault="00C762F3" w:rsidP="00C027A1">
      <w:pPr>
        <w:pStyle w:val="BodyText"/>
      </w:pPr>
      <w:r>
        <w:t xml:space="preserve">The </w:t>
      </w:r>
      <w:r w:rsidR="003B10AE" w:rsidRPr="003B10AE">
        <w:t>CIS solution store</w:t>
      </w:r>
      <w:r w:rsidR="003B10AE">
        <w:t>s</w:t>
      </w:r>
      <w:r w:rsidR="003B10AE" w:rsidRPr="003B10AE">
        <w:t xml:space="preserve"> authoritative contact and related information into the ADR database</w:t>
      </w:r>
      <w:r w:rsidR="00BC1331">
        <w:t xml:space="preserve"> following the conceptual model provided in </w:t>
      </w:r>
      <w:r w:rsidR="005B0E99">
        <w:t xml:space="preserve">Section </w:t>
      </w:r>
      <w:r w:rsidR="005B0E99">
        <w:fldChar w:fldCharType="begin"/>
      </w:r>
      <w:r w:rsidR="005B0E99">
        <w:instrText xml:space="preserve"> REF _Ref443969700 \r \h </w:instrText>
      </w:r>
      <w:r w:rsidR="005B0E99">
        <w:fldChar w:fldCharType="separate"/>
      </w:r>
      <w:r>
        <w:t>3.2.1</w:t>
      </w:r>
      <w:r w:rsidR="005B0E99">
        <w:fldChar w:fldCharType="end"/>
      </w:r>
      <w:r w:rsidR="005B0E99">
        <w:t>.</w:t>
      </w:r>
    </w:p>
    <w:p w:rsidR="00FB74F9" w:rsidRDefault="00FB74F9" w:rsidP="00FB74F9">
      <w:pPr>
        <w:pStyle w:val="Heading2"/>
      </w:pPr>
      <w:bookmarkStart w:id="207" w:name="_Toc444174872"/>
      <w:bookmarkStart w:id="208" w:name="_Toc444775939"/>
      <w:r>
        <w:t>DBMS Files</w:t>
      </w:r>
      <w:bookmarkEnd w:id="207"/>
      <w:bookmarkEnd w:id="208"/>
      <w:r>
        <w:t xml:space="preserve"> </w:t>
      </w:r>
    </w:p>
    <w:p w:rsidR="00FB74F9" w:rsidRDefault="00FA05F7" w:rsidP="00FB74F9">
      <w:r>
        <w:t>CIS</w:t>
      </w:r>
      <w:r w:rsidR="00FB74F9">
        <w:t xml:space="preserve"> retrieves data from the </w:t>
      </w:r>
      <w:r w:rsidR="00721E86">
        <w:t>ADR</w:t>
      </w:r>
      <w:r w:rsidR="00FB74F9">
        <w:t xml:space="preserve"> database:</w:t>
      </w:r>
    </w:p>
    <w:p w:rsidR="00FB74F9" w:rsidRDefault="00FA05F7" w:rsidP="00DF2CF8">
      <w:pPr>
        <w:pStyle w:val="ListParagraph"/>
        <w:numPr>
          <w:ilvl w:val="0"/>
          <w:numId w:val="14"/>
        </w:numPr>
      </w:pPr>
      <w:r>
        <w:t>CIS</w:t>
      </w:r>
      <w:r w:rsidR="00FB74F9">
        <w:t xml:space="preserve"> will function with the current </w:t>
      </w:r>
      <w:r w:rsidR="00A948D1">
        <w:t>ADR</w:t>
      </w:r>
      <w:r w:rsidR="00FB74F9">
        <w:t xml:space="preserve"> database data formats, storage capabilities, data retention and integrity policies, etc.</w:t>
      </w:r>
    </w:p>
    <w:p w:rsidR="00FB74F9" w:rsidRPr="005B71EC" w:rsidRDefault="00C762F3" w:rsidP="00DF2CF8">
      <w:pPr>
        <w:pStyle w:val="ListParagraph"/>
        <w:numPr>
          <w:ilvl w:val="0"/>
          <w:numId w:val="14"/>
        </w:numPr>
        <w:rPr>
          <w:color w:val="000000" w:themeColor="text1"/>
        </w:rPr>
      </w:pPr>
      <w:r>
        <w:t xml:space="preserve">The </w:t>
      </w:r>
      <w:r w:rsidR="00FA05F7">
        <w:t>CIS</w:t>
      </w:r>
      <w:r w:rsidR="00FB74F9">
        <w:t xml:space="preserve"> requirements are for the </w:t>
      </w:r>
      <w:r w:rsidR="00A948D1">
        <w:t>ADR</w:t>
      </w:r>
      <w:r w:rsidR="00FB74F9">
        <w:t xml:space="preserve"> database to process 1 Million queries </w:t>
      </w:r>
      <w:r w:rsidR="00FB74F9" w:rsidRPr="005B71EC">
        <w:rPr>
          <w:color w:val="000000" w:themeColor="text1"/>
        </w:rPr>
        <w:t>per</w:t>
      </w:r>
      <w:r w:rsidR="00FA05F7" w:rsidRPr="005B71EC">
        <w:rPr>
          <w:color w:val="000000" w:themeColor="text1"/>
        </w:rPr>
        <w:t xml:space="preserve"> hour.</w:t>
      </w:r>
    </w:p>
    <w:p w:rsidR="0009494B" w:rsidRDefault="0009494B" w:rsidP="0009494B">
      <w:pPr>
        <w:rPr>
          <w:color w:val="000000" w:themeColor="text1"/>
        </w:rPr>
      </w:pPr>
    </w:p>
    <w:p w:rsidR="005421F8" w:rsidRDefault="005421F8" w:rsidP="005421F8">
      <w:pPr>
        <w:pStyle w:val="Heading3"/>
      </w:pPr>
      <w:bookmarkStart w:id="209" w:name="_Toc444174873"/>
      <w:bookmarkStart w:id="210" w:name="_Toc444775940"/>
      <w:r>
        <w:t>Data Dictionary</w:t>
      </w:r>
      <w:bookmarkEnd w:id="209"/>
      <w:bookmarkEnd w:id="210"/>
    </w:p>
    <w:p w:rsidR="005421F8" w:rsidRDefault="00C762F3" w:rsidP="005421F8">
      <w:pPr>
        <w:pStyle w:val="BodyText"/>
      </w:pPr>
      <w:r>
        <w:t xml:space="preserve">The </w:t>
      </w:r>
      <w:r w:rsidR="005421F8">
        <w:t>CIS physical data dictionary is embedded below for reference.</w:t>
      </w:r>
    </w:p>
    <w:p w:rsidR="005421F8" w:rsidRPr="005421F8" w:rsidRDefault="005421F8" w:rsidP="005421F8">
      <w:pPr>
        <w:pStyle w:val="BodyText"/>
      </w:pPr>
    </w:p>
    <w:p w:rsidR="00FB74F9" w:rsidRDefault="00FB74F9" w:rsidP="00FB74F9">
      <w:pPr>
        <w:pStyle w:val="Heading2"/>
      </w:pPr>
      <w:bookmarkStart w:id="211" w:name="_Toc444174874"/>
      <w:bookmarkStart w:id="212" w:name="_Toc444775941"/>
      <w:r>
        <w:t>Non-DBMS Files</w:t>
      </w:r>
      <w:bookmarkEnd w:id="211"/>
      <w:bookmarkEnd w:id="212"/>
      <w:r>
        <w:t xml:space="preserve"> </w:t>
      </w:r>
    </w:p>
    <w:p w:rsidR="00FB74F9" w:rsidRDefault="00FB74F9" w:rsidP="00FB74F9">
      <w:r>
        <w:t>Not Applicable – there are no non-d</w:t>
      </w:r>
      <w:r w:rsidR="00C762F3">
        <w:t xml:space="preserve">bms files referenced in the </w:t>
      </w:r>
      <w:r w:rsidR="00FA05F7">
        <w:t>CIS</w:t>
      </w:r>
      <w:r>
        <w:t xml:space="preserve"> architecture.</w:t>
      </w:r>
    </w:p>
    <w:p w:rsidR="00FB74F9" w:rsidRDefault="00FB74F9" w:rsidP="00FB74F9">
      <w:pPr>
        <w:pStyle w:val="Heading2"/>
      </w:pPr>
      <w:bookmarkStart w:id="213" w:name="_Toc444174875"/>
      <w:bookmarkStart w:id="214" w:name="_Toc444775942"/>
      <w:r>
        <w:t>Data View</w:t>
      </w:r>
      <w:bookmarkEnd w:id="213"/>
      <w:bookmarkEnd w:id="214"/>
      <w:r>
        <w:t xml:space="preserve"> </w:t>
      </w:r>
    </w:p>
    <w:p w:rsidR="003B10AE" w:rsidRDefault="00116AA4" w:rsidP="003B10AE">
      <w:pPr>
        <w:pStyle w:val="BodyText"/>
        <w:rPr>
          <w:color w:val="000000" w:themeColor="text1"/>
        </w:rPr>
      </w:pPr>
      <w:r>
        <w:rPr>
          <w:color w:val="000000" w:themeColor="text1"/>
        </w:rPr>
        <w:t>Visualizations of the data and information mode</w:t>
      </w:r>
      <w:r w:rsidR="004C4EAF">
        <w:rPr>
          <w:color w:val="000000" w:themeColor="text1"/>
        </w:rPr>
        <w:t>ls are provided in this section that represent the data provided by the service and</w:t>
      </w:r>
      <w:r w:rsidR="003720BB">
        <w:rPr>
          <w:color w:val="000000" w:themeColor="text1"/>
        </w:rPr>
        <w:t xml:space="preserve"> how it is stored.</w:t>
      </w:r>
    </w:p>
    <w:p w:rsidR="005421F8" w:rsidRDefault="005421F8" w:rsidP="005421F8">
      <w:pPr>
        <w:pStyle w:val="Heading3"/>
      </w:pPr>
      <w:bookmarkStart w:id="215" w:name="_Toc444174876"/>
      <w:bookmarkStart w:id="216" w:name="_Toc444775943"/>
      <w:r>
        <w:t>Logical Information Model</w:t>
      </w:r>
      <w:bookmarkEnd w:id="215"/>
      <w:bookmarkEnd w:id="216"/>
    </w:p>
    <w:p w:rsidR="003720BB" w:rsidRPr="003720BB" w:rsidRDefault="003720BB" w:rsidP="003720BB">
      <w:pPr>
        <w:pStyle w:val="BodyText"/>
      </w:pPr>
      <w:r>
        <w:t>The logical information model provides an understanding of how the contact data is logically associated.</w:t>
      </w:r>
    </w:p>
    <w:p w:rsidR="001A1F98" w:rsidRDefault="001A1F98" w:rsidP="001A1F98">
      <w:pPr>
        <w:pStyle w:val="Caption"/>
      </w:pPr>
      <w:r>
        <w:lastRenderedPageBreak/>
        <w:t xml:space="preserve">Figure </w:t>
      </w:r>
      <w:r w:rsidR="00045CB8">
        <w:rPr>
          <w:noProof/>
        </w:rPr>
        <w:t>Figure 19</w:t>
      </w:r>
      <w:r w:rsidRPr="008F3208">
        <w:rPr>
          <w:noProof/>
        </w:rPr>
        <w:t>: Logical Information Model</w:t>
      </w:r>
    </w:p>
    <w:p w:rsidR="005421F8" w:rsidRDefault="003B10AE" w:rsidP="005421F8">
      <w:pPr>
        <w:pStyle w:val="BodyText"/>
        <w:keepNext/>
        <w:jc w:val="center"/>
      </w:pPr>
      <w:r>
        <w:rPr>
          <w:noProof/>
        </w:rPr>
        <w:drawing>
          <wp:inline distT="0" distB="0" distL="0" distR="0" wp14:anchorId="5F2B342E" wp14:editId="177DAED8">
            <wp:extent cx="5943600" cy="3709035"/>
            <wp:effectExtent l="0" t="0" r="0" b="5715"/>
            <wp:docPr id="8" name="Picture 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2"/>
                    <a:stretch>
                      <a:fillRect/>
                    </a:stretch>
                  </pic:blipFill>
                  <pic:spPr>
                    <a:xfrm>
                      <a:off x="0" y="0"/>
                      <a:ext cx="5943600" cy="3709035"/>
                    </a:xfrm>
                    <a:prstGeom prst="rect">
                      <a:avLst/>
                    </a:prstGeom>
                  </pic:spPr>
                </pic:pic>
              </a:graphicData>
            </a:graphic>
          </wp:inline>
        </w:drawing>
      </w:r>
    </w:p>
    <w:p w:rsidR="005421F8" w:rsidRDefault="005421F8" w:rsidP="005421F8">
      <w:pPr>
        <w:pStyle w:val="Heading3"/>
      </w:pPr>
      <w:bookmarkStart w:id="217" w:name="_Toc444174877"/>
      <w:bookmarkStart w:id="218" w:name="_Toc444775944"/>
      <w:r>
        <w:t>Physical Data Model</w:t>
      </w:r>
      <w:bookmarkEnd w:id="217"/>
      <w:bookmarkEnd w:id="218"/>
    </w:p>
    <w:p w:rsidR="004C4EAF" w:rsidRPr="004C4EAF" w:rsidRDefault="004C4EAF" w:rsidP="004C4EAF">
      <w:pPr>
        <w:pStyle w:val="BodyText"/>
      </w:pPr>
      <w:r>
        <w:t xml:space="preserve">The physical data model provides an understanding of how the data is represented physically within the database. </w:t>
      </w:r>
    </w:p>
    <w:p w:rsidR="00112B32" w:rsidRDefault="00112B32" w:rsidP="00112B32">
      <w:pPr>
        <w:pStyle w:val="Caption"/>
      </w:pPr>
      <w:bookmarkStart w:id="219" w:name="_Toc444776085"/>
      <w:r>
        <w:lastRenderedPageBreak/>
        <w:t xml:space="preserve">Figure </w:t>
      </w:r>
      <w:r w:rsidR="009F18D1">
        <w:fldChar w:fldCharType="begin"/>
      </w:r>
      <w:r w:rsidR="009F18D1">
        <w:instrText xml:space="preserve"> SEQ Figure \* ARABIC </w:instrText>
      </w:r>
      <w:r w:rsidR="009F18D1">
        <w:fldChar w:fldCharType="separate"/>
      </w:r>
      <w:r w:rsidR="00497301">
        <w:rPr>
          <w:noProof/>
        </w:rPr>
        <w:t>19</w:t>
      </w:r>
      <w:r w:rsidR="009F18D1">
        <w:rPr>
          <w:noProof/>
        </w:rPr>
        <w:fldChar w:fldCharType="end"/>
      </w:r>
      <w:r>
        <w:rPr>
          <w:noProof/>
        </w:rPr>
        <w:t>:</w:t>
      </w:r>
      <w:r w:rsidR="00267B81">
        <w:rPr>
          <w:noProof/>
        </w:rPr>
        <w:t xml:space="preserve"> </w:t>
      </w:r>
      <w:r w:rsidRPr="00F13D3C">
        <w:rPr>
          <w:noProof/>
        </w:rPr>
        <w:t>Physical Data Model</w:t>
      </w:r>
      <w:bookmarkEnd w:id="219"/>
    </w:p>
    <w:p w:rsidR="005421F8" w:rsidRDefault="0009494B" w:rsidP="005421F8">
      <w:pPr>
        <w:pStyle w:val="BodyText"/>
        <w:keepNext/>
        <w:jc w:val="center"/>
      </w:pPr>
      <w:r w:rsidRPr="0009494B">
        <w:rPr>
          <w:noProof/>
          <w:color w:val="000000" w:themeColor="text1"/>
        </w:rPr>
        <w:drawing>
          <wp:inline distT="0" distB="0" distL="0" distR="0" wp14:anchorId="1286C16E" wp14:editId="1354EDC2">
            <wp:extent cx="5943600" cy="3691983"/>
            <wp:effectExtent l="0" t="0" r="0" b="3810"/>
            <wp:docPr id="14" name="Picture 14" descr="C:\Users\saxrobt\AppData\Local\Microsoft\Windows\Temporary Internet Files\Content.Outlook\S2PX4J8N\eCIS PDM 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C:\Users\saxrobt\AppData\Local\Microsoft\Windows\Temporary Internet Files\Content.Outlook\S2PX4J8N\eCIS PDM V3.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943600" cy="3691983"/>
                    </a:xfrm>
                    <a:prstGeom prst="rect">
                      <a:avLst/>
                    </a:prstGeom>
                    <a:noFill/>
                    <a:ln>
                      <a:noFill/>
                    </a:ln>
                  </pic:spPr>
                </pic:pic>
              </a:graphicData>
            </a:graphic>
          </wp:inline>
        </w:drawing>
      </w:r>
    </w:p>
    <w:p w:rsidR="00FB74F9" w:rsidRDefault="00FB74F9" w:rsidP="00FB74F9">
      <w:pPr>
        <w:pStyle w:val="Heading1"/>
      </w:pPr>
      <w:bookmarkStart w:id="220" w:name="_Toc444174878"/>
      <w:bookmarkStart w:id="221" w:name="_Toc444775945"/>
      <w:r>
        <w:t>Detailed Design</w:t>
      </w:r>
      <w:bookmarkEnd w:id="220"/>
      <w:bookmarkEnd w:id="221"/>
    </w:p>
    <w:p w:rsidR="00FB74F9" w:rsidRDefault="00FB74F9" w:rsidP="00FB74F9">
      <w:pPr>
        <w:pStyle w:val="Heading2"/>
      </w:pPr>
      <w:bookmarkStart w:id="222" w:name="_Toc444174879"/>
      <w:bookmarkStart w:id="223" w:name="_Toc444775946"/>
      <w:r>
        <w:t>Hardware Detailed Design</w:t>
      </w:r>
      <w:bookmarkEnd w:id="222"/>
      <w:bookmarkEnd w:id="223"/>
    </w:p>
    <w:p w:rsidR="007A008A" w:rsidRDefault="00360D77" w:rsidP="007A008A">
      <w:r>
        <w:t>CIS will be initially</w:t>
      </w:r>
      <w:r w:rsidR="007A008A">
        <w:t xml:space="preserve"> installed and run on </w:t>
      </w:r>
      <w:r>
        <w:t xml:space="preserve">the </w:t>
      </w:r>
      <w:r w:rsidR="007A008A">
        <w:t xml:space="preserve">existing VIERS infrastructure. </w:t>
      </w:r>
      <w:r w:rsidR="00F8129F">
        <w:fldChar w:fldCharType="begin"/>
      </w:r>
      <w:r w:rsidR="00F8129F">
        <w:instrText xml:space="preserve"> REF _Ref444512146 \h </w:instrText>
      </w:r>
      <w:r w:rsidR="00F8129F">
        <w:fldChar w:fldCharType="separate"/>
      </w:r>
      <w:r w:rsidR="00C762F3">
        <w:t xml:space="preserve">Figure </w:t>
      </w:r>
      <w:r w:rsidR="00C762F3">
        <w:rPr>
          <w:noProof/>
        </w:rPr>
        <w:t>19: Hardware Detail Design</w:t>
      </w:r>
      <w:r w:rsidR="00F8129F">
        <w:fldChar w:fldCharType="end"/>
      </w:r>
      <w:r w:rsidR="00F8129F">
        <w:t xml:space="preserve"> </w:t>
      </w:r>
      <w:r w:rsidR="00B2334E">
        <w:t xml:space="preserve">shows the hardware </w:t>
      </w:r>
      <w:r w:rsidR="005845DD">
        <w:t>components</w:t>
      </w:r>
      <w:r w:rsidR="00B2334E">
        <w:t xml:space="preserve"> </w:t>
      </w:r>
      <w:r>
        <w:t xml:space="preserve">and logical network connections that are defined in this environment. Additional information can be found in sections </w:t>
      </w:r>
      <w:r w:rsidR="007934F3">
        <w:fldChar w:fldCharType="begin"/>
      </w:r>
      <w:r w:rsidR="007934F3">
        <w:instrText xml:space="preserve"> REF _Ref444581016 \r \h </w:instrText>
      </w:r>
      <w:r w:rsidR="007934F3">
        <w:fldChar w:fldCharType="separate"/>
      </w:r>
      <w:r w:rsidR="007934F3">
        <w:t>4.1.2.1</w:t>
      </w:r>
      <w:r w:rsidR="007934F3">
        <w:fldChar w:fldCharType="end"/>
      </w:r>
      <w:r>
        <w:t xml:space="preserve"> and </w:t>
      </w:r>
      <w:r w:rsidR="007934F3">
        <w:fldChar w:fldCharType="begin"/>
      </w:r>
      <w:r w:rsidR="007934F3">
        <w:instrText xml:space="preserve"> REF _Ref444785651 \r \h </w:instrText>
      </w:r>
      <w:r w:rsidR="007934F3">
        <w:fldChar w:fldCharType="separate"/>
      </w:r>
      <w:r w:rsidR="007934F3">
        <w:t>4.3.1</w:t>
      </w:r>
      <w:r w:rsidR="007934F3">
        <w:fldChar w:fldCharType="end"/>
      </w:r>
      <w:r>
        <w:t>.</w:t>
      </w:r>
    </w:p>
    <w:p w:rsidR="00B2334E" w:rsidRDefault="00B2334E" w:rsidP="007A008A"/>
    <w:p w:rsidR="001A1F98" w:rsidRDefault="001A1F98" w:rsidP="00267B81">
      <w:pPr>
        <w:pStyle w:val="Caption"/>
      </w:pPr>
      <w:bookmarkStart w:id="224" w:name="_Ref444512146"/>
      <w:bookmarkStart w:id="225" w:name="_Toc444776086"/>
      <w:r>
        <w:t xml:space="preserve">Figure </w:t>
      </w:r>
      <w:r w:rsidR="009F18D1">
        <w:fldChar w:fldCharType="begin"/>
      </w:r>
      <w:r w:rsidR="009F18D1">
        <w:instrText xml:space="preserve"> SEQ Figure \* ARABIC </w:instrText>
      </w:r>
      <w:r w:rsidR="009F18D1">
        <w:fldChar w:fldCharType="separate"/>
      </w:r>
      <w:r w:rsidR="00497301">
        <w:rPr>
          <w:noProof/>
        </w:rPr>
        <w:t>20</w:t>
      </w:r>
      <w:r w:rsidR="009F18D1">
        <w:rPr>
          <w:noProof/>
        </w:rPr>
        <w:fldChar w:fldCharType="end"/>
      </w:r>
      <w:r>
        <w:rPr>
          <w:noProof/>
        </w:rPr>
        <w:t>: Hardware Detail Design</w:t>
      </w:r>
      <w:bookmarkEnd w:id="224"/>
      <w:bookmarkEnd w:id="225"/>
    </w:p>
    <w:p w:rsidR="001567B8" w:rsidRDefault="001567B8" w:rsidP="001567B8">
      <w:pPr>
        <w:pStyle w:val="BodyText"/>
        <w:keepNext/>
        <w:jc w:val="center"/>
      </w:pPr>
      <w:r>
        <w:t>Image redacted for internal VA network configuration information</w:t>
      </w:r>
    </w:p>
    <w:p w:rsidR="00EA34F4" w:rsidRDefault="00EA34F4" w:rsidP="007A008A"/>
    <w:p w:rsidR="00FB74F9" w:rsidRDefault="00FB74F9" w:rsidP="00FB74F9">
      <w:pPr>
        <w:pStyle w:val="Heading2"/>
      </w:pPr>
      <w:bookmarkStart w:id="226" w:name="_Toc444174880"/>
      <w:bookmarkStart w:id="227" w:name="_Toc444775947"/>
      <w:r>
        <w:t>Software Detailed Design</w:t>
      </w:r>
      <w:bookmarkEnd w:id="226"/>
      <w:bookmarkEnd w:id="227"/>
      <w:r>
        <w:t xml:space="preserve"> </w:t>
      </w:r>
    </w:p>
    <w:p w:rsidR="00FB74F9" w:rsidRDefault="00FB74F9" w:rsidP="00FB74F9">
      <w:pPr>
        <w:pStyle w:val="Heading3"/>
      </w:pPr>
      <w:bookmarkStart w:id="228" w:name="_Toc444174881"/>
      <w:bookmarkStart w:id="229" w:name="_Toc444775948"/>
      <w:r>
        <w:t>Conceptual Design</w:t>
      </w:r>
      <w:bookmarkEnd w:id="228"/>
      <w:bookmarkEnd w:id="229"/>
    </w:p>
    <w:p w:rsidR="00FB74F9" w:rsidRDefault="00FB74F9" w:rsidP="00FB74F9">
      <w:pPr>
        <w:pStyle w:val="Heading4"/>
      </w:pPr>
      <w:bookmarkStart w:id="230" w:name="_Toc444174882"/>
      <w:bookmarkStart w:id="231" w:name="_Toc444775949"/>
      <w:r>
        <w:t>Product Perspective</w:t>
      </w:r>
      <w:bookmarkEnd w:id="230"/>
      <w:bookmarkEnd w:id="231"/>
    </w:p>
    <w:p w:rsidR="00E053CA" w:rsidRDefault="00E053CA" w:rsidP="00E053CA">
      <w:pPr>
        <w:pStyle w:val="BodyText"/>
      </w:pPr>
      <w:r>
        <w:t>As</w:t>
      </w:r>
      <w:r w:rsidR="00C762F3">
        <w:t xml:space="preserve"> with all enterprise services, </w:t>
      </w:r>
      <w:r>
        <w:t>CIS is intended to be part of the larger overall VA enterprise solution. Section</w:t>
      </w:r>
      <w:r w:rsidR="000F0FFC">
        <w:t xml:space="preserve"> </w:t>
      </w:r>
      <w:r w:rsidR="000F0FFC">
        <w:fldChar w:fldCharType="begin"/>
      </w:r>
      <w:r w:rsidR="000F0FFC">
        <w:instrText xml:space="preserve"> REF _Ref443995268 \r \h </w:instrText>
      </w:r>
      <w:r w:rsidR="000F0FFC">
        <w:fldChar w:fldCharType="separate"/>
      </w:r>
      <w:r w:rsidR="00C762F3">
        <w:t>3</w:t>
      </w:r>
      <w:r w:rsidR="000F0FFC">
        <w:fldChar w:fldCharType="end"/>
      </w:r>
      <w:r>
        <w:t xml:space="preserve"> provides </w:t>
      </w:r>
      <w:r w:rsidR="00B61D1B">
        <w:t xml:space="preserve">an understanding of the VA enterprise systems that will be consuming this service initially. </w:t>
      </w:r>
    </w:p>
    <w:p w:rsidR="00FB74F9" w:rsidRDefault="00FB74F9" w:rsidP="00FB74F9">
      <w:pPr>
        <w:pStyle w:val="Heading5"/>
      </w:pPr>
      <w:bookmarkStart w:id="232" w:name="_Toc444174883"/>
      <w:bookmarkStart w:id="233" w:name="_Toc444775950"/>
      <w:r>
        <w:lastRenderedPageBreak/>
        <w:t>User Interfaces</w:t>
      </w:r>
      <w:bookmarkEnd w:id="232"/>
      <w:bookmarkEnd w:id="233"/>
    </w:p>
    <w:p w:rsidR="0086651E" w:rsidRDefault="0086651E" w:rsidP="0086651E">
      <w:r>
        <w:t>This system has no human interfaces. It does define system interfaces as specified in the associated Service Description Document.</w:t>
      </w:r>
    </w:p>
    <w:p w:rsidR="00FB74F9" w:rsidRDefault="00FB74F9" w:rsidP="00FB74F9">
      <w:pPr>
        <w:pStyle w:val="Heading5"/>
      </w:pPr>
      <w:bookmarkStart w:id="234" w:name="_Toc444174884"/>
      <w:bookmarkStart w:id="235" w:name="_Toc444775951"/>
      <w:r>
        <w:t>Hardware Interfaces</w:t>
      </w:r>
      <w:bookmarkEnd w:id="234"/>
      <w:bookmarkEnd w:id="235"/>
    </w:p>
    <w:p w:rsidR="0086651E" w:rsidRPr="00430F03" w:rsidRDefault="0086651E" w:rsidP="0086651E">
      <w:pPr>
        <w:rPr>
          <w:i/>
        </w:rPr>
      </w:pPr>
      <w:r w:rsidRPr="00430F03">
        <w:t xml:space="preserve">This </w:t>
      </w:r>
      <w:r>
        <w:t>section is not applicable as this system does not require specific hardware, nor should it interface with it in any special way.</w:t>
      </w:r>
    </w:p>
    <w:p w:rsidR="00FB74F9" w:rsidRDefault="00FB74F9" w:rsidP="00FB74F9">
      <w:pPr>
        <w:pStyle w:val="Heading5"/>
      </w:pPr>
      <w:bookmarkStart w:id="236" w:name="_Toc444174885"/>
      <w:bookmarkStart w:id="237" w:name="_Toc444775952"/>
      <w:r>
        <w:t>Software Interfaces</w:t>
      </w:r>
      <w:bookmarkEnd w:id="236"/>
      <w:bookmarkEnd w:id="237"/>
    </w:p>
    <w:p w:rsidR="0086651E" w:rsidRPr="00430F03" w:rsidRDefault="0086651E" w:rsidP="0086651E">
      <w:pPr>
        <w:rPr>
          <w:i/>
        </w:rPr>
      </w:pPr>
      <w:r w:rsidRPr="00430F03">
        <w:t xml:space="preserve">This </w:t>
      </w:r>
      <w:r w:rsidR="006C267A">
        <w:t xml:space="preserve">section </w:t>
      </w:r>
      <w:r>
        <w:t>will be provided by the developer as the specific software products that will be integrated to provide this system are their domain.</w:t>
      </w:r>
    </w:p>
    <w:p w:rsidR="00FB74F9" w:rsidRDefault="00FB74F9" w:rsidP="00FB74F9">
      <w:pPr>
        <w:pStyle w:val="Heading5"/>
      </w:pPr>
      <w:bookmarkStart w:id="238" w:name="_Toc444174886"/>
      <w:bookmarkStart w:id="239" w:name="_Toc444775953"/>
      <w:r>
        <w:t>Communications Interfaces</w:t>
      </w:r>
      <w:bookmarkEnd w:id="238"/>
      <w:bookmarkEnd w:id="239"/>
    </w:p>
    <w:p w:rsidR="00EA0363" w:rsidRDefault="00EA0363" w:rsidP="00A85198">
      <w:r>
        <w:t xml:space="preserve">The communications interfaces are illustrated in section </w:t>
      </w:r>
      <w:r w:rsidR="00DB410A">
        <w:fldChar w:fldCharType="begin"/>
      </w:r>
      <w:r w:rsidR="00DB410A">
        <w:instrText xml:space="preserve"> REF _Ref444148118 \r \h </w:instrText>
      </w:r>
      <w:r w:rsidR="00DB410A">
        <w:fldChar w:fldCharType="separate"/>
      </w:r>
      <w:r w:rsidR="00C762F3">
        <w:t>3.1.1</w:t>
      </w:r>
      <w:r w:rsidR="00DB410A">
        <w:fldChar w:fldCharType="end"/>
      </w:r>
      <w:r>
        <w:t>.</w:t>
      </w:r>
      <w:r w:rsidR="00E7351A">
        <w:t xml:space="preserve"> All communications should be at a minimum encrypted since this solution may send PII over any of its communications interfaces.</w:t>
      </w:r>
    </w:p>
    <w:p w:rsidR="00EA0363" w:rsidRDefault="00EA0363" w:rsidP="00A85198"/>
    <w:p w:rsidR="00A85198" w:rsidRPr="00A85198" w:rsidRDefault="00EA0363" w:rsidP="00A85198">
      <w:r>
        <w:t>Inbound service</w:t>
      </w:r>
      <w:r w:rsidR="00A85198" w:rsidRPr="00A85198">
        <w:t xml:space="preserve"> communications</w:t>
      </w:r>
      <w:r>
        <w:t>, including from a consumer or from a</w:t>
      </w:r>
      <w:r w:rsidR="00E7351A">
        <w:t>n internal</w:t>
      </w:r>
      <w:r>
        <w:t xml:space="preserve"> message flow</w:t>
      </w:r>
      <w:r w:rsidR="00A85198" w:rsidRPr="00A85198">
        <w:t xml:space="preserve"> will include the following stack of protocols</w:t>
      </w:r>
      <w:r w:rsidR="00DB410A">
        <w:t xml:space="preserve"> (interfaces #2, #12 on the conceptual model in </w:t>
      </w:r>
      <w:r w:rsidR="00DB410A">
        <w:fldChar w:fldCharType="begin"/>
      </w:r>
      <w:r w:rsidR="00DB410A">
        <w:instrText xml:space="preserve"> REF _Ref444148411 \r \h </w:instrText>
      </w:r>
      <w:r w:rsidR="00DB410A">
        <w:fldChar w:fldCharType="separate"/>
      </w:r>
      <w:r w:rsidR="00C762F3">
        <w:t>3.1.1</w:t>
      </w:r>
      <w:r w:rsidR="00DB410A">
        <w:fldChar w:fldCharType="end"/>
      </w:r>
      <w:r w:rsidR="00DB410A">
        <w:t>)</w:t>
      </w:r>
      <w:r w:rsidR="00A85198" w:rsidRPr="00A85198">
        <w:t>:</w:t>
      </w:r>
    </w:p>
    <w:p w:rsidR="00A85198" w:rsidRPr="00A85198" w:rsidRDefault="00A85198" w:rsidP="00DF2CF8">
      <w:pPr>
        <w:pStyle w:val="ListParagraph"/>
        <w:numPr>
          <w:ilvl w:val="0"/>
          <w:numId w:val="19"/>
        </w:numPr>
      </w:pPr>
      <w:r w:rsidRPr="00A85198">
        <w:t>TCP/IP</w:t>
      </w:r>
    </w:p>
    <w:p w:rsidR="00A85198" w:rsidRPr="00A85198" w:rsidRDefault="00A85198" w:rsidP="00DF2CF8">
      <w:pPr>
        <w:pStyle w:val="ListParagraph"/>
        <w:numPr>
          <w:ilvl w:val="0"/>
          <w:numId w:val="19"/>
        </w:numPr>
      </w:pPr>
      <w:r w:rsidRPr="00A85198">
        <w:t>HTTPS with Mutual TLS</w:t>
      </w:r>
    </w:p>
    <w:p w:rsidR="00A85198" w:rsidRPr="00A85198" w:rsidRDefault="00A85198" w:rsidP="00DF2CF8">
      <w:pPr>
        <w:pStyle w:val="ListParagraph"/>
        <w:numPr>
          <w:ilvl w:val="0"/>
          <w:numId w:val="19"/>
        </w:numPr>
      </w:pPr>
      <w:r w:rsidRPr="00A85198">
        <w:t>SOAP 1.2</w:t>
      </w:r>
    </w:p>
    <w:p w:rsidR="00A85198" w:rsidRPr="00A85198" w:rsidRDefault="00A85198" w:rsidP="00A85198"/>
    <w:p w:rsidR="00A85198" w:rsidRPr="00A85198" w:rsidRDefault="00A85198" w:rsidP="00A85198">
      <w:r w:rsidRPr="00A85198">
        <w:t>Data communications</w:t>
      </w:r>
      <w:r w:rsidR="00EA0363">
        <w:t xml:space="preserve"> directly with a relational database </w:t>
      </w:r>
      <w:r w:rsidRPr="00A85198">
        <w:t>will include the following stack of protocols</w:t>
      </w:r>
      <w:r w:rsidR="00DB410A">
        <w:t xml:space="preserve"> (interfaces #4, #9, #11 on the conceptual model in </w:t>
      </w:r>
      <w:r w:rsidR="00DB410A">
        <w:fldChar w:fldCharType="begin"/>
      </w:r>
      <w:r w:rsidR="00DB410A">
        <w:instrText xml:space="preserve"> REF _Ref444148398 \r \h </w:instrText>
      </w:r>
      <w:r w:rsidR="00DB410A">
        <w:fldChar w:fldCharType="separate"/>
      </w:r>
      <w:r w:rsidR="00C762F3">
        <w:t>3.1.1</w:t>
      </w:r>
      <w:r w:rsidR="00DB410A">
        <w:fldChar w:fldCharType="end"/>
      </w:r>
      <w:r w:rsidR="00DB410A">
        <w:t>)</w:t>
      </w:r>
      <w:r w:rsidRPr="00A85198">
        <w:t>:</w:t>
      </w:r>
    </w:p>
    <w:p w:rsidR="00A85198" w:rsidRPr="00A85198" w:rsidRDefault="00A85198" w:rsidP="00DF2CF8">
      <w:pPr>
        <w:pStyle w:val="ListParagraph"/>
        <w:numPr>
          <w:ilvl w:val="0"/>
          <w:numId w:val="20"/>
        </w:numPr>
      </w:pPr>
      <w:r w:rsidRPr="00A85198">
        <w:t>TCP/IP</w:t>
      </w:r>
    </w:p>
    <w:p w:rsidR="00A85198" w:rsidRPr="00A85198" w:rsidRDefault="00A85198" w:rsidP="00DF2CF8">
      <w:pPr>
        <w:pStyle w:val="ListParagraph"/>
        <w:numPr>
          <w:ilvl w:val="0"/>
          <w:numId w:val="20"/>
        </w:numPr>
      </w:pPr>
      <w:r w:rsidRPr="00A85198">
        <w:t>JDBC (Secure)</w:t>
      </w:r>
    </w:p>
    <w:p w:rsidR="00A85198" w:rsidRPr="00A85198" w:rsidRDefault="00A85198" w:rsidP="00A85198"/>
    <w:p w:rsidR="00A85198" w:rsidRDefault="00A85198" w:rsidP="00A85198">
      <w:r>
        <w:t>Imbedded Calls to other services will include the following stack of protocols</w:t>
      </w:r>
      <w:r w:rsidR="00DB410A">
        <w:t xml:space="preserve"> (interfaces #6, #12 on the conceptual model in </w:t>
      </w:r>
      <w:r w:rsidR="00DB410A">
        <w:fldChar w:fldCharType="begin"/>
      </w:r>
      <w:r w:rsidR="00DB410A">
        <w:instrText xml:space="preserve"> REF _Ref444148422 \r \h </w:instrText>
      </w:r>
      <w:r w:rsidR="00DB410A">
        <w:fldChar w:fldCharType="separate"/>
      </w:r>
      <w:r w:rsidR="00C762F3">
        <w:t>3.1.1</w:t>
      </w:r>
      <w:r w:rsidR="00DB410A">
        <w:fldChar w:fldCharType="end"/>
      </w:r>
      <w:r w:rsidR="00DB410A">
        <w:t>)</w:t>
      </w:r>
      <w:r>
        <w:t>:</w:t>
      </w:r>
    </w:p>
    <w:p w:rsidR="00A85198" w:rsidRDefault="00A85198" w:rsidP="00DF2CF8">
      <w:pPr>
        <w:pStyle w:val="ListParagraph"/>
        <w:numPr>
          <w:ilvl w:val="0"/>
          <w:numId w:val="21"/>
        </w:numPr>
      </w:pPr>
      <w:r>
        <w:t>TCP/IP</w:t>
      </w:r>
    </w:p>
    <w:p w:rsidR="00A85198" w:rsidRDefault="00A85198" w:rsidP="00DF2CF8">
      <w:pPr>
        <w:pStyle w:val="ListParagraph"/>
        <w:numPr>
          <w:ilvl w:val="0"/>
          <w:numId w:val="21"/>
        </w:numPr>
      </w:pPr>
      <w:r>
        <w:t>HTTPS with Mutual TLS</w:t>
      </w:r>
    </w:p>
    <w:p w:rsidR="00A85198" w:rsidRDefault="00A85198" w:rsidP="00DF2CF8">
      <w:pPr>
        <w:pStyle w:val="ListParagraph"/>
        <w:numPr>
          <w:ilvl w:val="0"/>
          <w:numId w:val="21"/>
        </w:numPr>
      </w:pPr>
      <w:r>
        <w:t>SOAP 1.2</w:t>
      </w:r>
    </w:p>
    <w:p w:rsidR="00FB74F9" w:rsidRDefault="00FB74F9" w:rsidP="00FB74F9">
      <w:pPr>
        <w:pStyle w:val="Heading5"/>
      </w:pPr>
      <w:bookmarkStart w:id="240" w:name="_Toc444174887"/>
      <w:bookmarkStart w:id="241" w:name="_Toc444775954"/>
      <w:r>
        <w:lastRenderedPageBreak/>
        <w:t>Memory Constraints</w:t>
      </w:r>
      <w:bookmarkEnd w:id="240"/>
      <w:bookmarkEnd w:id="241"/>
    </w:p>
    <w:p w:rsidR="00A85198" w:rsidRPr="00430F03" w:rsidRDefault="00A85198" w:rsidP="00A85198">
      <w:pPr>
        <w:rPr>
          <w:i/>
        </w:rPr>
      </w:pPr>
      <w:r>
        <w:t>There are no particular memory constraints outside of the constraints of the hosting ESB or Application Server. The running application is not expected to consume more than 1GB of heap memory per installation.</w:t>
      </w:r>
    </w:p>
    <w:p w:rsidR="00FB74F9" w:rsidRDefault="00FB74F9" w:rsidP="00FB74F9">
      <w:pPr>
        <w:pStyle w:val="Heading5"/>
      </w:pPr>
      <w:bookmarkStart w:id="242" w:name="_Toc444174888"/>
      <w:bookmarkStart w:id="243" w:name="_Toc444775955"/>
      <w:r>
        <w:t>Special Operations</w:t>
      </w:r>
      <w:bookmarkEnd w:id="242"/>
      <w:bookmarkEnd w:id="243"/>
    </w:p>
    <w:p w:rsidR="00A85198" w:rsidRPr="00430F03" w:rsidRDefault="00A85198" w:rsidP="00A85198">
      <w:pPr>
        <w:rPr>
          <w:i/>
        </w:rPr>
      </w:pPr>
      <w:r>
        <w:t>No special operations are necessary for this service</w:t>
      </w:r>
    </w:p>
    <w:p w:rsidR="00FB74F9" w:rsidRDefault="00FB74F9" w:rsidP="00FB74F9">
      <w:pPr>
        <w:pStyle w:val="Heading4"/>
      </w:pPr>
      <w:bookmarkStart w:id="244" w:name="_Toc444174889"/>
      <w:bookmarkStart w:id="245" w:name="_Toc444775956"/>
      <w:r>
        <w:t>Product Features</w:t>
      </w:r>
      <w:bookmarkEnd w:id="244"/>
      <w:bookmarkEnd w:id="245"/>
    </w:p>
    <w:p w:rsidR="00EA0363" w:rsidRDefault="00EA0363" w:rsidP="002E3744">
      <w:pPr>
        <w:pStyle w:val="BodyText"/>
      </w:pPr>
      <w:r>
        <w:t xml:space="preserve">Please refer to section </w:t>
      </w:r>
      <w:r>
        <w:fldChar w:fldCharType="begin"/>
      </w:r>
      <w:r>
        <w:instrText xml:space="preserve"> REF _Ref443975881 \r \h </w:instrText>
      </w:r>
      <w:r>
        <w:fldChar w:fldCharType="separate"/>
      </w:r>
      <w:r w:rsidR="00C762F3">
        <w:t>2.1</w:t>
      </w:r>
      <w:r>
        <w:fldChar w:fldCharType="end"/>
      </w:r>
      <w:r>
        <w:t xml:space="preserve"> for a summary of the product features.</w:t>
      </w:r>
      <w:r w:rsidR="003072BC">
        <w:t xml:space="preserve"> This is further expanded on in the </w:t>
      </w:r>
      <w:hyperlink r:id="rId54" w:history="1">
        <w:r w:rsidR="003072BC" w:rsidRPr="007A0903">
          <w:rPr>
            <w:rStyle w:val="Hyperlink"/>
          </w:rPr>
          <w:t>CDI CIS Business Requirements Document</w:t>
        </w:r>
      </w:hyperlink>
      <w:r w:rsidR="003072BC">
        <w:t>.</w:t>
      </w:r>
    </w:p>
    <w:p w:rsidR="00FB74F9" w:rsidRDefault="00FB74F9" w:rsidP="00FB74F9">
      <w:pPr>
        <w:pStyle w:val="Heading4"/>
      </w:pPr>
      <w:bookmarkStart w:id="246" w:name="_Toc444174890"/>
      <w:bookmarkStart w:id="247" w:name="_Toc444775957"/>
      <w:r>
        <w:t>User Characteristics</w:t>
      </w:r>
      <w:bookmarkEnd w:id="246"/>
      <w:bookmarkEnd w:id="247"/>
    </w:p>
    <w:p w:rsidR="004B6A9A" w:rsidRPr="00430F03" w:rsidRDefault="004B6A9A" w:rsidP="004B6A9A">
      <w:pPr>
        <w:rPr>
          <w:i/>
        </w:rPr>
      </w:pPr>
      <w:r>
        <w:t>Users of this system will be other syst</w:t>
      </w:r>
      <w:r w:rsidR="00C762F3">
        <w:t xml:space="preserve">ems that will interact with </w:t>
      </w:r>
      <w:r w:rsidR="00A85198">
        <w:t>CIS directly via SOAP-based web service calls and responses. Some users may expect asynchronous (push) notification of updates.</w:t>
      </w:r>
    </w:p>
    <w:p w:rsidR="009F5000" w:rsidRDefault="00FB74F9" w:rsidP="009F5000">
      <w:pPr>
        <w:pStyle w:val="Heading4"/>
      </w:pPr>
      <w:bookmarkStart w:id="248" w:name="_Toc444174891"/>
      <w:bookmarkStart w:id="249" w:name="_Toc444775958"/>
      <w:r>
        <w:t>Dependencies and Constraints</w:t>
      </w:r>
      <w:bookmarkEnd w:id="248"/>
      <w:bookmarkEnd w:id="249"/>
    </w:p>
    <w:p w:rsidR="00DB410A" w:rsidRDefault="00DB410A" w:rsidP="009F5000">
      <w:pPr>
        <w:pStyle w:val="BodyText"/>
      </w:pPr>
      <w:r>
        <w:t>The dependencies and constraints have been listed in other parts of this document or related documents. Please see:</w:t>
      </w:r>
    </w:p>
    <w:p w:rsidR="00DB410A" w:rsidRDefault="00DB410A" w:rsidP="00DF2CF8">
      <w:pPr>
        <w:pStyle w:val="BodyText"/>
        <w:numPr>
          <w:ilvl w:val="0"/>
          <w:numId w:val="23"/>
        </w:numPr>
      </w:pPr>
      <w:r>
        <w:t xml:space="preserve">Business constraints including those in section 8 of the </w:t>
      </w:r>
      <w:hyperlink r:id="rId55" w:history="1">
        <w:r w:rsidRPr="007A0903">
          <w:rPr>
            <w:rStyle w:val="Hyperlink"/>
          </w:rPr>
          <w:t>CDI CIS Business Requirements Document</w:t>
        </w:r>
      </w:hyperlink>
      <w:r>
        <w:t>.</w:t>
      </w:r>
    </w:p>
    <w:p w:rsidR="00DB410A" w:rsidRDefault="00DB410A" w:rsidP="00DF2CF8">
      <w:pPr>
        <w:pStyle w:val="BodyText"/>
        <w:numPr>
          <w:ilvl w:val="0"/>
          <w:numId w:val="23"/>
        </w:numPr>
      </w:pPr>
      <w:r>
        <w:t xml:space="preserve">Required constraints including those in Appendix A of the </w:t>
      </w:r>
      <w:hyperlink r:id="rId56" w:history="1">
        <w:r w:rsidRPr="007A0903">
          <w:rPr>
            <w:rStyle w:val="Hyperlink"/>
          </w:rPr>
          <w:t>CDI Requirements Specification Document</w:t>
        </w:r>
      </w:hyperlink>
      <w:r>
        <w:t>.</w:t>
      </w:r>
    </w:p>
    <w:p w:rsidR="00DB410A" w:rsidRDefault="00DB410A" w:rsidP="00DF2CF8">
      <w:pPr>
        <w:pStyle w:val="BodyText"/>
        <w:numPr>
          <w:ilvl w:val="0"/>
          <w:numId w:val="23"/>
        </w:numPr>
      </w:pPr>
      <w:r>
        <w:t xml:space="preserve">Significant requirements found in section </w:t>
      </w:r>
      <w:r>
        <w:fldChar w:fldCharType="begin"/>
      </w:r>
      <w:r>
        <w:instrText xml:space="preserve"> REF _Ref444147608 \r \h </w:instrText>
      </w:r>
      <w:r>
        <w:fldChar w:fldCharType="separate"/>
      </w:r>
      <w:r w:rsidR="00C762F3">
        <w:t>2.3</w:t>
      </w:r>
      <w:r>
        <w:fldChar w:fldCharType="end"/>
      </w:r>
      <w:r>
        <w:t>.</w:t>
      </w:r>
    </w:p>
    <w:p w:rsidR="00DB410A" w:rsidRDefault="00DB410A" w:rsidP="00DF2CF8">
      <w:pPr>
        <w:pStyle w:val="BodyText"/>
        <w:numPr>
          <w:ilvl w:val="0"/>
          <w:numId w:val="23"/>
        </w:numPr>
      </w:pPr>
      <w:r>
        <w:t xml:space="preserve">Conceptual application design found in section </w:t>
      </w:r>
      <w:r>
        <w:fldChar w:fldCharType="begin"/>
      </w:r>
      <w:r>
        <w:instrText xml:space="preserve"> REF _Ref444147769 \r \h </w:instrText>
      </w:r>
      <w:r>
        <w:fldChar w:fldCharType="separate"/>
      </w:r>
      <w:r w:rsidR="00C762F3">
        <w:t>3.1</w:t>
      </w:r>
      <w:r>
        <w:fldChar w:fldCharType="end"/>
      </w:r>
      <w:r>
        <w:t>.</w:t>
      </w:r>
    </w:p>
    <w:p w:rsidR="00DB410A" w:rsidRDefault="00DB410A" w:rsidP="00DF2CF8">
      <w:pPr>
        <w:pStyle w:val="BodyText"/>
        <w:numPr>
          <w:ilvl w:val="0"/>
          <w:numId w:val="23"/>
        </w:numPr>
      </w:pPr>
      <w:r>
        <w:t xml:space="preserve">Software constraints described in section </w:t>
      </w:r>
      <w:r>
        <w:fldChar w:fldCharType="begin"/>
      </w:r>
      <w:r>
        <w:instrText xml:space="preserve"> REF _Ref444147518 \r \h </w:instrText>
      </w:r>
      <w:r>
        <w:fldChar w:fldCharType="separate"/>
      </w:r>
      <w:r w:rsidR="00C762F3">
        <w:t>4.2</w:t>
      </w:r>
      <w:r>
        <w:fldChar w:fldCharType="end"/>
      </w:r>
      <w:r>
        <w:t>.</w:t>
      </w:r>
    </w:p>
    <w:p w:rsidR="00DB410A" w:rsidRDefault="00DB410A" w:rsidP="00DF2CF8">
      <w:pPr>
        <w:pStyle w:val="BodyText"/>
        <w:numPr>
          <w:ilvl w:val="0"/>
          <w:numId w:val="23"/>
        </w:numPr>
      </w:pPr>
      <w:r>
        <w:t xml:space="preserve">TRM constraints described in section </w:t>
      </w:r>
      <w:r>
        <w:fldChar w:fldCharType="begin"/>
      </w:r>
      <w:r>
        <w:instrText xml:space="preserve"> REF _Ref444147669 \r \h </w:instrText>
      </w:r>
      <w:r>
        <w:fldChar w:fldCharType="separate"/>
      </w:r>
      <w:r w:rsidR="00C762F3">
        <w:t>4.5.3</w:t>
      </w:r>
      <w:r>
        <w:fldChar w:fldCharType="end"/>
      </w:r>
      <w:r>
        <w:t>.</w:t>
      </w:r>
    </w:p>
    <w:p w:rsidR="003720BB" w:rsidRDefault="003720BB" w:rsidP="00DF2CF8">
      <w:pPr>
        <w:pStyle w:val="BodyText"/>
        <w:numPr>
          <w:ilvl w:val="0"/>
          <w:numId w:val="23"/>
        </w:numPr>
      </w:pPr>
      <w:r>
        <w:t xml:space="preserve">Enterprise Design Patterns described in section </w:t>
      </w:r>
      <w:r>
        <w:fldChar w:fldCharType="begin"/>
      </w:r>
      <w:r>
        <w:instrText xml:space="preserve"> REF _Ref444579877 \n \h </w:instrText>
      </w:r>
      <w:r>
        <w:fldChar w:fldCharType="separate"/>
      </w:r>
      <w:r w:rsidR="00C762F3">
        <w:t>4.5.4</w:t>
      </w:r>
      <w:r>
        <w:fldChar w:fldCharType="end"/>
      </w:r>
      <w:r>
        <w:t>.</w:t>
      </w:r>
    </w:p>
    <w:p w:rsidR="00DB410A" w:rsidRDefault="00DB410A" w:rsidP="00DF2CF8">
      <w:pPr>
        <w:pStyle w:val="BodyText"/>
        <w:numPr>
          <w:ilvl w:val="0"/>
          <w:numId w:val="23"/>
        </w:numPr>
      </w:pPr>
      <w:r>
        <w:t xml:space="preserve">Regulatory Policies, Standards described in section </w:t>
      </w:r>
      <w:r>
        <w:fldChar w:fldCharType="begin"/>
      </w:r>
      <w:r>
        <w:instrText xml:space="preserve"> REF _Ref444147983 \r \h </w:instrText>
      </w:r>
      <w:r>
        <w:fldChar w:fldCharType="separate"/>
      </w:r>
      <w:r w:rsidR="00C762F3">
        <w:t>A.1</w:t>
      </w:r>
      <w:r>
        <w:fldChar w:fldCharType="end"/>
      </w:r>
      <w:r>
        <w:t>.</w:t>
      </w:r>
    </w:p>
    <w:p w:rsidR="00FB74F9" w:rsidRDefault="00FB74F9" w:rsidP="00FB74F9">
      <w:pPr>
        <w:pStyle w:val="Heading3"/>
      </w:pPr>
      <w:bookmarkStart w:id="250" w:name="_Toc444174892"/>
      <w:bookmarkStart w:id="251" w:name="_Toc444775959"/>
      <w:r>
        <w:t>Specific Requirements</w:t>
      </w:r>
      <w:bookmarkEnd w:id="250"/>
      <w:bookmarkEnd w:id="251"/>
    </w:p>
    <w:p w:rsidR="00FB74F9" w:rsidRDefault="00FB74F9" w:rsidP="00FB74F9">
      <w:pPr>
        <w:pStyle w:val="Heading4"/>
      </w:pPr>
      <w:bookmarkStart w:id="252" w:name="_Toc444174893"/>
      <w:bookmarkStart w:id="253" w:name="_Toc444775960"/>
      <w:r>
        <w:t>Database Repository</w:t>
      </w:r>
      <w:bookmarkEnd w:id="252"/>
      <w:bookmarkEnd w:id="253"/>
    </w:p>
    <w:p w:rsidR="005421F8" w:rsidRDefault="005421F8" w:rsidP="00FB74F9">
      <w:pPr>
        <w:pStyle w:val="InstructionalText1"/>
        <w:rPr>
          <w:i w:val="0"/>
          <w:color w:val="000000" w:themeColor="text1"/>
        </w:rPr>
      </w:pPr>
      <w:r>
        <w:rPr>
          <w:i w:val="0"/>
          <w:color w:val="000000" w:themeColor="text1"/>
        </w:rPr>
        <w:t xml:space="preserve">Please see section </w:t>
      </w:r>
      <w:r w:rsidR="00116AA4">
        <w:rPr>
          <w:i w:val="0"/>
          <w:color w:val="000000" w:themeColor="text1"/>
        </w:rPr>
        <w:fldChar w:fldCharType="begin"/>
      </w:r>
      <w:r w:rsidR="00116AA4">
        <w:rPr>
          <w:i w:val="0"/>
          <w:color w:val="000000" w:themeColor="text1"/>
        </w:rPr>
        <w:instrText xml:space="preserve"> REF _Ref444174672 \r \h </w:instrText>
      </w:r>
      <w:r w:rsidR="00116AA4">
        <w:rPr>
          <w:i w:val="0"/>
          <w:color w:val="000000" w:themeColor="text1"/>
        </w:rPr>
      </w:r>
      <w:r w:rsidR="00116AA4">
        <w:rPr>
          <w:i w:val="0"/>
          <w:color w:val="000000" w:themeColor="text1"/>
        </w:rPr>
        <w:fldChar w:fldCharType="separate"/>
      </w:r>
      <w:r w:rsidR="00C762F3">
        <w:rPr>
          <w:i w:val="0"/>
          <w:color w:val="000000" w:themeColor="text1"/>
        </w:rPr>
        <w:t>5</w:t>
      </w:r>
      <w:r w:rsidR="00116AA4">
        <w:rPr>
          <w:i w:val="0"/>
          <w:color w:val="000000" w:themeColor="text1"/>
        </w:rPr>
        <w:fldChar w:fldCharType="end"/>
      </w:r>
      <w:r>
        <w:rPr>
          <w:i w:val="0"/>
          <w:color w:val="000000" w:themeColor="text1"/>
        </w:rPr>
        <w:t xml:space="preserve"> for the </w:t>
      </w:r>
      <w:r w:rsidR="00116AA4">
        <w:rPr>
          <w:i w:val="0"/>
          <w:color w:val="000000" w:themeColor="text1"/>
        </w:rPr>
        <w:t>database repository information.</w:t>
      </w:r>
    </w:p>
    <w:p w:rsidR="00FB74F9" w:rsidRDefault="00FB74F9" w:rsidP="00FB74F9">
      <w:pPr>
        <w:pStyle w:val="Heading4"/>
      </w:pPr>
      <w:bookmarkStart w:id="254" w:name="_Toc444174894"/>
      <w:bookmarkStart w:id="255" w:name="_Toc444775961"/>
      <w:r>
        <w:t>System Features</w:t>
      </w:r>
      <w:bookmarkEnd w:id="254"/>
      <w:bookmarkEnd w:id="255"/>
    </w:p>
    <w:p w:rsidR="00116FEE" w:rsidRPr="00116FEE" w:rsidRDefault="000F0FFC" w:rsidP="00116FEE">
      <w:pPr>
        <w:pStyle w:val="BodyText"/>
      </w:pPr>
      <w:r>
        <w:t>Please refer to</w:t>
      </w:r>
      <w:r w:rsidR="00116FEE">
        <w:t xml:space="preserve"> the </w:t>
      </w:r>
      <w:hyperlink r:id="rId57" w:history="1">
        <w:r w:rsidRPr="000F0FFC">
          <w:rPr>
            <w:rStyle w:val="Hyperlink"/>
          </w:rPr>
          <w:t xml:space="preserve">CDI CIS </w:t>
        </w:r>
        <w:r w:rsidR="00116FEE" w:rsidRPr="00D26563">
          <w:rPr>
            <w:rStyle w:val="Hyperlink"/>
          </w:rPr>
          <w:t>Business Requirements Document</w:t>
        </w:r>
      </w:hyperlink>
      <w:r w:rsidR="00116FEE">
        <w:t xml:space="preserve"> and </w:t>
      </w:r>
      <w:hyperlink r:id="rId58" w:history="1">
        <w:r w:rsidRPr="000F0FFC">
          <w:rPr>
            <w:rStyle w:val="Hyperlink"/>
          </w:rPr>
          <w:t xml:space="preserve">CDI </w:t>
        </w:r>
        <w:r w:rsidR="00116FEE">
          <w:rPr>
            <w:rStyle w:val="Hyperlink"/>
          </w:rPr>
          <w:t>Requirements Specification Document</w:t>
        </w:r>
      </w:hyperlink>
      <w:r>
        <w:t xml:space="preserve"> for a complete list of system features.</w:t>
      </w:r>
    </w:p>
    <w:p w:rsidR="00FB74F9" w:rsidRDefault="00FB74F9" w:rsidP="00FB74F9">
      <w:pPr>
        <w:pStyle w:val="Heading4"/>
      </w:pPr>
      <w:bookmarkStart w:id="256" w:name="_Toc444174895"/>
      <w:bookmarkStart w:id="257" w:name="_Toc444775962"/>
      <w:r>
        <w:lastRenderedPageBreak/>
        <w:t>Design Element Tables</w:t>
      </w:r>
      <w:bookmarkEnd w:id="256"/>
      <w:bookmarkEnd w:id="257"/>
    </w:p>
    <w:p w:rsidR="00FB74F9" w:rsidRDefault="00FB74F9" w:rsidP="00FB74F9">
      <w:pPr>
        <w:pStyle w:val="Heading5"/>
      </w:pPr>
      <w:bookmarkStart w:id="258" w:name="_Toc444174896"/>
      <w:bookmarkStart w:id="259" w:name="_Toc444775963"/>
      <w:r>
        <w:t>Routines (Entry Points)</w:t>
      </w:r>
      <w:bookmarkEnd w:id="258"/>
      <w:bookmarkEnd w:id="259"/>
    </w:p>
    <w:p w:rsidR="00430F03" w:rsidRPr="00430F03" w:rsidRDefault="00430F03" w:rsidP="00430F03">
      <w:pPr>
        <w:rPr>
          <w:i/>
        </w:rPr>
      </w:pPr>
      <w:r w:rsidRPr="00430F03">
        <w:t xml:space="preserve">This </w:t>
      </w:r>
      <w:r>
        <w:t>is not applicable as this system</w:t>
      </w:r>
      <w:r w:rsidRPr="00430F03">
        <w:t xml:space="preserve"> </w:t>
      </w:r>
      <w:r>
        <w:t>does not impact VistA</w:t>
      </w:r>
      <w:r w:rsidRPr="00430F03">
        <w:t>.</w:t>
      </w:r>
    </w:p>
    <w:p w:rsidR="00FB74F9" w:rsidRDefault="00FB74F9" w:rsidP="00FB74F9">
      <w:pPr>
        <w:pStyle w:val="Heading5"/>
      </w:pPr>
      <w:bookmarkStart w:id="260" w:name="_Toc444174897"/>
      <w:bookmarkStart w:id="261" w:name="_Toc444775964"/>
      <w:r>
        <w:t>Templates</w:t>
      </w:r>
      <w:bookmarkEnd w:id="260"/>
      <w:bookmarkEnd w:id="261"/>
    </w:p>
    <w:p w:rsidR="00430F03" w:rsidRPr="00430F03" w:rsidRDefault="00430F03" w:rsidP="00430F03">
      <w:pPr>
        <w:rPr>
          <w:i/>
        </w:rPr>
      </w:pPr>
      <w:r w:rsidRPr="00430F03">
        <w:t xml:space="preserve">This </w:t>
      </w:r>
      <w:r>
        <w:t>is not applicable as this system does not impact VistA</w:t>
      </w:r>
      <w:r w:rsidRPr="00430F03">
        <w:t>.</w:t>
      </w:r>
    </w:p>
    <w:p w:rsidR="00FB74F9" w:rsidRDefault="00FB74F9" w:rsidP="00FB74F9">
      <w:pPr>
        <w:pStyle w:val="Heading5"/>
      </w:pPr>
      <w:bookmarkStart w:id="262" w:name="_Toc444174898"/>
      <w:bookmarkStart w:id="263" w:name="_Toc444775965"/>
      <w:r>
        <w:t>Bulletins</w:t>
      </w:r>
      <w:bookmarkEnd w:id="262"/>
      <w:bookmarkEnd w:id="263"/>
    </w:p>
    <w:p w:rsidR="00430F03" w:rsidRPr="00430F03" w:rsidRDefault="00430F03" w:rsidP="00430F03">
      <w:pPr>
        <w:rPr>
          <w:i/>
        </w:rPr>
      </w:pPr>
      <w:r w:rsidRPr="00430F03">
        <w:t xml:space="preserve">This </w:t>
      </w:r>
      <w:r>
        <w:t>is not applicable as this system does not impact VistA.</w:t>
      </w:r>
    </w:p>
    <w:p w:rsidR="00FB74F9" w:rsidRDefault="00FB74F9" w:rsidP="00FB74F9">
      <w:pPr>
        <w:pStyle w:val="Heading5"/>
      </w:pPr>
      <w:bookmarkStart w:id="264" w:name="_Toc444174899"/>
      <w:bookmarkStart w:id="265" w:name="_Toc444775966"/>
      <w:r>
        <w:t>Data Entries Affected by the Design</w:t>
      </w:r>
      <w:bookmarkEnd w:id="264"/>
      <w:bookmarkEnd w:id="265"/>
    </w:p>
    <w:p w:rsidR="00430F03" w:rsidRPr="00430F03" w:rsidRDefault="00430F03" w:rsidP="00430F03">
      <w:pPr>
        <w:rPr>
          <w:i/>
        </w:rPr>
      </w:pPr>
      <w:r w:rsidRPr="00430F03">
        <w:t xml:space="preserve">This </w:t>
      </w:r>
      <w:r>
        <w:t>section is not applicable.</w:t>
      </w:r>
    </w:p>
    <w:p w:rsidR="00FB74F9" w:rsidRDefault="00FB74F9" w:rsidP="00FB74F9">
      <w:pPr>
        <w:pStyle w:val="Heading5"/>
      </w:pPr>
      <w:bookmarkStart w:id="266" w:name="_Toc444174900"/>
      <w:bookmarkStart w:id="267" w:name="_Toc444775967"/>
      <w:r>
        <w:t>Unique Record(s)</w:t>
      </w:r>
      <w:bookmarkEnd w:id="266"/>
      <w:bookmarkEnd w:id="267"/>
      <w:r>
        <w:t xml:space="preserve"> </w:t>
      </w:r>
    </w:p>
    <w:p w:rsidR="00430F03" w:rsidRPr="00430F03" w:rsidRDefault="00430F03" w:rsidP="00430F03">
      <w:pPr>
        <w:rPr>
          <w:i/>
        </w:rPr>
      </w:pPr>
      <w:r w:rsidRPr="00430F03">
        <w:t xml:space="preserve">This </w:t>
      </w:r>
      <w:r>
        <w:t>section is not applicable.</w:t>
      </w:r>
    </w:p>
    <w:p w:rsidR="00FB74F9" w:rsidRDefault="00FB74F9" w:rsidP="00FB74F9">
      <w:pPr>
        <w:pStyle w:val="Heading5"/>
      </w:pPr>
      <w:bookmarkStart w:id="268" w:name="_Toc444174901"/>
      <w:bookmarkStart w:id="269" w:name="_Toc444775968"/>
      <w:r>
        <w:t>File or Global Size Changes</w:t>
      </w:r>
      <w:bookmarkEnd w:id="268"/>
      <w:bookmarkEnd w:id="269"/>
    </w:p>
    <w:p w:rsidR="00430F03" w:rsidRPr="00430F03" w:rsidRDefault="00430F03" w:rsidP="00430F03">
      <w:pPr>
        <w:rPr>
          <w:i/>
        </w:rPr>
      </w:pPr>
      <w:r w:rsidRPr="00430F03">
        <w:t xml:space="preserve">This </w:t>
      </w:r>
      <w:r>
        <w:t>section is not applicable as this system does not impact VistA.</w:t>
      </w:r>
    </w:p>
    <w:p w:rsidR="00FB74F9" w:rsidRDefault="00FB74F9" w:rsidP="00FB74F9">
      <w:pPr>
        <w:pStyle w:val="Heading5"/>
      </w:pPr>
      <w:bookmarkStart w:id="270" w:name="_Toc444174902"/>
      <w:bookmarkStart w:id="271" w:name="_Toc444775969"/>
      <w:r>
        <w:t>Mail Groups</w:t>
      </w:r>
      <w:bookmarkEnd w:id="270"/>
      <w:bookmarkEnd w:id="271"/>
    </w:p>
    <w:p w:rsidR="00430F03" w:rsidRPr="00430F03" w:rsidRDefault="00430F03" w:rsidP="00430F03">
      <w:pPr>
        <w:rPr>
          <w:i/>
        </w:rPr>
      </w:pPr>
      <w:r w:rsidRPr="00430F03">
        <w:t xml:space="preserve">This </w:t>
      </w:r>
      <w:r>
        <w:t>section is not applicable as this system does not impact VistA</w:t>
      </w:r>
      <w:r w:rsidRPr="00430F03">
        <w:t>.</w:t>
      </w:r>
    </w:p>
    <w:p w:rsidR="00FB74F9" w:rsidRDefault="00FB74F9" w:rsidP="00FB74F9">
      <w:pPr>
        <w:pStyle w:val="Heading5"/>
      </w:pPr>
      <w:bookmarkStart w:id="272" w:name="_Toc444174903"/>
      <w:bookmarkStart w:id="273" w:name="_Toc444775970"/>
      <w:r>
        <w:t>Security Keys</w:t>
      </w:r>
      <w:bookmarkEnd w:id="272"/>
      <w:bookmarkEnd w:id="273"/>
    </w:p>
    <w:p w:rsidR="00430F03" w:rsidRPr="00430F03" w:rsidRDefault="00430F03" w:rsidP="00430F03">
      <w:pPr>
        <w:rPr>
          <w:i/>
        </w:rPr>
      </w:pPr>
      <w:r w:rsidRPr="00430F03">
        <w:t xml:space="preserve">This </w:t>
      </w:r>
      <w:r>
        <w:t>section is not applicable as this system does not impact VistA.</w:t>
      </w:r>
    </w:p>
    <w:p w:rsidR="00FB74F9" w:rsidRDefault="00FB74F9" w:rsidP="00FB74F9">
      <w:pPr>
        <w:pStyle w:val="Heading5"/>
        <w:keepLines/>
      </w:pPr>
      <w:bookmarkStart w:id="274" w:name="_Toc444174904"/>
      <w:bookmarkStart w:id="275" w:name="_Toc444775971"/>
      <w:r>
        <w:t>Options</w:t>
      </w:r>
      <w:bookmarkEnd w:id="274"/>
      <w:bookmarkEnd w:id="275"/>
    </w:p>
    <w:p w:rsidR="00430F03" w:rsidRPr="00430F03" w:rsidRDefault="00430F03" w:rsidP="00430F03">
      <w:pPr>
        <w:rPr>
          <w:i/>
        </w:rPr>
      </w:pPr>
      <w:r w:rsidRPr="00430F03">
        <w:t xml:space="preserve">This </w:t>
      </w:r>
      <w:r>
        <w:t>section is not applicable as this system does not impact VistA.</w:t>
      </w:r>
    </w:p>
    <w:p w:rsidR="00FB74F9" w:rsidRDefault="00FB74F9" w:rsidP="00FB74F9">
      <w:pPr>
        <w:pStyle w:val="Heading5"/>
      </w:pPr>
      <w:bookmarkStart w:id="276" w:name="_Toc444174905"/>
      <w:bookmarkStart w:id="277" w:name="_Toc444775972"/>
      <w:r>
        <w:t>Protocols</w:t>
      </w:r>
      <w:bookmarkEnd w:id="276"/>
      <w:bookmarkEnd w:id="277"/>
    </w:p>
    <w:p w:rsidR="004B6A9A" w:rsidRPr="00430F03" w:rsidRDefault="004B6A9A" w:rsidP="004B6A9A">
      <w:pPr>
        <w:rPr>
          <w:i/>
        </w:rPr>
      </w:pPr>
      <w:r w:rsidRPr="00430F03">
        <w:t xml:space="preserve">This </w:t>
      </w:r>
      <w:r>
        <w:t>section is not applicable as this system does not impact VistA.</w:t>
      </w:r>
    </w:p>
    <w:p w:rsidR="00FB74F9" w:rsidRDefault="00FB74F9" w:rsidP="00FB74F9">
      <w:pPr>
        <w:pStyle w:val="Heading5"/>
      </w:pPr>
      <w:bookmarkStart w:id="278" w:name="_Toc444174906"/>
      <w:bookmarkStart w:id="279" w:name="_Toc444775973"/>
      <w:r>
        <w:t>Remote Procedure Call (RPC)</w:t>
      </w:r>
      <w:bookmarkEnd w:id="278"/>
      <w:bookmarkEnd w:id="279"/>
    </w:p>
    <w:p w:rsidR="004B6A9A" w:rsidRPr="00430F03" w:rsidRDefault="004B6A9A" w:rsidP="004B6A9A">
      <w:pPr>
        <w:rPr>
          <w:i/>
        </w:rPr>
      </w:pPr>
      <w:r w:rsidRPr="00430F03">
        <w:t xml:space="preserve">This </w:t>
      </w:r>
      <w:r>
        <w:t>section is not applicable as this system does not impact VistA.</w:t>
      </w:r>
    </w:p>
    <w:p w:rsidR="00FB74F9" w:rsidRDefault="00FB74F9" w:rsidP="00FB74F9">
      <w:pPr>
        <w:pStyle w:val="Heading5"/>
      </w:pPr>
      <w:bookmarkStart w:id="280" w:name="_Toc444174907"/>
      <w:bookmarkStart w:id="281" w:name="_Toc444775974"/>
      <w:r>
        <w:t>Constants Defined in Interface</w:t>
      </w:r>
      <w:bookmarkEnd w:id="280"/>
      <w:bookmarkEnd w:id="281"/>
    </w:p>
    <w:p w:rsidR="004B6A9A" w:rsidRPr="00430F03" w:rsidRDefault="004B6A9A" w:rsidP="004B6A9A">
      <w:pPr>
        <w:rPr>
          <w:i/>
        </w:rPr>
      </w:pPr>
      <w:r w:rsidRPr="00430F03">
        <w:t xml:space="preserve">This </w:t>
      </w:r>
      <w:r>
        <w:t>section is not applicable as this system does not impact VistA.</w:t>
      </w:r>
    </w:p>
    <w:p w:rsidR="00FB74F9" w:rsidRDefault="00FB74F9" w:rsidP="00FB74F9">
      <w:pPr>
        <w:pStyle w:val="Heading5"/>
      </w:pPr>
      <w:bookmarkStart w:id="282" w:name="_Toc444174908"/>
      <w:bookmarkStart w:id="283" w:name="_Toc444775975"/>
      <w:r>
        <w:t>Variables Defined in Interface</w:t>
      </w:r>
      <w:bookmarkEnd w:id="282"/>
      <w:bookmarkEnd w:id="283"/>
    </w:p>
    <w:p w:rsidR="004B6A9A" w:rsidRPr="00430F03" w:rsidRDefault="004B6A9A" w:rsidP="004B6A9A">
      <w:pPr>
        <w:rPr>
          <w:i/>
        </w:rPr>
      </w:pPr>
      <w:r w:rsidRPr="00430F03">
        <w:t xml:space="preserve">This </w:t>
      </w:r>
      <w:r>
        <w:t>section is not applicable as this system does not impact VistA.</w:t>
      </w:r>
    </w:p>
    <w:p w:rsidR="00FB74F9" w:rsidRDefault="00FB74F9" w:rsidP="00FB74F9">
      <w:pPr>
        <w:pStyle w:val="Heading5"/>
      </w:pPr>
      <w:bookmarkStart w:id="284" w:name="_Toc444174909"/>
      <w:bookmarkStart w:id="285" w:name="_Toc444775976"/>
      <w:r>
        <w:t>Types Defined in Interface</w:t>
      </w:r>
      <w:bookmarkEnd w:id="284"/>
      <w:bookmarkEnd w:id="285"/>
    </w:p>
    <w:p w:rsidR="004B6A9A" w:rsidRPr="00430F03" w:rsidRDefault="004B6A9A" w:rsidP="004B6A9A">
      <w:pPr>
        <w:rPr>
          <w:i/>
        </w:rPr>
      </w:pPr>
      <w:r w:rsidRPr="00430F03">
        <w:t xml:space="preserve">This </w:t>
      </w:r>
      <w:r>
        <w:t>section is not applicable as this system does not impact VistA.</w:t>
      </w:r>
    </w:p>
    <w:p w:rsidR="00FB74F9" w:rsidRDefault="00FB74F9" w:rsidP="00FB74F9">
      <w:pPr>
        <w:pStyle w:val="Heading5"/>
      </w:pPr>
      <w:bookmarkStart w:id="286" w:name="_Toc444174910"/>
      <w:bookmarkStart w:id="287" w:name="_Toc444775977"/>
      <w:r>
        <w:t>GUI</w:t>
      </w:r>
      <w:bookmarkEnd w:id="286"/>
      <w:bookmarkEnd w:id="287"/>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288" w:name="_Toc444174911"/>
      <w:bookmarkStart w:id="289" w:name="_Toc444775978"/>
      <w:r>
        <w:lastRenderedPageBreak/>
        <w:t>GUI Classes</w:t>
      </w:r>
      <w:bookmarkEnd w:id="288"/>
      <w:bookmarkEnd w:id="289"/>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290" w:name="_Toc444174912"/>
      <w:bookmarkStart w:id="291" w:name="_Toc444775979"/>
      <w:r>
        <w:t>Current Form</w:t>
      </w:r>
      <w:bookmarkEnd w:id="290"/>
      <w:bookmarkEnd w:id="291"/>
      <w:r>
        <w:t xml:space="preserve"> </w:t>
      </w:r>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292" w:name="_Toc444174913"/>
      <w:bookmarkStart w:id="293" w:name="_Toc444775980"/>
      <w:r>
        <w:t>Modified Form</w:t>
      </w:r>
      <w:bookmarkEnd w:id="292"/>
      <w:bookmarkEnd w:id="293"/>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294" w:name="_Toc444174914"/>
      <w:bookmarkStart w:id="295" w:name="_Toc444775981"/>
      <w:r>
        <w:t>Components on Form</w:t>
      </w:r>
      <w:bookmarkEnd w:id="294"/>
      <w:bookmarkEnd w:id="295"/>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296" w:name="_Toc444174915"/>
      <w:bookmarkStart w:id="297" w:name="_Toc444775982"/>
      <w:r w:rsidRPr="00A02BC2">
        <w:t>Events</w:t>
      </w:r>
      <w:bookmarkEnd w:id="296"/>
      <w:bookmarkEnd w:id="297"/>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298" w:name="_Toc444174916"/>
      <w:bookmarkStart w:id="299" w:name="_Toc444775983"/>
      <w:r>
        <w:t>Methods</w:t>
      </w:r>
      <w:bookmarkEnd w:id="298"/>
      <w:bookmarkEnd w:id="299"/>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300" w:name="_Toc444174917"/>
      <w:bookmarkStart w:id="301" w:name="_Toc444775984"/>
      <w:r>
        <w:t>Special References</w:t>
      </w:r>
      <w:bookmarkEnd w:id="300"/>
      <w:bookmarkEnd w:id="301"/>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302" w:name="_Toc444174918"/>
      <w:bookmarkStart w:id="303" w:name="_Toc444775985"/>
      <w:r>
        <w:t>Class Events</w:t>
      </w:r>
      <w:bookmarkEnd w:id="302"/>
      <w:bookmarkEnd w:id="303"/>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304" w:name="_Toc444174919"/>
      <w:bookmarkStart w:id="305" w:name="_Toc444775986"/>
      <w:r>
        <w:t>Class Methods</w:t>
      </w:r>
      <w:bookmarkEnd w:id="304"/>
      <w:bookmarkEnd w:id="305"/>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306" w:name="_Toc444174920"/>
      <w:bookmarkStart w:id="307" w:name="_Toc444775987"/>
      <w:r>
        <w:t>Class Properties</w:t>
      </w:r>
      <w:bookmarkEnd w:id="306"/>
      <w:bookmarkEnd w:id="307"/>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308" w:name="_Toc444174921"/>
      <w:bookmarkStart w:id="309" w:name="_Toc444775988"/>
      <w:r>
        <w:t>Uses Clause</w:t>
      </w:r>
      <w:bookmarkEnd w:id="308"/>
      <w:bookmarkEnd w:id="309"/>
    </w:p>
    <w:p w:rsidR="004B6A9A" w:rsidRPr="00430F03" w:rsidRDefault="004B6A9A" w:rsidP="004B6A9A">
      <w:pPr>
        <w:rPr>
          <w:i/>
        </w:rPr>
      </w:pPr>
      <w:r w:rsidRPr="00430F03">
        <w:t xml:space="preserve">This </w:t>
      </w:r>
      <w:r>
        <w:t>section is not applicable as this system does not impact VistA.</w:t>
      </w:r>
    </w:p>
    <w:p w:rsidR="00FB74F9" w:rsidRDefault="00FB74F9" w:rsidP="00FB74F9">
      <w:pPr>
        <w:pStyle w:val="Heading5"/>
      </w:pPr>
      <w:bookmarkStart w:id="310" w:name="_Toc444174922"/>
      <w:bookmarkStart w:id="311" w:name="_Toc444775989"/>
      <w:r>
        <w:t>Forms</w:t>
      </w:r>
      <w:bookmarkEnd w:id="310"/>
      <w:bookmarkEnd w:id="311"/>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312" w:name="_Toc444174923"/>
      <w:bookmarkStart w:id="313" w:name="_Toc444775990"/>
      <w:r>
        <w:t>Functions</w:t>
      </w:r>
      <w:bookmarkEnd w:id="312"/>
      <w:bookmarkEnd w:id="313"/>
    </w:p>
    <w:p w:rsidR="004B6A9A" w:rsidRPr="00430F03" w:rsidRDefault="004B6A9A" w:rsidP="004B6A9A">
      <w:pPr>
        <w:rPr>
          <w:i/>
        </w:rPr>
      </w:pPr>
      <w:r w:rsidRPr="00430F03">
        <w:t xml:space="preserve">This </w:t>
      </w:r>
      <w:r>
        <w:t>section is not applicable as this system does not impact VistA.</w:t>
      </w:r>
    </w:p>
    <w:p w:rsidR="00FB74F9" w:rsidRDefault="00FB74F9" w:rsidP="00FB74F9">
      <w:pPr>
        <w:pStyle w:val="Heading5"/>
      </w:pPr>
      <w:bookmarkStart w:id="314" w:name="_Toc444174924"/>
      <w:bookmarkStart w:id="315" w:name="_Toc444775991"/>
      <w:r>
        <w:t>Dialog</w:t>
      </w:r>
      <w:bookmarkEnd w:id="314"/>
      <w:bookmarkEnd w:id="315"/>
    </w:p>
    <w:p w:rsidR="004B6A9A" w:rsidRPr="00430F03" w:rsidRDefault="004B6A9A" w:rsidP="004B6A9A">
      <w:pPr>
        <w:rPr>
          <w:i/>
        </w:rPr>
      </w:pPr>
      <w:r w:rsidRPr="00430F03">
        <w:t xml:space="preserve">This </w:t>
      </w:r>
      <w:r>
        <w:t>section is not applicable as this system does not impact VistA.</w:t>
      </w:r>
    </w:p>
    <w:p w:rsidR="00FB74F9" w:rsidRDefault="00FB74F9" w:rsidP="00FB74F9">
      <w:pPr>
        <w:pStyle w:val="Heading5"/>
      </w:pPr>
      <w:bookmarkStart w:id="316" w:name="_Toc444174925"/>
      <w:bookmarkStart w:id="317" w:name="_Toc444775992"/>
      <w:r>
        <w:t>Help Frame</w:t>
      </w:r>
      <w:bookmarkEnd w:id="316"/>
      <w:bookmarkEnd w:id="317"/>
    </w:p>
    <w:p w:rsidR="004B6A9A" w:rsidRPr="00430F03" w:rsidRDefault="004B6A9A" w:rsidP="004B6A9A">
      <w:pPr>
        <w:rPr>
          <w:i/>
        </w:rPr>
      </w:pPr>
      <w:r w:rsidRPr="00430F03">
        <w:t xml:space="preserve">This </w:t>
      </w:r>
      <w:r>
        <w:t>section is not applicable as this system does not provide any interface for human interaction.</w:t>
      </w:r>
    </w:p>
    <w:p w:rsidR="00FB74F9" w:rsidRDefault="00FB74F9" w:rsidP="00FB74F9">
      <w:pPr>
        <w:pStyle w:val="Heading5"/>
      </w:pPr>
      <w:bookmarkStart w:id="318" w:name="_Toc444174926"/>
      <w:bookmarkStart w:id="319" w:name="_Toc444775993"/>
      <w:r>
        <w:t>HL7 Application Parameter</w:t>
      </w:r>
      <w:bookmarkEnd w:id="318"/>
      <w:bookmarkEnd w:id="319"/>
    </w:p>
    <w:p w:rsidR="004B6A9A" w:rsidRPr="00430F03" w:rsidRDefault="004B6A9A" w:rsidP="004B6A9A">
      <w:pPr>
        <w:rPr>
          <w:i/>
        </w:rPr>
      </w:pPr>
      <w:r w:rsidRPr="00430F03">
        <w:t xml:space="preserve">This </w:t>
      </w:r>
      <w:r>
        <w:t>section is not applicable as this system does not work with HL7.</w:t>
      </w:r>
    </w:p>
    <w:p w:rsidR="00FB74F9" w:rsidRDefault="00FB74F9" w:rsidP="00FB74F9">
      <w:pPr>
        <w:pStyle w:val="Heading5"/>
      </w:pPr>
      <w:bookmarkStart w:id="320" w:name="_Toc444174927"/>
      <w:bookmarkStart w:id="321" w:name="_Toc444775994"/>
      <w:r>
        <w:lastRenderedPageBreak/>
        <w:t>HL7 Logical Link</w:t>
      </w:r>
      <w:bookmarkEnd w:id="320"/>
      <w:bookmarkEnd w:id="321"/>
    </w:p>
    <w:p w:rsidR="004B6A9A" w:rsidRPr="00430F03" w:rsidRDefault="004B6A9A" w:rsidP="004B6A9A">
      <w:pPr>
        <w:rPr>
          <w:i/>
        </w:rPr>
      </w:pPr>
      <w:r w:rsidRPr="00430F03">
        <w:t xml:space="preserve">This </w:t>
      </w:r>
      <w:r>
        <w:t>section is not applicable as this system does not work with HL7.</w:t>
      </w:r>
    </w:p>
    <w:p w:rsidR="00FB74F9" w:rsidRDefault="00FB74F9" w:rsidP="00FB74F9">
      <w:pPr>
        <w:pStyle w:val="Heading5"/>
      </w:pPr>
      <w:bookmarkStart w:id="322" w:name="_Toc444174928"/>
      <w:bookmarkStart w:id="323" w:name="_Toc444775995"/>
      <w:r>
        <w:t>COTS Interface</w:t>
      </w:r>
      <w:bookmarkEnd w:id="322"/>
      <w:bookmarkEnd w:id="323"/>
    </w:p>
    <w:p w:rsidR="004B6A9A" w:rsidRPr="00430F03" w:rsidRDefault="004B6A9A" w:rsidP="004B6A9A">
      <w:pPr>
        <w:rPr>
          <w:i/>
        </w:rPr>
      </w:pPr>
      <w:r w:rsidRPr="00430F03">
        <w:t xml:space="preserve">This </w:t>
      </w:r>
      <w:r>
        <w:t>section is not applicable as this system does not interface to COTS with the exception of already established databases and ESBs.</w:t>
      </w:r>
    </w:p>
    <w:p w:rsidR="00FB74F9" w:rsidRDefault="00FB74F9" w:rsidP="00FB74F9">
      <w:pPr>
        <w:pStyle w:val="Heading2"/>
      </w:pPr>
      <w:bookmarkStart w:id="324" w:name="_Toc444174929"/>
      <w:bookmarkStart w:id="325" w:name="_Toc444775996"/>
      <w:r>
        <w:t>Network Detailed Design</w:t>
      </w:r>
      <w:bookmarkEnd w:id="324"/>
      <w:bookmarkEnd w:id="325"/>
      <w:r>
        <w:t xml:space="preserve"> </w:t>
      </w:r>
    </w:p>
    <w:p w:rsidR="00430F03" w:rsidRPr="00430F03" w:rsidRDefault="00430F03" w:rsidP="00430F03">
      <w:pPr>
        <w:rPr>
          <w:i/>
        </w:rPr>
      </w:pPr>
      <w:r w:rsidRPr="00430F03">
        <w:t xml:space="preserve">This </w:t>
      </w:r>
      <w:r>
        <w:t>system</w:t>
      </w:r>
      <w:r w:rsidRPr="00430F03">
        <w:t xml:space="preserve"> will be hosted in the VIERS environment on VIERS application servers and ESB. As a result it will follow the existing </w:t>
      </w:r>
      <w:r>
        <w:t>network design</w:t>
      </w:r>
      <w:r w:rsidRPr="00430F03">
        <w:t xml:space="preserve"> paradigm defined for VIERS.</w:t>
      </w:r>
    </w:p>
    <w:p w:rsidR="00FB74F9" w:rsidRDefault="00FB74F9" w:rsidP="00FB74F9">
      <w:pPr>
        <w:pStyle w:val="Heading2"/>
      </w:pPr>
      <w:bookmarkStart w:id="326" w:name="_Toc444174930"/>
      <w:bookmarkStart w:id="327" w:name="_Toc444775997"/>
      <w:r>
        <w:t>Security and Privacy</w:t>
      </w:r>
      <w:bookmarkEnd w:id="326"/>
      <w:bookmarkEnd w:id="327"/>
    </w:p>
    <w:p w:rsidR="00A63873" w:rsidRDefault="00C762F3" w:rsidP="00A63873">
      <w:pPr>
        <w:pStyle w:val="BodyText"/>
        <w:rPr>
          <w:iCs/>
        </w:rPr>
      </w:pPr>
      <w:r>
        <w:rPr>
          <w:iCs/>
        </w:rPr>
        <w:t xml:space="preserve">CDI </w:t>
      </w:r>
      <w:r w:rsidR="00A63873">
        <w:rPr>
          <w:iCs/>
        </w:rPr>
        <w:t xml:space="preserve">CIS is defined, architected and built to allow subscribing systems the ability to connect to a service such that authoritative customer information can be accessed, shared, updated and collectively managed.  It is designed as a middleware service for other services to consume and is not directly accessed by an end user.  It will reside on an existing infrastructure that has active authority to operate (ATO) and data governance policies.  System to system security controls, network security, data security and access considerations adhere to the VA Handbook 6500 policies and guidelines at a minimum. </w:t>
      </w:r>
    </w:p>
    <w:p w:rsidR="00FB74F9" w:rsidRDefault="00FB74F9" w:rsidP="00FB74F9">
      <w:pPr>
        <w:pStyle w:val="Heading3"/>
      </w:pPr>
      <w:bookmarkStart w:id="328" w:name="_Toc444174931"/>
      <w:bookmarkStart w:id="329" w:name="_Toc444775998"/>
      <w:r>
        <w:t>Security</w:t>
      </w:r>
      <w:bookmarkEnd w:id="328"/>
      <w:bookmarkEnd w:id="329"/>
    </w:p>
    <w:p w:rsidR="004D1D6F" w:rsidRDefault="00C762F3" w:rsidP="004D1D6F">
      <w:pPr>
        <w:pStyle w:val="InstructionalText1"/>
        <w:rPr>
          <w:i w:val="0"/>
          <w:iCs w:val="0"/>
          <w:color w:val="000000"/>
        </w:rPr>
      </w:pPr>
      <w:r>
        <w:rPr>
          <w:i w:val="0"/>
          <w:iCs w:val="0"/>
          <w:color w:val="000000"/>
        </w:rPr>
        <w:t xml:space="preserve">CDI </w:t>
      </w:r>
      <w:r w:rsidR="004D1D6F">
        <w:rPr>
          <w:i w:val="0"/>
          <w:iCs w:val="0"/>
          <w:color w:val="000000"/>
        </w:rPr>
        <w:t xml:space="preserve">CIS components reside on the secure data center of AITC.  It operates on the SOA services layer of the VIERS Enterprise Service Bus and is governed by its security domain.  All </w:t>
      </w:r>
      <w:r>
        <w:rPr>
          <w:i w:val="0"/>
          <w:iCs w:val="0"/>
          <w:color w:val="000000"/>
        </w:rPr>
        <w:t xml:space="preserve">forms of communication between </w:t>
      </w:r>
      <w:r w:rsidR="004D1D6F">
        <w:rPr>
          <w:i w:val="0"/>
          <w:iCs w:val="0"/>
          <w:color w:val="000000"/>
        </w:rPr>
        <w:t xml:space="preserve">CIS and consumers are accomplished via mutual TLS, while adhering to data governance and access control policies of the VA Enterprise Shared Services developed by ASD.  </w:t>
      </w:r>
    </w:p>
    <w:p w:rsidR="003F4110" w:rsidRDefault="000022C8" w:rsidP="004D1D6F">
      <w:pPr>
        <w:pStyle w:val="BodyText"/>
        <w:rPr>
          <w:color w:val="000000"/>
        </w:rPr>
      </w:pPr>
      <w:r>
        <w:t xml:space="preserve">VIERS has an existing </w:t>
      </w:r>
      <w:r w:rsidR="003F4110">
        <w:t xml:space="preserve">Governance, Risk and Compliance (GRC) accreditation including existing </w:t>
      </w:r>
      <w:r w:rsidR="004D1D6F">
        <w:t xml:space="preserve">System Security Plan (SSP), </w:t>
      </w:r>
      <w:r w:rsidR="003F4110">
        <w:rPr>
          <w:color w:val="000000"/>
        </w:rPr>
        <w:t xml:space="preserve">Risk Assessment (RA), Change Management Plan (CMP), Incident Response Plan (IRP), Privacy Impact Assessment (PIA), Configuration Management Plan (CMP) and Authority to Operate (ATO).  It is also under the General Support System (GSS) of AITC.  </w:t>
      </w:r>
    </w:p>
    <w:p w:rsidR="009A36E6" w:rsidRPr="00A8173F" w:rsidRDefault="009A36E6" w:rsidP="009A36E6">
      <w:pPr>
        <w:pStyle w:val="BodyText"/>
      </w:pPr>
      <w:r>
        <w:rPr>
          <w:color w:val="000000"/>
        </w:rPr>
        <w:t xml:space="preserve">CDI has a Disaster Recovery Plan (DRP) in draft that addresses the proper policies and procedures to respond to unexpected disaster </w:t>
      </w:r>
      <w:r w:rsidR="001E2949">
        <w:rPr>
          <w:color w:val="000000"/>
        </w:rPr>
        <w:t>scenarios</w:t>
      </w:r>
      <w:r>
        <w:rPr>
          <w:color w:val="000000"/>
        </w:rPr>
        <w:t xml:space="preserve">. CDI also has a System Security Plan </w:t>
      </w:r>
      <w:r w:rsidR="00B12C08">
        <w:rPr>
          <w:color w:val="000000"/>
        </w:rPr>
        <w:t xml:space="preserve">(SSP) </w:t>
      </w:r>
      <w:r>
        <w:rPr>
          <w:color w:val="000000"/>
        </w:rPr>
        <w:t xml:space="preserve">in draft to address the 18 security controls required for compliance.  </w:t>
      </w:r>
    </w:p>
    <w:p w:rsidR="006B2D49" w:rsidRDefault="006B2D49" w:rsidP="006B2D49">
      <w:pPr>
        <w:pStyle w:val="Heading4"/>
      </w:pPr>
      <w:bookmarkStart w:id="330" w:name="_Toc444174932"/>
      <w:bookmarkStart w:id="331" w:name="_Toc444775999"/>
      <w:r>
        <w:t>Deployment Platform</w:t>
      </w:r>
      <w:bookmarkEnd w:id="330"/>
      <w:bookmarkEnd w:id="331"/>
    </w:p>
    <w:p w:rsidR="006B2D49" w:rsidRPr="006B2D49" w:rsidRDefault="006B2D49" w:rsidP="006B2D49">
      <w:pPr>
        <w:pStyle w:val="BodyText"/>
      </w:pPr>
      <w:r>
        <w:t>The following depic</w:t>
      </w:r>
      <w:r w:rsidR="00C762F3">
        <w:t xml:space="preserve">ts the deployment platform for </w:t>
      </w:r>
      <w:r>
        <w:t>CIS</w:t>
      </w:r>
      <w:r w:rsidR="00FB0795">
        <w:t xml:space="preserve"> within the VIERS infrastructure of AITC</w:t>
      </w:r>
      <w:r>
        <w:t xml:space="preserve">.  The service will reside on the existing </w:t>
      </w:r>
      <w:r w:rsidR="001E2949">
        <w:t>WebSphere</w:t>
      </w:r>
      <w:r>
        <w:t xml:space="preserve"> cluster </w:t>
      </w:r>
      <w:r w:rsidR="000D404D">
        <w:t>with data access to ADR</w:t>
      </w:r>
      <w:r w:rsidR="00FB0795">
        <w:t>’s</w:t>
      </w:r>
      <w:r w:rsidR="000D404D">
        <w:t xml:space="preserve"> oracle database and connectivity using </w:t>
      </w:r>
      <w:r w:rsidR="009A36E6">
        <w:t xml:space="preserve">secured </w:t>
      </w:r>
      <w:r w:rsidR="000D404D">
        <w:t>JDBC.</w:t>
      </w:r>
    </w:p>
    <w:p w:rsidR="005B108A" w:rsidRDefault="005B108A" w:rsidP="0095397C">
      <w:pPr>
        <w:pStyle w:val="Caption"/>
      </w:pPr>
      <w:bookmarkStart w:id="332" w:name="_Toc444776087"/>
      <w:r>
        <w:lastRenderedPageBreak/>
        <w:t xml:space="preserve">Figure </w:t>
      </w:r>
      <w:r w:rsidR="009F18D1">
        <w:fldChar w:fldCharType="begin"/>
      </w:r>
      <w:r w:rsidR="009F18D1">
        <w:instrText xml:space="preserve"> SEQ Figure \* ARABIC </w:instrText>
      </w:r>
      <w:r w:rsidR="009F18D1">
        <w:fldChar w:fldCharType="separate"/>
      </w:r>
      <w:r w:rsidR="00497301">
        <w:rPr>
          <w:noProof/>
        </w:rPr>
        <w:t>21</w:t>
      </w:r>
      <w:r w:rsidR="009F18D1">
        <w:rPr>
          <w:noProof/>
        </w:rPr>
        <w:fldChar w:fldCharType="end"/>
      </w:r>
      <w:r>
        <w:rPr>
          <w:noProof/>
        </w:rPr>
        <w:t>: VIERS Sytem Context Diagram</w:t>
      </w:r>
      <w:bookmarkEnd w:id="332"/>
    </w:p>
    <w:p w:rsidR="006B2D49" w:rsidRPr="006B2D49" w:rsidRDefault="006B2D49" w:rsidP="006B2D49">
      <w:pPr>
        <w:pStyle w:val="BodyText"/>
      </w:pPr>
      <w:r>
        <w:rPr>
          <w:noProof/>
        </w:rPr>
        <w:drawing>
          <wp:inline distT="0" distB="0" distL="0" distR="0" wp14:anchorId="391E304C" wp14:editId="64D5EAE3">
            <wp:extent cx="5943600" cy="5055235"/>
            <wp:effectExtent l="19050" t="19050" r="19050" b="1206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43600" cy="5055235"/>
                    </a:xfrm>
                    <a:prstGeom prst="rect">
                      <a:avLst/>
                    </a:prstGeom>
                    <a:ln>
                      <a:solidFill>
                        <a:schemeClr val="accent1"/>
                      </a:solidFill>
                    </a:ln>
                  </pic:spPr>
                </pic:pic>
              </a:graphicData>
            </a:graphic>
          </wp:inline>
        </w:drawing>
      </w:r>
    </w:p>
    <w:p w:rsidR="004D1D6F" w:rsidRDefault="004D1D6F" w:rsidP="004D1D6F">
      <w:pPr>
        <w:pStyle w:val="Heading4"/>
      </w:pPr>
      <w:bookmarkStart w:id="333" w:name="_Toc444174933"/>
      <w:bookmarkStart w:id="334" w:name="_Toc444776000"/>
      <w:r>
        <w:t>Detailed Security Requirements</w:t>
      </w:r>
      <w:bookmarkEnd w:id="333"/>
      <w:bookmarkEnd w:id="334"/>
    </w:p>
    <w:p w:rsidR="004D1D6F" w:rsidRDefault="004D1D6F" w:rsidP="004D1D6F">
      <w:pPr>
        <w:pStyle w:val="BodyText"/>
        <w:rPr>
          <w:color w:val="000000"/>
        </w:rPr>
      </w:pPr>
      <w:r>
        <w:rPr>
          <w:color w:val="000000"/>
        </w:rPr>
        <w:t xml:space="preserve">The Requirements Specifications Document (RSD) for CDI indicates the following security controls </w:t>
      </w:r>
      <w:r w:rsidR="00B12C08">
        <w:rPr>
          <w:color w:val="000000"/>
        </w:rPr>
        <w:t xml:space="preserve">are the </w:t>
      </w:r>
      <w:r>
        <w:rPr>
          <w:color w:val="000000"/>
        </w:rPr>
        <w:t xml:space="preserve">requirements recommended by the </w:t>
      </w:r>
      <w:r w:rsidRPr="00E725BC">
        <w:rPr>
          <w:color w:val="000000"/>
        </w:rPr>
        <w:t>Security Requirements Steering Committee</w:t>
      </w:r>
      <w:r>
        <w:rPr>
          <w:color w:val="000000"/>
        </w:rPr>
        <w:t xml:space="preserve"> (SRSC), the organization that manages and manages and maintains a bank of comprehensive, authoritative enterprise security and privacy requirements. </w:t>
      </w:r>
    </w:p>
    <w:p w:rsidR="004D1D6F" w:rsidRDefault="004D1D6F" w:rsidP="004D1D6F">
      <w:pPr>
        <w:pStyle w:val="BodyText"/>
        <w:rPr>
          <w:color w:val="000000"/>
        </w:rPr>
      </w:pPr>
      <w:r>
        <w:t xml:space="preserve">       </w:t>
      </w:r>
    </w:p>
    <w:p w:rsidR="00B12C08" w:rsidRPr="00A8173F" w:rsidRDefault="00B12C08" w:rsidP="00B12C08">
      <w:pPr>
        <w:pStyle w:val="BodyText"/>
      </w:pPr>
      <w:r>
        <w:rPr>
          <w:color w:val="000000"/>
        </w:rPr>
        <w:t xml:space="preserve">CDI also has a System Security Plan (SSP) in draft that will address these security controls for compliance.  </w:t>
      </w:r>
    </w:p>
    <w:p w:rsidR="004D1D6F" w:rsidRDefault="004D1D6F" w:rsidP="00A63873">
      <w:pPr>
        <w:pStyle w:val="BodyText"/>
        <w:rPr>
          <w:color w:val="000000"/>
        </w:rPr>
      </w:pPr>
    </w:p>
    <w:p w:rsidR="005F07EB" w:rsidRPr="004304C1" w:rsidRDefault="005F07EB" w:rsidP="005F07EB">
      <w:pPr>
        <w:pStyle w:val="Heading4"/>
      </w:pPr>
      <w:bookmarkStart w:id="335" w:name="_Toc444174934"/>
      <w:bookmarkStart w:id="336" w:name="_Toc444776001"/>
      <w:r w:rsidRPr="004304C1">
        <w:t>External System Connections</w:t>
      </w:r>
      <w:bookmarkEnd w:id="335"/>
      <w:bookmarkEnd w:id="336"/>
    </w:p>
    <w:p w:rsidR="005F07EB" w:rsidRDefault="00C762F3" w:rsidP="005F07EB">
      <w:pPr>
        <w:pStyle w:val="BodyText"/>
      </w:pPr>
      <w:r>
        <w:t xml:space="preserve">All connections between CDI </w:t>
      </w:r>
      <w:r w:rsidR="005F07EB">
        <w:t xml:space="preserve">CIS and subscribing systems outside the VA network must </w:t>
      </w:r>
      <w:r w:rsidR="001E2949">
        <w:t>use Mutual</w:t>
      </w:r>
      <w:r w:rsidR="005F07EB">
        <w:t xml:space="preserve"> TLS </w:t>
      </w:r>
      <w:r w:rsidR="000022C8">
        <w:t>as</w:t>
      </w:r>
      <w:r w:rsidR="005F07EB">
        <w:t xml:space="preserve"> the only means permitted for authentication and encryption be</w:t>
      </w:r>
      <w:r>
        <w:t xml:space="preserve">tween external </w:t>
      </w:r>
      <w:r>
        <w:lastRenderedPageBreak/>
        <w:t xml:space="preserve">subscribers and </w:t>
      </w:r>
      <w:r w:rsidR="005F07EB">
        <w:t>CIS.  Before consuming the servi</w:t>
      </w:r>
      <w:r>
        <w:t xml:space="preserve">ces of </w:t>
      </w:r>
      <w:r w:rsidR="005F07EB">
        <w:t xml:space="preserve">CIS, subscribers must complete a rigorous Memorandum of Understanding (MOU) and comply with all data sharing agreements.  </w:t>
      </w:r>
    </w:p>
    <w:p w:rsidR="00A63873" w:rsidRDefault="00A63873" w:rsidP="00A63873">
      <w:pPr>
        <w:pStyle w:val="Heading4"/>
      </w:pPr>
      <w:bookmarkStart w:id="337" w:name="_Toc430124919"/>
      <w:bookmarkStart w:id="338" w:name="_Toc444174935"/>
      <w:bookmarkStart w:id="339" w:name="_Toc444776002"/>
      <w:r>
        <w:t>User Authentication</w:t>
      </w:r>
      <w:bookmarkEnd w:id="337"/>
      <w:bookmarkEnd w:id="338"/>
      <w:bookmarkEnd w:id="339"/>
    </w:p>
    <w:p w:rsidR="00A63873" w:rsidRDefault="00A63873" w:rsidP="00A63873">
      <w:pPr>
        <w:pStyle w:val="BodyText"/>
      </w:pPr>
      <w:r>
        <w:t>CIS is a service that will be subscribed by other services.  It does not have interaction with a user</w:t>
      </w:r>
      <w:r w:rsidR="00FF7A21">
        <w:t xml:space="preserve"> since it is a system to system web service</w:t>
      </w:r>
      <w:r w:rsidR="00C762F3">
        <w:t xml:space="preserve">.  </w:t>
      </w:r>
      <w:r>
        <w:t xml:space="preserve">CIS subscribers are expected to fully authenticate the users through the VA Enterprise Shared Services authentication and authorization </w:t>
      </w:r>
      <w:r w:rsidR="00FF7A21">
        <w:t>mechanism</w:t>
      </w:r>
      <w:r>
        <w:t xml:space="preserve">. Once authenticated, the calling subscriber will pass the </w:t>
      </w:r>
      <w:r w:rsidR="00FF7A21" w:rsidRPr="00FF7A21">
        <w:t>Integration Control Number</w:t>
      </w:r>
      <w:r w:rsidR="00FF7A21">
        <w:t xml:space="preserve"> (</w:t>
      </w:r>
      <w:r>
        <w:t>ICN</w:t>
      </w:r>
      <w:r w:rsidR="00FF7A21">
        <w:t xml:space="preserve">) </w:t>
      </w:r>
      <w:r w:rsidR="00C762F3">
        <w:t xml:space="preserve">of the user to </w:t>
      </w:r>
      <w:r>
        <w:t xml:space="preserve">CIS when calling a particular operation.  </w:t>
      </w:r>
      <w:r w:rsidR="00FF7A21">
        <w:t xml:space="preserve">The ICN is </w:t>
      </w:r>
      <w:r w:rsidR="002F6D93">
        <w:t xml:space="preserve">created </w:t>
      </w:r>
      <w:r w:rsidR="00FF7A21" w:rsidRPr="00FF7A21">
        <w:t xml:space="preserve">from the Master Veteran Index </w:t>
      </w:r>
      <w:r w:rsidR="002F6D93">
        <w:t xml:space="preserve">(MVI) and </w:t>
      </w:r>
      <w:r w:rsidR="00FF7A21" w:rsidRPr="00FF7A21">
        <w:t>is the unique enterprise identifier for each individual Veteran within VA</w:t>
      </w:r>
      <w:r w:rsidR="002F6D93">
        <w:t xml:space="preserve">.  Once </w:t>
      </w:r>
      <w:r>
        <w:t xml:space="preserve">CIS </w:t>
      </w:r>
      <w:r w:rsidR="002F6D93">
        <w:t xml:space="preserve">receives the ICN from the calling subscriber, it </w:t>
      </w:r>
      <w:r>
        <w:t xml:space="preserve">will </w:t>
      </w:r>
      <w:r w:rsidR="002F6D93">
        <w:t xml:space="preserve">execute </w:t>
      </w:r>
      <w:r>
        <w:t xml:space="preserve">the selected </w:t>
      </w:r>
      <w:r w:rsidR="002F6D93">
        <w:t xml:space="preserve">service </w:t>
      </w:r>
      <w:r>
        <w:t>operation and return the appropriate result to the subscribing system.</w:t>
      </w:r>
    </w:p>
    <w:p w:rsidR="00AD4EA8" w:rsidRDefault="00AD4EA8" w:rsidP="00AD4EA8">
      <w:pPr>
        <w:pStyle w:val="Heading5"/>
        <w:tabs>
          <w:tab w:val="clear" w:pos="2232"/>
        </w:tabs>
        <w:ind w:left="810" w:hanging="792"/>
      </w:pPr>
      <w:bookmarkStart w:id="340" w:name="_Toc444174936"/>
      <w:bookmarkStart w:id="341" w:name="_Toc444776003"/>
      <w:r>
        <w:t>Generic Customer Calling Sequence</w:t>
      </w:r>
      <w:bookmarkEnd w:id="340"/>
      <w:bookmarkEnd w:id="341"/>
    </w:p>
    <w:p w:rsidR="00AD4EA8" w:rsidRDefault="00AD4EA8" w:rsidP="00AD4EA8">
      <w:pPr>
        <w:pStyle w:val="BodyText"/>
        <w:rPr>
          <w:sz w:val="23"/>
          <w:szCs w:val="23"/>
        </w:rPr>
      </w:pPr>
      <w:r>
        <w:rPr>
          <w:sz w:val="23"/>
          <w:szCs w:val="23"/>
        </w:rPr>
        <w:t xml:space="preserve">The diagram below displays the flow of the calling sequence when </w:t>
      </w:r>
      <w:r w:rsidR="00A91437">
        <w:rPr>
          <w:sz w:val="23"/>
          <w:szCs w:val="23"/>
        </w:rPr>
        <w:t>a</w:t>
      </w:r>
      <w:r>
        <w:rPr>
          <w:sz w:val="23"/>
          <w:szCs w:val="23"/>
        </w:rPr>
        <w:t xml:space="preserve"> CIS subscriber (custo</w:t>
      </w:r>
      <w:r w:rsidR="00C762F3">
        <w:rPr>
          <w:sz w:val="23"/>
          <w:szCs w:val="23"/>
        </w:rPr>
        <w:t xml:space="preserve">mer) invokes the operations of CIS.  The </w:t>
      </w:r>
      <w:r>
        <w:rPr>
          <w:sz w:val="23"/>
          <w:szCs w:val="23"/>
        </w:rPr>
        <w:t xml:space="preserve">CIS customer is expected to have validated the user (veteran) through the standard ESS authorization and validation process and obtain the </w:t>
      </w:r>
      <w:r w:rsidRPr="00E725BC">
        <w:rPr>
          <w:sz w:val="23"/>
          <w:szCs w:val="23"/>
        </w:rPr>
        <w:t>Integration Control Number</w:t>
      </w:r>
      <w:r>
        <w:rPr>
          <w:sz w:val="23"/>
          <w:szCs w:val="23"/>
        </w:rPr>
        <w:t xml:space="preserve"> (ICN) of the user.  The ICN wil</w:t>
      </w:r>
      <w:r w:rsidR="00C762F3">
        <w:rPr>
          <w:sz w:val="23"/>
          <w:szCs w:val="23"/>
        </w:rPr>
        <w:t xml:space="preserve">l then be used as parameter to </w:t>
      </w:r>
      <w:r>
        <w:rPr>
          <w:sz w:val="23"/>
          <w:szCs w:val="23"/>
        </w:rPr>
        <w:t>CIS.  The appropriate result is returned to the subscriber depending on the operation invoked.</w:t>
      </w:r>
    </w:p>
    <w:p w:rsidR="00267B81" w:rsidRDefault="00267B81" w:rsidP="00267B81">
      <w:pPr>
        <w:pStyle w:val="Caption"/>
      </w:pPr>
      <w:bookmarkStart w:id="342" w:name="_Toc444776088"/>
      <w:r>
        <w:lastRenderedPageBreak/>
        <w:t xml:space="preserve">Figure </w:t>
      </w:r>
      <w:r w:rsidR="009F18D1">
        <w:fldChar w:fldCharType="begin"/>
      </w:r>
      <w:r w:rsidR="009F18D1">
        <w:instrText xml:space="preserve"> SEQ Figure \* ARABIC </w:instrText>
      </w:r>
      <w:r w:rsidR="009F18D1">
        <w:fldChar w:fldCharType="separate"/>
      </w:r>
      <w:r w:rsidR="00497301">
        <w:rPr>
          <w:noProof/>
        </w:rPr>
        <w:t>22</w:t>
      </w:r>
      <w:r w:rsidR="009F18D1">
        <w:rPr>
          <w:noProof/>
        </w:rPr>
        <w:fldChar w:fldCharType="end"/>
      </w:r>
      <w:r>
        <w:t>: Generic Customer Calling Sequence</w:t>
      </w:r>
      <w:bookmarkEnd w:id="342"/>
    </w:p>
    <w:p w:rsidR="00AD4EA8" w:rsidRDefault="00AD4EA8" w:rsidP="00267B81">
      <w:pPr>
        <w:pStyle w:val="BodyText"/>
        <w:jc w:val="center"/>
      </w:pPr>
      <w:r>
        <w:rPr>
          <w:noProof/>
        </w:rPr>
        <w:drawing>
          <wp:inline distT="0" distB="0" distL="0" distR="0" wp14:anchorId="3CDFA5A7" wp14:editId="6AE2DC12">
            <wp:extent cx="4848225" cy="4662212"/>
            <wp:effectExtent l="19050" t="19050" r="9525" b="2413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850457" cy="4664358"/>
                    </a:xfrm>
                    <a:prstGeom prst="rect">
                      <a:avLst/>
                    </a:prstGeom>
                    <a:ln>
                      <a:solidFill>
                        <a:schemeClr val="accent1"/>
                      </a:solidFill>
                    </a:ln>
                  </pic:spPr>
                </pic:pic>
              </a:graphicData>
            </a:graphic>
          </wp:inline>
        </w:drawing>
      </w:r>
    </w:p>
    <w:p w:rsidR="00FB74F9" w:rsidRDefault="00FB74F9" w:rsidP="00FB74F9">
      <w:pPr>
        <w:pStyle w:val="Heading3"/>
      </w:pPr>
      <w:bookmarkStart w:id="343" w:name="_Toc444174937"/>
      <w:bookmarkStart w:id="344" w:name="_Toc444776004"/>
      <w:r>
        <w:t>Privacy</w:t>
      </w:r>
      <w:bookmarkEnd w:id="343"/>
      <w:bookmarkEnd w:id="344"/>
    </w:p>
    <w:p w:rsidR="005F07EB" w:rsidRDefault="005F07EB" w:rsidP="005F07EB">
      <w:pPr>
        <w:pStyle w:val="BodyText"/>
        <w:rPr>
          <w:color w:val="000000"/>
        </w:rPr>
      </w:pPr>
      <w:r>
        <w:rPr>
          <w:color w:val="000000"/>
        </w:rPr>
        <w:t>CIS is a service consumed by other services.  It will reside in the security domain of VIERS infrastructure in the AITC secure data center.  The handling of VA-owned PII/PHI information wi</w:t>
      </w:r>
      <w:r w:rsidR="00DB0BD0">
        <w:rPr>
          <w:color w:val="000000"/>
        </w:rPr>
        <w:t>ll be governed within the scope</w:t>
      </w:r>
      <w:r>
        <w:rPr>
          <w:color w:val="000000"/>
        </w:rPr>
        <w:t xml:space="preserve"> of System Security Plan (SSP) and Privacy Impact Assessment (PIA) of VIERS.</w:t>
      </w:r>
      <w:r w:rsidRPr="00E725BC">
        <w:rPr>
          <w:color w:val="000000"/>
        </w:rPr>
        <w:t xml:space="preserve"> </w:t>
      </w:r>
    </w:p>
    <w:p w:rsidR="00DB0BD0" w:rsidRDefault="007C3C66" w:rsidP="007C3C66">
      <w:pPr>
        <w:pStyle w:val="BodyText"/>
        <w:rPr>
          <w:color w:val="000000"/>
        </w:rPr>
      </w:pPr>
      <w:bookmarkStart w:id="345" w:name="_Toc444174938"/>
      <w:r>
        <w:rPr>
          <w:color w:val="000000"/>
        </w:rPr>
        <w:t>The privacy specific requirements from the Requirements Specifications Document (RSD) will be addressed in the C</w:t>
      </w:r>
      <w:r w:rsidR="00DB0BD0">
        <w:rPr>
          <w:color w:val="000000"/>
        </w:rPr>
        <w:t xml:space="preserve">DI System Security Plan (SSP) </w:t>
      </w:r>
      <w:r>
        <w:rPr>
          <w:color w:val="000000"/>
        </w:rPr>
        <w:t xml:space="preserve">currently </w:t>
      </w:r>
      <w:r w:rsidR="00DB0BD0">
        <w:rPr>
          <w:color w:val="000000"/>
        </w:rPr>
        <w:t>in draft</w:t>
      </w:r>
      <w:bookmarkEnd w:id="345"/>
      <w:r>
        <w:rPr>
          <w:color w:val="000000"/>
        </w:rPr>
        <w:t>.</w:t>
      </w:r>
    </w:p>
    <w:p w:rsidR="00DB0BD0" w:rsidRDefault="00DB0BD0" w:rsidP="005F07EB">
      <w:pPr>
        <w:pStyle w:val="BodyText"/>
        <w:rPr>
          <w:color w:val="000000"/>
        </w:rPr>
      </w:pPr>
    </w:p>
    <w:p w:rsidR="00FB74F9" w:rsidRDefault="00FB74F9" w:rsidP="00FB74F9">
      <w:pPr>
        <w:pStyle w:val="Heading2"/>
      </w:pPr>
      <w:bookmarkStart w:id="346" w:name="_Ref443885780"/>
      <w:bookmarkStart w:id="347" w:name="_Toc444174939"/>
      <w:bookmarkStart w:id="348" w:name="_Toc444776005"/>
      <w:r>
        <w:t>Service Oriented Architecture / ESS Detailed Design</w:t>
      </w:r>
      <w:bookmarkEnd w:id="346"/>
      <w:bookmarkEnd w:id="347"/>
      <w:bookmarkEnd w:id="348"/>
      <w:r>
        <w:t xml:space="preserve"> </w:t>
      </w:r>
    </w:p>
    <w:p w:rsidR="00FB74F9" w:rsidRDefault="00FB74F9" w:rsidP="00FB74F9">
      <w:pPr>
        <w:pStyle w:val="Heading3"/>
      </w:pPr>
      <w:bookmarkStart w:id="349" w:name="_Toc444174940"/>
      <w:bookmarkStart w:id="350" w:name="_Toc444776006"/>
      <w:r>
        <w:t xml:space="preserve">Service Description for </w:t>
      </w:r>
      <w:r w:rsidR="00FE15E2">
        <w:t>BENS</w:t>
      </w:r>
      <w:bookmarkEnd w:id="349"/>
      <w:bookmarkEnd w:id="350"/>
    </w:p>
    <w:p w:rsidR="00FE15E2" w:rsidRPr="00430F03" w:rsidRDefault="00FE15E2" w:rsidP="00FE15E2">
      <w:pPr>
        <w:rPr>
          <w:i/>
        </w:rPr>
      </w:pPr>
      <w:r>
        <w:t>The BENS service will be utilized to push the notification of a change to contact information to interested consumers</w:t>
      </w:r>
      <w:r w:rsidR="003720BB">
        <w:t>. See</w:t>
      </w:r>
      <w:r w:rsidR="005B108A">
        <w:t xml:space="preserve"> the </w:t>
      </w:r>
      <w:hyperlink r:id="rId61" w:history="1">
        <w:r w:rsidRPr="005B108A">
          <w:rPr>
            <w:rStyle w:val="Hyperlink"/>
          </w:rPr>
          <w:t>BENS Service Description Document</w:t>
        </w:r>
      </w:hyperlink>
      <w:r w:rsidR="003720BB">
        <w:t>.</w:t>
      </w:r>
    </w:p>
    <w:p w:rsidR="00FB74F9" w:rsidRDefault="00FB74F9" w:rsidP="00FB74F9">
      <w:pPr>
        <w:pStyle w:val="Heading3"/>
      </w:pPr>
      <w:bookmarkStart w:id="351" w:name="_Ref443901922"/>
      <w:bookmarkStart w:id="352" w:name="_Toc444174941"/>
      <w:bookmarkStart w:id="353" w:name="_Toc444776007"/>
      <w:r>
        <w:lastRenderedPageBreak/>
        <w:t xml:space="preserve">Service Design for </w:t>
      </w:r>
      <w:bookmarkEnd w:id="351"/>
      <w:r w:rsidR="002374BC">
        <w:t>CIS CI Consumer Interface</w:t>
      </w:r>
      <w:bookmarkEnd w:id="352"/>
      <w:bookmarkEnd w:id="353"/>
    </w:p>
    <w:p w:rsidR="00FB74F9" w:rsidRDefault="00FB74F9" w:rsidP="00FB74F9">
      <w:pPr>
        <w:pStyle w:val="Heading4"/>
      </w:pPr>
      <w:bookmarkStart w:id="354" w:name="_Toc444174942"/>
      <w:bookmarkStart w:id="355" w:name="_Toc444776008"/>
      <w:r>
        <w:t>Introduction</w:t>
      </w:r>
      <w:bookmarkEnd w:id="354"/>
      <w:bookmarkEnd w:id="355"/>
    </w:p>
    <w:p w:rsidR="00FB74F9" w:rsidRDefault="00FB74F9" w:rsidP="00FB74F9">
      <w:pPr>
        <w:pStyle w:val="Heading5"/>
      </w:pPr>
      <w:bookmarkStart w:id="356" w:name="_Toc444174943"/>
      <w:bookmarkStart w:id="357" w:name="_Toc444776009"/>
      <w:r>
        <w:t>Purpose and Scope of Service</w:t>
      </w:r>
      <w:bookmarkEnd w:id="356"/>
      <w:bookmarkEnd w:id="357"/>
    </w:p>
    <w:p w:rsidR="008364B6" w:rsidRPr="008364B6" w:rsidRDefault="008364B6" w:rsidP="008364B6">
      <w:pPr>
        <w:pStyle w:val="InstructionalText1"/>
        <w:keepNext/>
        <w:rPr>
          <w:i w:val="0"/>
          <w:color w:val="auto"/>
        </w:rPr>
      </w:pPr>
      <w:r>
        <w:rPr>
          <w:i w:val="0"/>
          <w:color w:val="auto"/>
        </w:rPr>
        <w:t xml:space="preserve">Please refer to the </w:t>
      </w:r>
      <w:hyperlink r:id="rId62" w:history="1">
        <w:r w:rsidRPr="00965DC0">
          <w:rPr>
            <w:rStyle w:val="Hyperlink"/>
            <w:i w:val="0"/>
          </w:rPr>
          <w:t>CIS Service Descrip</w:t>
        </w:r>
        <w:r w:rsidR="004F4618" w:rsidRPr="00965DC0">
          <w:rPr>
            <w:rStyle w:val="Hyperlink"/>
            <w:i w:val="0"/>
          </w:rPr>
          <w:t>tion Document</w:t>
        </w:r>
      </w:hyperlink>
      <w:r w:rsidR="004F4618">
        <w:rPr>
          <w:i w:val="0"/>
          <w:color w:val="auto"/>
        </w:rPr>
        <w:t xml:space="preserve"> </w:t>
      </w:r>
      <w:r>
        <w:rPr>
          <w:i w:val="0"/>
          <w:color w:val="auto"/>
        </w:rPr>
        <w:t>section 1.</w:t>
      </w:r>
    </w:p>
    <w:p w:rsidR="00FB74F9" w:rsidRDefault="00FB74F9" w:rsidP="00FB74F9">
      <w:pPr>
        <w:pStyle w:val="Heading5"/>
      </w:pPr>
      <w:bookmarkStart w:id="358" w:name="_Toc444174944"/>
      <w:bookmarkStart w:id="359" w:name="_Toc444776010"/>
      <w:r>
        <w:t>Links to Other Documents</w:t>
      </w:r>
      <w:bookmarkEnd w:id="358"/>
      <w:bookmarkEnd w:id="359"/>
      <w:r>
        <w:t xml:space="preserve"> </w:t>
      </w:r>
    </w:p>
    <w:p w:rsidR="003720BB" w:rsidRDefault="003720BB" w:rsidP="008D3BBA">
      <w:r>
        <w:t xml:space="preserve">See section </w:t>
      </w:r>
      <w:r>
        <w:fldChar w:fldCharType="begin"/>
      </w:r>
      <w:r>
        <w:instrText xml:space="preserve"> REF _Ref444579978 \n \h </w:instrText>
      </w:r>
      <w:r>
        <w:fldChar w:fldCharType="separate"/>
      </w:r>
      <w:r w:rsidR="00C762F3">
        <w:t>A</w:t>
      </w:r>
      <w:r>
        <w:fldChar w:fldCharType="end"/>
      </w:r>
      <w:r>
        <w:t xml:space="preserve"> for other relevant documents to review.</w:t>
      </w:r>
    </w:p>
    <w:p w:rsidR="00FB74F9" w:rsidRDefault="00FB74F9" w:rsidP="00FB74F9">
      <w:pPr>
        <w:pStyle w:val="Heading4"/>
      </w:pPr>
      <w:bookmarkStart w:id="360" w:name="_Toc444174945"/>
      <w:bookmarkStart w:id="361" w:name="_Toc444776011"/>
      <w:r>
        <w:t>Service Details</w:t>
      </w:r>
      <w:bookmarkEnd w:id="360"/>
      <w:bookmarkEnd w:id="361"/>
    </w:p>
    <w:p w:rsidR="00FB74F9" w:rsidRDefault="00FB74F9" w:rsidP="00FB74F9">
      <w:pPr>
        <w:pStyle w:val="Heading5"/>
        <w:keepLines/>
      </w:pPr>
      <w:bookmarkStart w:id="362" w:name="_Toc444174946"/>
      <w:bookmarkStart w:id="363" w:name="_Toc444776012"/>
      <w:r>
        <w:t>Service Identification</w:t>
      </w:r>
      <w:bookmarkEnd w:id="362"/>
      <w:bookmarkEnd w:id="363"/>
    </w:p>
    <w:p w:rsidR="00FB74F9" w:rsidRPr="008364B6" w:rsidRDefault="008364B6" w:rsidP="00FB74F9">
      <w:pPr>
        <w:pStyle w:val="InstructionalText1"/>
        <w:keepNext/>
        <w:rPr>
          <w:i w:val="0"/>
          <w:color w:val="auto"/>
        </w:rPr>
      </w:pPr>
      <w:r>
        <w:rPr>
          <w:i w:val="0"/>
          <w:color w:val="auto"/>
        </w:rPr>
        <w:t xml:space="preserve">Please refer to the </w:t>
      </w:r>
      <w:hyperlink r:id="rId63" w:history="1">
        <w:r w:rsidRPr="00965DC0">
          <w:rPr>
            <w:rStyle w:val="Hyperlink"/>
            <w:i w:val="0"/>
          </w:rPr>
          <w:t>CIS Service Description Document</w:t>
        </w:r>
      </w:hyperlink>
      <w:r>
        <w:rPr>
          <w:i w:val="0"/>
          <w:color w:val="auto"/>
        </w:rPr>
        <w:t xml:space="preserve">  section 2.</w:t>
      </w:r>
    </w:p>
    <w:p w:rsidR="00FB74F9" w:rsidRDefault="00FB74F9" w:rsidP="00FB74F9">
      <w:pPr>
        <w:pStyle w:val="Heading5"/>
      </w:pPr>
      <w:bookmarkStart w:id="364" w:name="_Toc444174947"/>
      <w:bookmarkStart w:id="365" w:name="_Toc444776013"/>
      <w:r w:rsidRPr="00DD7F63">
        <w:t>Service Versions</w:t>
      </w:r>
      <w:bookmarkEnd w:id="364"/>
      <w:bookmarkEnd w:id="365"/>
    </w:p>
    <w:p w:rsidR="004B0A72" w:rsidRDefault="004B0A72" w:rsidP="004B0A72">
      <w:pPr>
        <w:pStyle w:val="Caption"/>
      </w:pPr>
      <w:bookmarkStart w:id="366" w:name="_Toc444776064"/>
      <w:r>
        <w:t xml:space="preserve">Table </w:t>
      </w:r>
      <w:r w:rsidR="009F18D1">
        <w:fldChar w:fldCharType="begin"/>
      </w:r>
      <w:r w:rsidR="009F18D1">
        <w:instrText xml:space="preserve"> SEQ Table \* ARABIC </w:instrText>
      </w:r>
      <w:r w:rsidR="009F18D1">
        <w:fldChar w:fldCharType="separate"/>
      </w:r>
      <w:r w:rsidR="00C762F3">
        <w:rPr>
          <w:noProof/>
        </w:rPr>
        <w:t>12</w:t>
      </w:r>
      <w:r w:rsidR="009F18D1">
        <w:rPr>
          <w:noProof/>
        </w:rPr>
        <w:fldChar w:fldCharType="end"/>
      </w:r>
      <w:r>
        <w:rPr>
          <w:noProof/>
        </w:rPr>
        <w:t>:</w:t>
      </w:r>
      <w:r w:rsidR="00267B81">
        <w:rPr>
          <w:noProof/>
        </w:rPr>
        <w:t xml:space="preserve"> </w:t>
      </w:r>
      <w:r w:rsidRPr="00493919">
        <w:rPr>
          <w:noProof/>
        </w:rPr>
        <w:t>Service Versions</w:t>
      </w:r>
      <w:bookmarkEnd w:id="3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FB74F9" w:rsidRPr="00DD7F63" w:rsidTr="00210C3F">
        <w:trPr>
          <w:cantSplit/>
        </w:trPr>
        <w:tc>
          <w:tcPr>
            <w:tcW w:w="1231" w:type="pct"/>
            <w:shd w:val="clear" w:color="auto" w:fill="F2F2F2" w:themeFill="background1" w:themeFillShade="F2"/>
          </w:tcPr>
          <w:p w:rsidR="00FB74F9" w:rsidRPr="004B0A72" w:rsidRDefault="00FB74F9" w:rsidP="004B0A72">
            <w:pPr>
              <w:pStyle w:val="TableHeading"/>
            </w:pPr>
            <w:r w:rsidRPr="004B0A72">
              <w:t>Version Numbers</w:t>
            </w:r>
          </w:p>
        </w:tc>
        <w:tc>
          <w:tcPr>
            <w:tcW w:w="1316" w:type="pct"/>
            <w:shd w:val="clear" w:color="auto" w:fill="F2F2F2" w:themeFill="background1" w:themeFillShade="F2"/>
          </w:tcPr>
          <w:p w:rsidR="00FB74F9" w:rsidRPr="004B0A72" w:rsidRDefault="00FB74F9" w:rsidP="004B0A72">
            <w:pPr>
              <w:pStyle w:val="TableHeading"/>
            </w:pPr>
            <w:r w:rsidRPr="004B0A72">
              <w:t xml:space="preserve">Current Status of Version </w:t>
            </w:r>
          </w:p>
        </w:tc>
        <w:tc>
          <w:tcPr>
            <w:tcW w:w="2453" w:type="pct"/>
            <w:shd w:val="clear" w:color="auto" w:fill="F2F2F2" w:themeFill="background1" w:themeFillShade="F2"/>
          </w:tcPr>
          <w:p w:rsidR="00FB74F9" w:rsidRPr="004B0A72" w:rsidRDefault="00FB74F9" w:rsidP="004B0A72">
            <w:pPr>
              <w:pStyle w:val="TableHeading"/>
            </w:pPr>
            <w:r w:rsidRPr="004B0A72">
              <w:t>A Brief Description of the change implemented in that version</w:t>
            </w:r>
          </w:p>
        </w:tc>
      </w:tr>
      <w:tr w:rsidR="00FB74F9" w:rsidRPr="00DD7F63" w:rsidTr="00210C3F">
        <w:trPr>
          <w:cantSplit/>
        </w:trPr>
        <w:tc>
          <w:tcPr>
            <w:tcW w:w="1231" w:type="pct"/>
          </w:tcPr>
          <w:p w:rsidR="00FB74F9" w:rsidRPr="00DD7F63" w:rsidRDefault="008D3BBA" w:rsidP="008D3BBA">
            <w:r>
              <w:t>1.0</w:t>
            </w:r>
          </w:p>
        </w:tc>
        <w:tc>
          <w:tcPr>
            <w:tcW w:w="1316" w:type="pct"/>
          </w:tcPr>
          <w:p w:rsidR="00FB74F9" w:rsidRPr="00DD7F63" w:rsidRDefault="00FB74F9" w:rsidP="008D3BBA">
            <w:r w:rsidRPr="00DD7F63">
              <w:t>Being Designed</w:t>
            </w:r>
          </w:p>
        </w:tc>
        <w:tc>
          <w:tcPr>
            <w:tcW w:w="2453" w:type="pct"/>
          </w:tcPr>
          <w:p w:rsidR="00FB74F9" w:rsidRPr="00DD7F63" w:rsidRDefault="008D3BBA" w:rsidP="008D3BBA">
            <w:r>
              <w:t>Initial Version. Includes Read Active Contact Info use case only.</w:t>
            </w:r>
          </w:p>
        </w:tc>
      </w:tr>
    </w:tbl>
    <w:p w:rsidR="00DA3551" w:rsidRPr="00DA3551" w:rsidRDefault="00FB74F9" w:rsidP="004B0A72">
      <w:pPr>
        <w:pStyle w:val="Heading5"/>
      </w:pPr>
      <w:bookmarkStart w:id="367" w:name="_Toc444174948"/>
      <w:bookmarkStart w:id="368" w:name="_Toc444776014"/>
      <w:r>
        <w:t>Summary of Design and Platform Details</w:t>
      </w:r>
      <w:bookmarkEnd w:id="367"/>
      <w:bookmarkEnd w:id="368"/>
      <w:r w:rsidR="004B0A72">
        <w:t xml:space="preserve"> </w:t>
      </w:r>
    </w:p>
    <w:p w:rsidR="00FB74F9" w:rsidRDefault="00FB74F9" w:rsidP="00FB74F9">
      <w:pPr>
        <w:pStyle w:val="Heading6"/>
      </w:pPr>
      <w:bookmarkStart w:id="369" w:name="_Toc444174949"/>
      <w:bookmarkStart w:id="370" w:name="_Toc444776015"/>
      <w:r>
        <w:t>SOA Pattern(s) Implemented</w:t>
      </w:r>
      <w:bookmarkEnd w:id="369"/>
      <w:bookmarkEnd w:id="370"/>
    </w:p>
    <w:p w:rsidR="003720BB" w:rsidRDefault="003720BB" w:rsidP="00082FD1">
      <w:r>
        <w:t>One Way Delivery is utilized to info</w:t>
      </w:r>
      <w:r w:rsidR="00C762F3">
        <w:t xml:space="preserve">rm interested consumers of the </w:t>
      </w:r>
      <w:r>
        <w:t>CIS enterprise shared service when an update to the authoritative data is changed. BENS is used for this pattern.</w:t>
      </w:r>
    </w:p>
    <w:p w:rsidR="003720BB" w:rsidRDefault="003720BB" w:rsidP="00082FD1"/>
    <w:p w:rsidR="003720BB" w:rsidRDefault="003720BB" w:rsidP="00082FD1">
      <w:r>
        <w:t>Request/Reply is utilized to receive requests from consumers, as well as for integrating with ES and BGS.</w:t>
      </w:r>
    </w:p>
    <w:p w:rsidR="00FB74F9" w:rsidRDefault="00FB74F9" w:rsidP="00FB74F9">
      <w:pPr>
        <w:pStyle w:val="Heading6"/>
      </w:pPr>
      <w:bookmarkStart w:id="371" w:name="_Toc444174950"/>
      <w:bookmarkStart w:id="372" w:name="_Toc444776016"/>
      <w:r>
        <w:t>COTS Platform vendor names and versions for hosting platform</w:t>
      </w:r>
      <w:bookmarkEnd w:id="371"/>
      <w:bookmarkEnd w:id="372"/>
    </w:p>
    <w:p w:rsidR="003720BB" w:rsidRDefault="003720BB" w:rsidP="00082FD1">
      <w:r>
        <w:t>CIS enterprise shared services will be hosted on WebSphere Message Broker.</w:t>
      </w:r>
    </w:p>
    <w:p w:rsidR="00FB74F9" w:rsidRDefault="00FB74F9" w:rsidP="00FB74F9">
      <w:pPr>
        <w:pStyle w:val="Heading4"/>
      </w:pPr>
      <w:bookmarkStart w:id="373" w:name="_Toc444174951"/>
      <w:bookmarkStart w:id="374" w:name="_Toc444776017"/>
      <w:r>
        <w:t>Dependencies</w:t>
      </w:r>
      <w:bookmarkEnd w:id="373"/>
      <w:bookmarkEnd w:id="374"/>
    </w:p>
    <w:p w:rsidR="00082FD1" w:rsidRDefault="003720BB" w:rsidP="00082FD1">
      <w:pPr>
        <w:pStyle w:val="BodyText"/>
      </w:pPr>
      <w:r>
        <w:t xml:space="preserve">Please refer to section </w:t>
      </w:r>
      <w:r>
        <w:fldChar w:fldCharType="begin"/>
      </w:r>
      <w:r>
        <w:instrText xml:space="preserve"> REF _Ref444148099 \n \h </w:instrText>
      </w:r>
      <w:r>
        <w:fldChar w:fldCharType="separate"/>
      </w:r>
      <w:r w:rsidR="00C762F3">
        <w:t>3.1.1</w:t>
      </w:r>
      <w:r>
        <w:fldChar w:fldCharType="end"/>
      </w:r>
      <w:r>
        <w:t xml:space="preserve"> for a context diagram s</w:t>
      </w:r>
      <w:r w:rsidR="00C762F3">
        <w:t xml:space="preserve">howing the dependencies of the </w:t>
      </w:r>
      <w:r>
        <w:t>CIS service and explanation of their connectivity.</w:t>
      </w:r>
      <w:r w:rsidR="00595A0E">
        <w:t xml:space="preserve"> </w:t>
      </w:r>
    </w:p>
    <w:p w:rsidR="00FB74F9" w:rsidRDefault="00FB74F9" w:rsidP="00FB74F9">
      <w:pPr>
        <w:pStyle w:val="Heading4"/>
      </w:pPr>
      <w:bookmarkStart w:id="375" w:name="_Toc444174952"/>
      <w:bookmarkStart w:id="376" w:name="_Toc444776018"/>
      <w:r>
        <w:lastRenderedPageBreak/>
        <w:t>Service Design Details</w:t>
      </w:r>
      <w:bookmarkEnd w:id="375"/>
      <w:bookmarkEnd w:id="376"/>
    </w:p>
    <w:p w:rsidR="008364B6" w:rsidRPr="008364B6" w:rsidRDefault="00FB74F9" w:rsidP="008364B6">
      <w:pPr>
        <w:pStyle w:val="Heading5"/>
      </w:pPr>
      <w:bookmarkStart w:id="377" w:name="_Toc444174953"/>
      <w:bookmarkStart w:id="378" w:name="_Toc444776019"/>
      <w:r>
        <w:t>Interface Technical Specs</w:t>
      </w:r>
      <w:bookmarkEnd w:id="377"/>
      <w:bookmarkEnd w:id="378"/>
    </w:p>
    <w:p w:rsidR="00FB74F9" w:rsidRDefault="00FB74F9" w:rsidP="00FB74F9">
      <w:pPr>
        <w:pStyle w:val="Heading6"/>
      </w:pPr>
      <w:bookmarkStart w:id="379" w:name="_Toc444174954"/>
      <w:bookmarkStart w:id="380" w:name="_Toc444776020"/>
      <w:r>
        <w:t>Service Invocation Type</w:t>
      </w:r>
      <w:bookmarkEnd w:id="379"/>
      <w:bookmarkEnd w:id="380"/>
      <w:r>
        <w:t xml:space="preserve"> </w:t>
      </w:r>
    </w:p>
    <w:p w:rsidR="008364B6" w:rsidRPr="008364B6" w:rsidRDefault="008364B6" w:rsidP="008364B6">
      <w:pPr>
        <w:pStyle w:val="InstructionalText1"/>
        <w:keepNext/>
        <w:rPr>
          <w:i w:val="0"/>
          <w:color w:val="auto"/>
        </w:rPr>
      </w:pPr>
      <w:r>
        <w:rPr>
          <w:i w:val="0"/>
          <w:color w:val="auto"/>
        </w:rPr>
        <w:t xml:space="preserve">Please refer to the </w:t>
      </w:r>
      <w:hyperlink r:id="rId64" w:history="1">
        <w:r w:rsidRPr="00965DC0">
          <w:rPr>
            <w:rStyle w:val="Hyperlink"/>
            <w:i w:val="0"/>
          </w:rPr>
          <w:t xml:space="preserve">CIS Service Description Document </w:t>
        </w:r>
      </w:hyperlink>
      <w:r>
        <w:rPr>
          <w:i w:val="0"/>
          <w:color w:val="auto"/>
        </w:rPr>
        <w:t xml:space="preserve"> section 3.3.1.</w:t>
      </w:r>
    </w:p>
    <w:p w:rsidR="00FB74F9" w:rsidRDefault="00FB74F9" w:rsidP="00FB74F9">
      <w:pPr>
        <w:pStyle w:val="Heading6"/>
      </w:pPr>
      <w:bookmarkStart w:id="381" w:name="_Toc444174955"/>
      <w:bookmarkStart w:id="382" w:name="_Toc444776021"/>
      <w:r>
        <w:t>Service Interface Type</w:t>
      </w:r>
      <w:bookmarkEnd w:id="381"/>
      <w:bookmarkEnd w:id="382"/>
      <w:r>
        <w:t xml:space="preserve"> </w:t>
      </w:r>
    </w:p>
    <w:p w:rsidR="008364B6" w:rsidRPr="008364B6" w:rsidRDefault="008364B6" w:rsidP="008364B6">
      <w:pPr>
        <w:pStyle w:val="InstructionalText1"/>
        <w:keepNext/>
        <w:rPr>
          <w:i w:val="0"/>
          <w:color w:val="auto"/>
        </w:rPr>
      </w:pPr>
      <w:r>
        <w:rPr>
          <w:i w:val="0"/>
          <w:color w:val="auto"/>
        </w:rPr>
        <w:t xml:space="preserve">Please refer to the </w:t>
      </w:r>
      <w:hyperlink r:id="rId65" w:history="1">
        <w:r w:rsidRPr="00965DC0">
          <w:rPr>
            <w:rStyle w:val="Hyperlink"/>
            <w:i w:val="0"/>
          </w:rPr>
          <w:t xml:space="preserve">CIS Service Description Document </w:t>
        </w:r>
      </w:hyperlink>
      <w:r>
        <w:rPr>
          <w:i w:val="0"/>
          <w:color w:val="auto"/>
        </w:rPr>
        <w:t xml:space="preserve"> section 3.3.2.</w:t>
      </w:r>
    </w:p>
    <w:p w:rsidR="00FB74F9" w:rsidRDefault="00FB74F9" w:rsidP="00FB74F9">
      <w:pPr>
        <w:pStyle w:val="Heading6"/>
      </w:pPr>
      <w:bookmarkStart w:id="383" w:name="_Toc444174956"/>
      <w:bookmarkStart w:id="384" w:name="_Toc444776022"/>
      <w:r>
        <w:t>Service Name</w:t>
      </w:r>
      <w:bookmarkEnd w:id="383"/>
      <w:bookmarkEnd w:id="384"/>
    </w:p>
    <w:p w:rsidR="008364B6" w:rsidRPr="008364B6" w:rsidRDefault="008364B6" w:rsidP="008364B6">
      <w:pPr>
        <w:pStyle w:val="InstructionalText1"/>
        <w:keepNext/>
        <w:rPr>
          <w:i w:val="0"/>
          <w:color w:val="auto"/>
        </w:rPr>
      </w:pPr>
      <w:r>
        <w:rPr>
          <w:i w:val="0"/>
          <w:color w:val="auto"/>
        </w:rPr>
        <w:t xml:space="preserve">Please refer to the </w:t>
      </w:r>
      <w:hyperlink r:id="rId66" w:history="1">
        <w:r w:rsidRPr="00965DC0">
          <w:rPr>
            <w:rStyle w:val="Hyperlink"/>
            <w:i w:val="0"/>
          </w:rPr>
          <w:t xml:space="preserve">CIS Service Description Document </w:t>
        </w:r>
      </w:hyperlink>
      <w:r>
        <w:rPr>
          <w:i w:val="0"/>
          <w:color w:val="auto"/>
        </w:rPr>
        <w:t xml:space="preserve"> section 2.</w:t>
      </w:r>
    </w:p>
    <w:p w:rsidR="00FB74F9" w:rsidRDefault="00FB74F9" w:rsidP="00FB74F9">
      <w:pPr>
        <w:pStyle w:val="Heading6"/>
      </w:pPr>
      <w:bookmarkStart w:id="385" w:name="_Toc444174957"/>
      <w:bookmarkStart w:id="386" w:name="_Toc444776023"/>
      <w:r>
        <w:t>Interface</w:t>
      </w:r>
      <w:bookmarkEnd w:id="385"/>
      <w:bookmarkEnd w:id="386"/>
    </w:p>
    <w:p w:rsidR="008364B6" w:rsidRPr="008364B6" w:rsidRDefault="008364B6" w:rsidP="008364B6">
      <w:pPr>
        <w:pStyle w:val="InstructionalText1"/>
        <w:keepNext/>
        <w:rPr>
          <w:i w:val="0"/>
          <w:color w:val="auto"/>
        </w:rPr>
      </w:pPr>
      <w:r>
        <w:rPr>
          <w:i w:val="0"/>
          <w:color w:val="auto"/>
        </w:rPr>
        <w:t xml:space="preserve">Please refer to the </w:t>
      </w:r>
      <w:hyperlink r:id="rId67" w:history="1">
        <w:r w:rsidRPr="00965DC0">
          <w:rPr>
            <w:rStyle w:val="Hyperlink"/>
            <w:i w:val="0"/>
          </w:rPr>
          <w:t xml:space="preserve">CIS Service Description Document </w:t>
        </w:r>
      </w:hyperlink>
      <w:r>
        <w:rPr>
          <w:i w:val="0"/>
          <w:color w:val="auto"/>
        </w:rPr>
        <w:t xml:space="preserve"> section 3.3.4.</w:t>
      </w:r>
    </w:p>
    <w:p w:rsidR="00FB74F9" w:rsidRDefault="00FB74F9" w:rsidP="00FB74F9">
      <w:pPr>
        <w:pStyle w:val="Heading6"/>
      </w:pPr>
      <w:bookmarkStart w:id="387" w:name="_Toc444174958"/>
      <w:bookmarkStart w:id="388" w:name="_Toc444776024"/>
      <w:r>
        <w:t>End Points</w:t>
      </w:r>
      <w:bookmarkEnd w:id="387"/>
      <w:bookmarkEnd w:id="388"/>
    </w:p>
    <w:p w:rsidR="004F4618" w:rsidRPr="008364B6" w:rsidRDefault="004F4618" w:rsidP="004F4618">
      <w:pPr>
        <w:pStyle w:val="InstructionalText1"/>
        <w:keepNext/>
        <w:rPr>
          <w:i w:val="0"/>
          <w:color w:val="auto"/>
        </w:rPr>
      </w:pPr>
      <w:r>
        <w:rPr>
          <w:i w:val="0"/>
          <w:color w:val="auto"/>
        </w:rPr>
        <w:t xml:space="preserve">Please refer to the </w:t>
      </w:r>
      <w:hyperlink r:id="rId68" w:history="1">
        <w:r w:rsidRPr="00965DC0">
          <w:rPr>
            <w:rStyle w:val="Hyperlink"/>
            <w:i w:val="0"/>
          </w:rPr>
          <w:t xml:space="preserve">CIS Service Description Document </w:t>
        </w:r>
      </w:hyperlink>
      <w:r>
        <w:rPr>
          <w:i w:val="0"/>
          <w:color w:val="auto"/>
        </w:rPr>
        <w:t xml:space="preserve"> section 3.3.5.</w:t>
      </w:r>
    </w:p>
    <w:p w:rsidR="00FB74F9" w:rsidRDefault="00FB74F9" w:rsidP="00FB74F9">
      <w:pPr>
        <w:pStyle w:val="Heading6"/>
      </w:pPr>
      <w:bookmarkStart w:id="389" w:name="_Toc444174959"/>
      <w:bookmarkStart w:id="390" w:name="_Toc444776025"/>
      <w:r>
        <w:t>Operations or Methods</w:t>
      </w:r>
      <w:bookmarkEnd w:id="389"/>
      <w:bookmarkEnd w:id="390"/>
    </w:p>
    <w:p w:rsidR="007A008A" w:rsidRDefault="00FB74F9" w:rsidP="007A008A">
      <w:pPr>
        <w:pStyle w:val="Heading6"/>
      </w:pPr>
      <w:bookmarkStart w:id="391" w:name="_Toc444174960"/>
      <w:bookmarkStart w:id="392" w:name="_Toc444776026"/>
      <w:r>
        <w:t>Message Schemas</w:t>
      </w:r>
      <w:bookmarkEnd w:id="391"/>
      <w:bookmarkEnd w:id="392"/>
    </w:p>
    <w:p w:rsidR="007A008A" w:rsidRPr="00C826D4" w:rsidRDefault="00C826D4" w:rsidP="00C826D4">
      <w:pPr>
        <w:pStyle w:val="InstructionalText1"/>
        <w:keepNext/>
        <w:rPr>
          <w:i w:val="0"/>
          <w:color w:val="auto"/>
        </w:rPr>
      </w:pPr>
      <w:r>
        <w:rPr>
          <w:i w:val="0"/>
          <w:color w:val="auto"/>
        </w:rPr>
        <w:t xml:space="preserve">Please refer to the </w:t>
      </w:r>
      <w:hyperlink r:id="rId69" w:history="1">
        <w:r w:rsidRPr="00965DC0">
          <w:rPr>
            <w:rStyle w:val="Hyperlink"/>
            <w:i w:val="0"/>
          </w:rPr>
          <w:t>CIS Service Descrip</w:t>
        </w:r>
        <w:r w:rsidR="004F4618" w:rsidRPr="00965DC0">
          <w:rPr>
            <w:rStyle w:val="Hyperlink"/>
            <w:i w:val="0"/>
          </w:rPr>
          <w:t xml:space="preserve">tion Document </w:t>
        </w:r>
      </w:hyperlink>
      <w:r w:rsidR="004F4618">
        <w:rPr>
          <w:i w:val="0"/>
          <w:color w:val="auto"/>
        </w:rPr>
        <w:t xml:space="preserve"> sections 3.3.6 and 3.3.7</w:t>
      </w:r>
      <w:r>
        <w:rPr>
          <w:i w:val="0"/>
          <w:color w:val="auto"/>
        </w:rPr>
        <w:t>.</w:t>
      </w:r>
    </w:p>
    <w:p w:rsidR="00FB74F9" w:rsidRDefault="00FB74F9" w:rsidP="00FB74F9">
      <w:pPr>
        <w:pStyle w:val="Heading5"/>
      </w:pPr>
      <w:bookmarkStart w:id="393" w:name="_Toc444174961"/>
      <w:bookmarkStart w:id="394" w:name="_Toc444776027"/>
      <w:r>
        <w:t>Information Model</w:t>
      </w:r>
      <w:bookmarkEnd w:id="393"/>
      <w:bookmarkEnd w:id="394"/>
    </w:p>
    <w:p w:rsidR="00C826D4" w:rsidRPr="008364B6" w:rsidRDefault="00C826D4" w:rsidP="00C826D4">
      <w:pPr>
        <w:pStyle w:val="InstructionalText1"/>
        <w:keepNext/>
        <w:rPr>
          <w:i w:val="0"/>
          <w:color w:val="auto"/>
        </w:rPr>
      </w:pPr>
      <w:r>
        <w:rPr>
          <w:i w:val="0"/>
          <w:color w:val="auto"/>
        </w:rPr>
        <w:t xml:space="preserve">Please refer to the </w:t>
      </w:r>
      <w:hyperlink r:id="rId70" w:history="1">
        <w:r w:rsidRPr="00965DC0">
          <w:rPr>
            <w:rStyle w:val="Hyperlink"/>
            <w:i w:val="0"/>
          </w:rPr>
          <w:t>CIS Service Descrip</w:t>
        </w:r>
        <w:r w:rsidR="004F4618" w:rsidRPr="00965DC0">
          <w:rPr>
            <w:rStyle w:val="Hyperlink"/>
            <w:i w:val="0"/>
          </w:rPr>
          <w:t xml:space="preserve">tion Document </w:t>
        </w:r>
      </w:hyperlink>
      <w:r w:rsidR="004F4618">
        <w:rPr>
          <w:i w:val="0"/>
          <w:color w:val="auto"/>
        </w:rPr>
        <w:t xml:space="preserve"> section 3.1</w:t>
      </w:r>
      <w:r>
        <w:rPr>
          <w:i w:val="0"/>
          <w:color w:val="auto"/>
        </w:rPr>
        <w:t>.</w:t>
      </w:r>
    </w:p>
    <w:p w:rsidR="00FB74F9" w:rsidRDefault="00FB74F9" w:rsidP="00FB74F9">
      <w:pPr>
        <w:pStyle w:val="Heading6"/>
      </w:pPr>
      <w:bookmarkStart w:id="395" w:name="_Toc444174962"/>
      <w:bookmarkStart w:id="396" w:name="_Toc444776028"/>
      <w:r>
        <w:t>Class Diagram and Description of Entities Involved</w:t>
      </w:r>
      <w:bookmarkEnd w:id="395"/>
      <w:bookmarkEnd w:id="396"/>
    </w:p>
    <w:p w:rsidR="00FB74F9" w:rsidRDefault="00FB74F9" w:rsidP="00FB74F9">
      <w:pPr>
        <w:pStyle w:val="Heading6"/>
      </w:pPr>
      <w:bookmarkStart w:id="397" w:name="_Toc444174963"/>
      <w:bookmarkStart w:id="398" w:name="_Toc444776029"/>
      <w:r>
        <w:t>Mappings from ELDM to Standards Based Schemas</w:t>
      </w:r>
      <w:bookmarkEnd w:id="397"/>
      <w:bookmarkEnd w:id="398"/>
    </w:p>
    <w:p w:rsidR="00FB74F9" w:rsidRDefault="00FB74F9" w:rsidP="00FB74F9">
      <w:pPr>
        <w:pStyle w:val="Heading5"/>
      </w:pPr>
      <w:bookmarkStart w:id="399" w:name="_Toc444174964"/>
      <w:bookmarkStart w:id="400" w:name="_Toc444776030"/>
      <w:r>
        <w:t>Behavior Model (AKA Use Case Realization)</w:t>
      </w:r>
      <w:bookmarkEnd w:id="399"/>
      <w:bookmarkEnd w:id="400"/>
    </w:p>
    <w:p w:rsidR="004F4618" w:rsidRPr="008364B6" w:rsidRDefault="004F4618" w:rsidP="004F4618">
      <w:pPr>
        <w:pStyle w:val="InstructionalText1"/>
        <w:keepNext/>
        <w:rPr>
          <w:i w:val="0"/>
          <w:color w:val="auto"/>
        </w:rPr>
      </w:pPr>
      <w:r>
        <w:rPr>
          <w:i w:val="0"/>
          <w:color w:val="auto"/>
        </w:rPr>
        <w:t xml:space="preserve">Please refer to the </w:t>
      </w:r>
      <w:hyperlink r:id="rId71" w:history="1">
        <w:r w:rsidRPr="00965DC0">
          <w:rPr>
            <w:rStyle w:val="Hyperlink"/>
            <w:i w:val="0"/>
          </w:rPr>
          <w:t xml:space="preserve">CIS Service Description Document </w:t>
        </w:r>
      </w:hyperlink>
      <w:r>
        <w:rPr>
          <w:i w:val="0"/>
          <w:color w:val="auto"/>
        </w:rPr>
        <w:t xml:space="preserve"> section 3.2.</w:t>
      </w:r>
    </w:p>
    <w:p w:rsidR="00FB74F9" w:rsidRDefault="00FB74F9" w:rsidP="00FB74F9">
      <w:pPr>
        <w:pStyle w:val="Heading6"/>
      </w:pPr>
      <w:bookmarkStart w:id="401" w:name="_Toc444174965"/>
      <w:bookmarkStart w:id="402" w:name="_Toc444776031"/>
      <w:r>
        <w:t>Use Cases (Use Case Model)</w:t>
      </w:r>
      <w:bookmarkEnd w:id="401"/>
      <w:bookmarkEnd w:id="402"/>
    </w:p>
    <w:p w:rsidR="0086130B" w:rsidRPr="008364B6" w:rsidRDefault="0086130B" w:rsidP="0086130B">
      <w:pPr>
        <w:pStyle w:val="InstructionalText1"/>
        <w:keepNext/>
        <w:rPr>
          <w:i w:val="0"/>
          <w:color w:val="auto"/>
        </w:rPr>
      </w:pPr>
      <w:r>
        <w:rPr>
          <w:i w:val="0"/>
          <w:color w:val="auto"/>
        </w:rPr>
        <w:t xml:space="preserve">Please refer to the </w:t>
      </w:r>
      <w:hyperlink r:id="rId72" w:history="1">
        <w:r w:rsidRPr="00965DC0">
          <w:rPr>
            <w:rStyle w:val="Hyperlink"/>
            <w:i w:val="0"/>
          </w:rPr>
          <w:t xml:space="preserve">CIS Service Description Document </w:t>
        </w:r>
      </w:hyperlink>
      <w:r>
        <w:rPr>
          <w:i w:val="0"/>
          <w:color w:val="auto"/>
        </w:rPr>
        <w:t xml:space="preserve"> section 2.</w:t>
      </w:r>
    </w:p>
    <w:p w:rsidR="00FB74F9" w:rsidRDefault="00FB74F9" w:rsidP="00FB74F9">
      <w:pPr>
        <w:pStyle w:val="Heading6"/>
      </w:pPr>
      <w:bookmarkStart w:id="403" w:name="_Toc444174966"/>
      <w:bookmarkStart w:id="404" w:name="_Toc444776032"/>
      <w:r>
        <w:t>Interaction Diagrams</w:t>
      </w:r>
      <w:bookmarkEnd w:id="403"/>
      <w:bookmarkEnd w:id="404"/>
    </w:p>
    <w:p w:rsidR="00FB74F9" w:rsidRDefault="00FB74F9" w:rsidP="00FB74F9">
      <w:pPr>
        <w:pStyle w:val="Heading4"/>
      </w:pPr>
      <w:bookmarkStart w:id="405" w:name="_Toc444174967"/>
      <w:bookmarkStart w:id="406" w:name="_Toc444776033"/>
      <w:r>
        <w:t>Gap Analysis</w:t>
      </w:r>
      <w:bookmarkEnd w:id="405"/>
      <w:bookmarkEnd w:id="406"/>
    </w:p>
    <w:p w:rsidR="00FB74F9" w:rsidRDefault="00FB74F9" w:rsidP="00FB74F9">
      <w:pPr>
        <w:pStyle w:val="Heading5"/>
      </w:pPr>
      <w:bookmarkStart w:id="407" w:name="_Toc444174968"/>
      <w:bookmarkStart w:id="408" w:name="_Toc444776034"/>
      <w:r>
        <w:t>Variances from Enterprise Target Architecture</w:t>
      </w:r>
      <w:bookmarkEnd w:id="407"/>
      <w:bookmarkEnd w:id="408"/>
      <w:r>
        <w:t xml:space="preserve"> </w:t>
      </w:r>
    </w:p>
    <w:p w:rsidR="00FB74F9" w:rsidRDefault="00FB74F9" w:rsidP="00FB74F9">
      <w:pPr>
        <w:pStyle w:val="Heading5"/>
      </w:pPr>
      <w:bookmarkStart w:id="409" w:name="_Toc444174969"/>
      <w:bookmarkStart w:id="410" w:name="_Toc444776035"/>
      <w:r>
        <w:t>Variances from SLDs</w:t>
      </w:r>
      <w:bookmarkEnd w:id="409"/>
      <w:bookmarkEnd w:id="410"/>
    </w:p>
    <w:p w:rsidR="00FB74F9" w:rsidRDefault="00FB74F9" w:rsidP="00FB74F9">
      <w:pPr>
        <w:pStyle w:val="Heading5"/>
      </w:pPr>
      <w:bookmarkStart w:id="411" w:name="_Toc444174970"/>
      <w:bookmarkStart w:id="412" w:name="_Toc444776036"/>
      <w:r>
        <w:t>Variances from Standards and Policies</w:t>
      </w:r>
      <w:bookmarkEnd w:id="411"/>
      <w:bookmarkEnd w:id="412"/>
    </w:p>
    <w:p w:rsidR="00FB74F9" w:rsidRDefault="00FB74F9" w:rsidP="00FB74F9">
      <w:pPr>
        <w:pStyle w:val="Heading5"/>
      </w:pPr>
      <w:bookmarkStart w:id="413" w:name="_Toc444174971"/>
      <w:bookmarkStart w:id="414" w:name="_Toc444776037"/>
      <w:r>
        <w:t>Justification for Exceptions and Mitigation</w:t>
      </w:r>
      <w:bookmarkEnd w:id="413"/>
      <w:bookmarkEnd w:id="414"/>
    </w:p>
    <w:p w:rsidR="00FB74F9" w:rsidRDefault="00FB74F9" w:rsidP="00FB74F9">
      <w:pPr>
        <w:pStyle w:val="Heading1"/>
      </w:pPr>
      <w:bookmarkStart w:id="415" w:name="_Toc444174972"/>
      <w:bookmarkStart w:id="416" w:name="_Toc444776038"/>
      <w:r>
        <w:t>External System Interface Design</w:t>
      </w:r>
      <w:bookmarkEnd w:id="415"/>
      <w:bookmarkEnd w:id="416"/>
    </w:p>
    <w:p w:rsidR="003B10AE" w:rsidRDefault="00414D98" w:rsidP="00ED0BFD">
      <w:pPr>
        <w:pStyle w:val="BodyText"/>
      </w:pPr>
      <w:r>
        <w:t xml:space="preserve">CIS interfaces to databases through JDBC and other systems through ESS compliant SOAP-based web services. Please refer to section </w:t>
      </w:r>
      <w:r>
        <w:fldChar w:fldCharType="begin"/>
      </w:r>
      <w:r>
        <w:instrText xml:space="preserve"> REF _Ref443885780 \r \h </w:instrText>
      </w:r>
      <w:r>
        <w:fldChar w:fldCharType="separate"/>
      </w:r>
      <w:r w:rsidR="00C762F3">
        <w:t>6.5</w:t>
      </w:r>
      <w:r>
        <w:fldChar w:fldCharType="end"/>
      </w:r>
      <w:r>
        <w:t xml:space="preserve"> for details on the web services. Refer to section </w:t>
      </w:r>
      <w:r>
        <w:fldChar w:fldCharType="begin"/>
      </w:r>
      <w:r>
        <w:instrText xml:space="preserve"> REF _Ref444077342 \r \h </w:instrText>
      </w:r>
      <w:r>
        <w:fldChar w:fldCharType="separate"/>
      </w:r>
      <w:r w:rsidR="00C762F3">
        <w:t>5</w:t>
      </w:r>
      <w:r>
        <w:fldChar w:fldCharType="end"/>
      </w:r>
      <w:r>
        <w:t xml:space="preserve"> for details on the JDBC connectivity.</w:t>
      </w:r>
    </w:p>
    <w:p w:rsidR="00FB74F9" w:rsidRDefault="00FB74F9" w:rsidP="00FB74F9">
      <w:pPr>
        <w:pStyle w:val="Heading2"/>
      </w:pPr>
      <w:bookmarkStart w:id="417" w:name="_Toc444174973"/>
      <w:bookmarkStart w:id="418" w:name="_Toc444776039"/>
      <w:r>
        <w:lastRenderedPageBreak/>
        <w:t>Interface Architecture</w:t>
      </w:r>
      <w:bookmarkEnd w:id="417"/>
      <w:bookmarkEnd w:id="418"/>
      <w:r>
        <w:t xml:space="preserve"> </w:t>
      </w:r>
    </w:p>
    <w:p w:rsidR="003B10AE" w:rsidRPr="003B10AE" w:rsidRDefault="003B10AE" w:rsidP="003B10AE">
      <w:pPr>
        <w:pStyle w:val="BodyText"/>
      </w:pPr>
      <w:r>
        <w:t>Not Applicable</w:t>
      </w:r>
    </w:p>
    <w:p w:rsidR="00FB74F9" w:rsidRDefault="00FB74F9" w:rsidP="00FB74F9">
      <w:pPr>
        <w:pStyle w:val="Heading2"/>
      </w:pPr>
      <w:bookmarkStart w:id="419" w:name="_Toc444174974"/>
      <w:bookmarkStart w:id="420" w:name="_Toc444776040"/>
      <w:r>
        <w:t>Interface Detailed Design</w:t>
      </w:r>
      <w:bookmarkEnd w:id="419"/>
      <w:bookmarkEnd w:id="420"/>
    </w:p>
    <w:p w:rsidR="003B10AE" w:rsidRPr="003B10AE" w:rsidRDefault="003B10AE" w:rsidP="003B10AE">
      <w:pPr>
        <w:pStyle w:val="BodyText"/>
      </w:pPr>
      <w:r>
        <w:t>Not Applicable</w:t>
      </w:r>
    </w:p>
    <w:p w:rsidR="00FB74F9" w:rsidRDefault="00FB74F9" w:rsidP="00FB74F9">
      <w:pPr>
        <w:pStyle w:val="Heading1"/>
      </w:pPr>
      <w:bookmarkStart w:id="421" w:name="_Toc444174975"/>
      <w:bookmarkStart w:id="422" w:name="_Toc444776041"/>
      <w:r>
        <w:t>Human-Machine Interface</w:t>
      </w:r>
      <w:bookmarkEnd w:id="421"/>
      <w:bookmarkEnd w:id="422"/>
    </w:p>
    <w:p w:rsidR="00FB74F9" w:rsidRDefault="00C762F3" w:rsidP="00FB74F9">
      <w:r>
        <w:t xml:space="preserve">As an enterprise web service, </w:t>
      </w:r>
      <w:r w:rsidR="006B2D49">
        <w:t>C</w:t>
      </w:r>
      <w:r w:rsidR="00FB74F9">
        <w:t xml:space="preserve">IS does </w:t>
      </w:r>
      <w:r w:rsidR="005845DD">
        <w:t>not</w:t>
      </w:r>
      <w:r w:rsidR="002E3744">
        <w:t xml:space="preserve"> have</w:t>
      </w:r>
      <w:r w:rsidR="005845DD">
        <w:t xml:space="preserve"> any</w:t>
      </w:r>
      <w:r w:rsidR="00FB74F9">
        <w:t xml:space="preserve"> human-machine capabilities. See the specific consuming system for this information.</w:t>
      </w:r>
    </w:p>
    <w:p w:rsidR="00FB74F9" w:rsidRDefault="00FB74F9" w:rsidP="00FB74F9">
      <w:pPr>
        <w:pStyle w:val="Heading2"/>
      </w:pPr>
      <w:bookmarkStart w:id="423" w:name="_Toc444174976"/>
      <w:bookmarkStart w:id="424" w:name="_Toc444776042"/>
      <w:r>
        <w:t>Interface Design Rules</w:t>
      </w:r>
      <w:bookmarkEnd w:id="423"/>
      <w:bookmarkEnd w:id="424"/>
    </w:p>
    <w:p w:rsidR="00FB74F9" w:rsidRPr="009E3775" w:rsidRDefault="00FB74F9" w:rsidP="00FB74F9">
      <w:pPr>
        <w:pStyle w:val="BodyText"/>
      </w:pPr>
      <w:r>
        <w:t>Not Applicable (refer to the disclosure in section 8 header section)</w:t>
      </w:r>
    </w:p>
    <w:p w:rsidR="00FB74F9" w:rsidRDefault="00FB74F9" w:rsidP="00FB74F9">
      <w:pPr>
        <w:pStyle w:val="Heading2"/>
      </w:pPr>
      <w:bookmarkStart w:id="425" w:name="_Toc444174977"/>
      <w:bookmarkStart w:id="426" w:name="_Toc444776043"/>
      <w:r>
        <w:t>Inputs</w:t>
      </w:r>
      <w:bookmarkEnd w:id="425"/>
      <w:bookmarkEnd w:id="426"/>
    </w:p>
    <w:p w:rsidR="00FB74F9" w:rsidRPr="009E3775" w:rsidRDefault="00FB74F9" w:rsidP="00FB74F9">
      <w:pPr>
        <w:pStyle w:val="BodyText"/>
      </w:pPr>
      <w:r>
        <w:t>Not Applicable (refer to the disclosure in section 8 header section)</w:t>
      </w:r>
    </w:p>
    <w:p w:rsidR="00FB74F9" w:rsidRDefault="00FB74F9" w:rsidP="00FB74F9">
      <w:pPr>
        <w:pStyle w:val="Heading2"/>
      </w:pPr>
      <w:bookmarkStart w:id="427" w:name="_Toc444174978"/>
      <w:bookmarkStart w:id="428" w:name="_Toc444776044"/>
      <w:r>
        <w:t>Outputs</w:t>
      </w:r>
      <w:bookmarkEnd w:id="427"/>
      <w:bookmarkEnd w:id="428"/>
    </w:p>
    <w:p w:rsidR="00FB74F9" w:rsidRPr="009E3775" w:rsidRDefault="00FB74F9" w:rsidP="00FB74F9">
      <w:pPr>
        <w:pStyle w:val="BodyText"/>
      </w:pPr>
      <w:r>
        <w:t>Not Applicable (refer to the disclosure in section 8 header section)</w:t>
      </w:r>
    </w:p>
    <w:p w:rsidR="00FB74F9" w:rsidRDefault="00FB74F9" w:rsidP="00FB74F9">
      <w:pPr>
        <w:pStyle w:val="Heading2"/>
      </w:pPr>
      <w:bookmarkStart w:id="429" w:name="_Toc444174979"/>
      <w:bookmarkStart w:id="430" w:name="_Toc444776045"/>
      <w:r>
        <w:t>Navigation Hierarchy</w:t>
      </w:r>
      <w:bookmarkEnd w:id="429"/>
      <w:bookmarkEnd w:id="430"/>
    </w:p>
    <w:p w:rsidR="00FB74F9" w:rsidRDefault="00FB74F9" w:rsidP="00FB74F9">
      <w:pPr>
        <w:pStyle w:val="BodyText"/>
      </w:pPr>
      <w:r>
        <w:t xml:space="preserve">Not Applicable (refer to the disclosure in section 8 header section) </w:t>
      </w:r>
    </w:p>
    <w:p w:rsidR="00FB74F9" w:rsidRDefault="00FB74F9" w:rsidP="00FB74F9">
      <w:pPr>
        <w:pStyle w:val="Heading1"/>
      </w:pPr>
      <w:r>
        <w:t xml:space="preserve"> </w:t>
      </w:r>
      <w:bookmarkStart w:id="431" w:name="_Toc444174980"/>
      <w:bookmarkStart w:id="432" w:name="_Toc444776046"/>
      <w:r>
        <w:t>Attachment A – Approval Signatures</w:t>
      </w:r>
      <w:bookmarkEnd w:id="431"/>
      <w:bookmarkEnd w:id="432"/>
    </w:p>
    <w:p w:rsidR="00FB74F9" w:rsidRDefault="00FB74F9" w:rsidP="00FB74F9">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/es/name by each position cited. Example provided below.</w:t>
      </w:r>
    </w:p>
    <w:p w:rsidR="00FB74F9" w:rsidRDefault="00FB74F9" w:rsidP="00FB74F9">
      <w:pPr>
        <w:pStyle w:val="BodyText"/>
      </w:pPr>
      <w:r>
        <w:t>The Business Sponsor and Project Manager are required to sign.</w:t>
      </w:r>
    </w:p>
    <w:p w:rsidR="004B0A72" w:rsidRDefault="00BA2871" w:rsidP="00FB74F9">
      <w:pPr>
        <w:pStyle w:val="BodyText"/>
      </w:pPr>
      <w:r>
        <w:pict w14:anchorId="75E0A77C">
          <v:shape id="_x0000_i1032" type="#_x0000_t75" alt="Microsoft Office Signature Line..." style="width:192.95pt;height:96.75pt">
            <v:imagedata r:id="rId73" o:title=""/>
            <o:lock v:ext="edit" ungrouping="t" rotation="t" cropping="t" verticies="t" text="t" grouping="t"/>
            <o:signatureline v:ext="edit" id="{66905EAB-385F-4511-8147-3F933B425F0F}" provid="{00000000-0000-0000-0000-000000000000}" o:suggestedsigner2="Project Manager" issignatureline="t"/>
          </v:shape>
        </w:pict>
      </w:r>
    </w:p>
    <w:p w:rsidR="00697604" w:rsidRDefault="00BA2871" w:rsidP="00FB74F9">
      <w:pPr>
        <w:pStyle w:val="BodyText"/>
      </w:pPr>
      <w:r>
        <w:lastRenderedPageBreak/>
        <w:pict w14:anchorId="16F8C63E">
          <v:shape id="_x0000_i1033" type="#_x0000_t75" alt="Microsoft Office Signature Line..." style="width:192.95pt;height:96.75pt">
            <v:imagedata r:id="rId74" o:title=""/>
            <o:lock v:ext="edit" ungrouping="t" rotation="t" cropping="t" verticies="t" text="t" grouping="t"/>
            <o:signatureline v:ext="edit" id="{9A53A4CD-4894-4E71-89F4-2EDC73AD7CF8}" provid="{00000000-0000-0000-0000-000000000000}" o:suggestedsigner2="Business Sponsor" issignatureline="t"/>
          </v:shape>
        </w:pict>
      </w:r>
    </w:p>
    <w:p w:rsidR="00912533" w:rsidRDefault="00912533" w:rsidP="00912533">
      <w:pPr>
        <w:pStyle w:val="Appendix1"/>
      </w:pPr>
      <w:bookmarkStart w:id="433" w:name="_Toc381778492"/>
      <w:bookmarkStart w:id="434" w:name="_Toc444174981"/>
      <w:bookmarkStart w:id="435" w:name="_Ref444579978"/>
      <w:bookmarkStart w:id="436" w:name="_Toc444776047"/>
      <w:r w:rsidRPr="00912533">
        <w:t>Additional Information</w:t>
      </w:r>
      <w:bookmarkEnd w:id="433"/>
      <w:bookmarkEnd w:id="434"/>
      <w:bookmarkEnd w:id="435"/>
      <w:bookmarkEnd w:id="436"/>
      <w:r w:rsidRPr="00912533">
        <w:t xml:space="preserve"> </w:t>
      </w:r>
    </w:p>
    <w:p w:rsidR="00615549" w:rsidRPr="00615549" w:rsidRDefault="00615549" w:rsidP="00615549">
      <w:pPr>
        <w:pStyle w:val="BodyText"/>
      </w:pPr>
      <w:r>
        <w:fldChar w:fldCharType="begin"/>
      </w:r>
      <w:r>
        <w:instrText xml:space="preserve"> REF _Ref444577667 \h </w:instrText>
      </w:r>
      <w:r>
        <w:fldChar w:fldCharType="separate"/>
      </w:r>
      <w:r w:rsidR="00C762F3">
        <w:t xml:space="preserve">Table </w:t>
      </w:r>
      <w:r w:rsidR="00C762F3">
        <w:rPr>
          <w:noProof/>
        </w:rPr>
        <w:t>13</w:t>
      </w:r>
      <w:r w:rsidR="00C762F3">
        <w:t>: Referenced Documents</w:t>
      </w:r>
      <w:r>
        <w:fldChar w:fldCharType="end"/>
      </w:r>
      <w:r>
        <w:t xml:space="preserve"> are referenced throughout this document and provide additional information for the reader.</w:t>
      </w:r>
    </w:p>
    <w:p w:rsidR="00615549" w:rsidRDefault="00615549" w:rsidP="00615549">
      <w:pPr>
        <w:pStyle w:val="Caption"/>
      </w:pPr>
      <w:bookmarkStart w:id="437" w:name="_Ref444577667"/>
      <w:bookmarkStart w:id="438" w:name="_Toc444776065"/>
      <w:r>
        <w:t xml:space="preserve">Table </w:t>
      </w:r>
      <w:r w:rsidR="009F18D1">
        <w:fldChar w:fldCharType="begin"/>
      </w:r>
      <w:r w:rsidR="009F18D1">
        <w:instrText xml:space="preserve"> SEQ Table \* ARABIC </w:instrText>
      </w:r>
      <w:r w:rsidR="009F18D1">
        <w:fldChar w:fldCharType="separate"/>
      </w:r>
      <w:r w:rsidR="00C762F3">
        <w:rPr>
          <w:noProof/>
        </w:rPr>
        <w:t>13</w:t>
      </w:r>
      <w:r w:rsidR="009F18D1">
        <w:rPr>
          <w:noProof/>
        </w:rPr>
        <w:fldChar w:fldCharType="end"/>
      </w:r>
      <w:r>
        <w:t>: Reference</w:t>
      </w:r>
      <w:r w:rsidR="00B50B02">
        <w:t>d</w:t>
      </w:r>
      <w:r>
        <w:t xml:space="preserve"> Documents</w:t>
      </w:r>
      <w:bookmarkEnd w:id="437"/>
      <w:bookmarkEnd w:id="438"/>
    </w:p>
    <w:tbl>
      <w:tblPr>
        <w:tblW w:w="8260" w:type="dxa"/>
        <w:jc w:val="center"/>
        <w:tblLook w:val="04A0" w:firstRow="1" w:lastRow="0" w:firstColumn="1" w:lastColumn="0" w:noHBand="0" w:noVBand="1"/>
      </w:tblPr>
      <w:tblGrid>
        <w:gridCol w:w="4000"/>
        <w:gridCol w:w="4260"/>
      </w:tblGrid>
      <w:tr w:rsidR="00615549" w:rsidRPr="0035215C" w:rsidTr="00615549">
        <w:trPr>
          <w:trHeight w:val="300"/>
          <w:jc w:val="center"/>
        </w:trPr>
        <w:tc>
          <w:tcPr>
            <w:tcW w:w="4000" w:type="dxa"/>
            <w:tcBorders>
              <w:top w:val="single" w:sz="4" w:space="0" w:color="auto"/>
              <w:left w:val="single" w:sz="4" w:space="0" w:color="auto"/>
              <w:bottom w:val="single" w:sz="4" w:space="0" w:color="auto"/>
              <w:right w:val="single" w:sz="4" w:space="0" w:color="auto"/>
            </w:tcBorders>
            <w:shd w:val="clear" w:color="000000" w:fill="C5D9F1"/>
            <w:vAlign w:val="bottom"/>
            <w:hideMark/>
          </w:tcPr>
          <w:p w:rsidR="00615549" w:rsidRPr="0035215C" w:rsidRDefault="00615549" w:rsidP="00615549">
            <w:pPr>
              <w:rPr>
                <w:rFonts w:ascii="Calibri" w:hAnsi="Calibri"/>
                <w:color w:val="000000"/>
              </w:rPr>
            </w:pPr>
            <w:r w:rsidRPr="0035215C">
              <w:rPr>
                <w:rFonts w:ascii="Calibri" w:hAnsi="Calibri"/>
                <w:color w:val="000000"/>
              </w:rPr>
              <w:t>Document</w:t>
            </w:r>
          </w:p>
        </w:tc>
        <w:tc>
          <w:tcPr>
            <w:tcW w:w="4260" w:type="dxa"/>
            <w:tcBorders>
              <w:top w:val="single" w:sz="4" w:space="0" w:color="auto"/>
              <w:left w:val="nil"/>
              <w:bottom w:val="single" w:sz="4" w:space="0" w:color="auto"/>
              <w:right w:val="single" w:sz="4" w:space="0" w:color="auto"/>
            </w:tcBorders>
            <w:shd w:val="clear" w:color="000000" w:fill="C5D9F1"/>
            <w:vAlign w:val="bottom"/>
            <w:hideMark/>
          </w:tcPr>
          <w:p w:rsidR="00615549" w:rsidRPr="0035215C" w:rsidRDefault="00615549" w:rsidP="00615549">
            <w:pPr>
              <w:rPr>
                <w:rFonts w:ascii="Calibri" w:hAnsi="Calibri"/>
                <w:color w:val="000000"/>
              </w:rPr>
            </w:pPr>
            <w:r w:rsidRPr="0035215C">
              <w:rPr>
                <w:rFonts w:ascii="Calibri" w:hAnsi="Calibri"/>
                <w:color w:val="000000"/>
              </w:rPr>
              <w:t>Provides</w:t>
            </w:r>
          </w:p>
        </w:tc>
      </w:tr>
      <w:tr w:rsidR="00615549" w:rsidRPr="0035215C" w:rsidTr="00615549">
        <w:trPr>
          <w:trHeight w:val="300"/>
          <w:jc w:val="center"/>
        </w:trPr>
        <w:tc>
          <w:tcPr>
            <w:tcW w:w="4000" w:type="dxa"/>
            <w:tcBorders>
              <w:top w:val="nil"/>
              <w:left w:val="single" w:sz="4" w:space="0" w:color="auto"/>
              <w:bottom w:val="single" w:sz="4" w:space="0" w:color="auto"/>
              <w:right w:val="single" w:sz="4" w:space="0" w:color="auto"/>
            </w:tcBorders>
            <w:shd w:val="clear" w:color="auto" w:fill="auto"/>
            <w:vAlign w:val="bottom"/>
            <w:hideMark/>
          </w:tcPr>
          <w:p w:rsidR="00615549" w:rsidRPr="0035215C" w:rsidRDefault="009F18D1" w:rsidP="00615549">
            <w:pPr>
              <w:rPr>
                <w:rFonts w:ascii="Calibri" w:hAnsi="Calibri"/>
                <w:color w:val="0000FF"/>
                <w:u w:val="single"/>
              </w:rPr>
            </w:pPr>
            <w:hyperlink r:id="rId75" w:history="1">
              <w:r w:rsidR="00615549" w:rsidRPr="0035215C">
                <w:rPr>
                  <w:rFonts w:ascii="Calibri" w:hAnsi="Calibri"/>
                  <w:color w:val="0000FF"/>
                  <w:u w:val="single"/>
                </w:rPr>
                <w:t>CDI Service Charter</w:t>
              </w:r>
            </w:hyperlink>
          </w:p>
        </w:tc>
        <w:tc>
          <w:tcPr>
            <w:tcW w:w="4260" w:type="dxa"/>
            <w:tcBorders>
              <w:top w:val="nil"/>
              <w:left w:val="nil"/>
              <w:bottom w:val="single" w:sz="4" w:space="0" w:color="auto"/>
              <w:right w:val="single" w:sz="4" w:space="0" w:color="auto"/>
            </w:tcBorders>
            <w:shd w:val="clear" w:color="auto" w:fill="auto"/>
            <w:vAlign w:val="bottom"/>
            <w:hideMark/>
          </w:tcPr>
          <w:p w:rsidR="00615549" w:rsidRPr="0035215C" w:rsidRDefault="00615549" w:rsidP="00615549">
            <w:pPr>
              <w:rPr>
                <w:rFonts w:ascii="Calibri" w:hAnsi="Calibri"/>
                <w:color w:val="000000"/>
              </w:rPr>
            </w:pPr>
            <w:r w:rsidRPr="0035215C">
              <w:rPr>
                <w:rFonts w:ascii="Calibri" w:hAnsi="Calibri"/>
                <w:color w:val="000000"/>
              </w:rPr>
              <w:t>Charter which includes this project</w:t>
            </w:r>
          </w:p>
        </w:tc>
      </w:tr>
      <w:tr w:rsidR="00615549" w:rsidRPr="0035215C" w:rsidTr="00615549">
        <w:trPr>
          <w:trHeight w:val="600"/>
          <w:jc w:val="center"/>
        </w:trPr>
        <w:tc>
          <w:tcPr>
            <w:tcW w:w="4000" w:type="dxa"/>
            <w:tcBorders>
              <w:top w:val="nil"/>
              <w:left w:val="single" w:sz="4" w:space="0" w:color="auto"/>
              <w:bottom w:val="single" w:sz="4" w:space="0" w:color="auto"/>
              <w:right w:val="single" w:sz="4" w:space="0" w:color="auto"/>
            </w:tcBorders>
            <w:shd w:val="clear" w:color="auto" w:fill="auto"/>
            <w:vAlign w:val="bottom"/>
            <w:hideMark/>
          </w:tcPr>
          <w:p w:rsidR="00615549" w:rsidRPr="0035215C" w:rsidRDefault="009F18D1" w:rsidP="00615549">
            <w:pPr>
              <w:rPr>
                <w:rFonts w:ascii="Calibri" w:hAnsi="Calibri"/>
                <w:color w:val="0000FF"/>
                <w:u w:val="single"/>
              </w:rPr>
            </w:pPr>
            <w:hyperlink r:id="rId76" w:history="1">
              <w:r w:rsidR="00615549" w:rsidRPr="0035215C">
                <w:rPr>
                  <w:rFonts w:ascii="Calibri" w:hAnsi="Calibri"/>
                  <w:color w:val="0000FF"/>
                  <w:u w:val="single"/>
                </w:rPr>
                <w:t>CDI CIS Business Requirements Document</w:t>
              </w:r>
            </w:hyperlink>
          </w:p>
        </w:tc>
        <w:tc>
          <w:tcPr>
            <w:tcW w:w="4260" w:type="dxa"/>
            <w:tcBorders>
              <w:top w:val="nil"/>
              <w:left w:val="nil"/>
              <w:bottom w:val="single" w:sz="4" w:space="0" w:color="auto"/>
              <w:right w:val="single" w:sz="4" w:space="0" w:color="auto"/>
            </w:tcBorders>
            <w:shd w:val="clear" w:color="auto" w:fill="auto"/>
            <w:vAlign w:val="bottom"/>
            <w:hideMark/>
          </w:tcPr>
          <w:p w:rsidR="00615549" w:rsidRPr="0035215C" w:rsidRDefault="00615549" w:rsidP="00615549">
            <w:pPr>
              <w:rPr>
                <w:rFonts w:ascii="Calibri" w:hAnsi="Calibri"/>
                <w:color w:val="000000"/>
              </w:rPr>
            </w:pPr>
            <w:r w:rsidRPr="0035215C">
              <w:rPr>
                <w:rFonts w:ascii="Calibri" w:hAnsi="Calibri"/>
                <w:color w:val="000000"/>
              </w:rPr>
              <w:t>Business requirements for the contact information service</w:t>
            </w:r>
          </w:p>
        </w:tc>
      </w:tr>
      <w:tr w:rsidR="00615549" w:rsidRPr="0035215C" w:rsidTr="00615549">
        <w:trPr>
          <w:trHeight w:val="600"/>
          <w:jc w:val="center"/>
        </w:trPr>
        <w:tc>
          <w:tcPr>
            <w:tcW w:w="4000" w:type="dxa"/>
            <w:tcBorders>
              <w:top w:val="nil"/>
              <w:left w:val="single" w:sz="4" w:space="0" w:color="auto"/>
              <w:bottom w:val="single" w:sz="4" w:space="0" w:color="auto"/>
              <w:right w:val="single" w:sz="4" w:space="0" w:color="auto"/>
            </w:tcBorders>
            <w:shd w:val="clear" w:color="auto" w:fill="auto"/>
            <w:vAlign w:val="bottom"/>
            <w:hideMark/>
          </w:tcPr>
          <w:p w:rsidR="00615549" w:rsidRPr="0035215C" w:rsidRDefault="009F18D1" w:rsidP="00615549">
            <w:pPr>
              <w:rPr>
                <w:rFonts w:ascii="Calibri" w:hAnsi="Calibri"/>
                <w:color w:val="0000FF"/>
                <w:u w:val="single"/>
              </w:rPr>
            </w:pPr>
            <w:hyperlink r:id="rId77" w:history="1">
              <w:r w:rsidR="00615549" w:rsidRPr="0035215C">
                <w:rPr>
                  <w:rFonts w:ascii="Calibri" w:hAnsi="Calibri"/>
                  <w:color w:val="0000FF"/>
                  <w:u w:val="single"/>
                </w:rPr>
                <w:t>CDI Requirements Specification Document</w:t>
              </w:r>
            </w:hyperlink>
          </w:p>
        </w:tc>
        <w:tc>
          <w:tcPr>
            <w:tcW w:w="4260" w:type="dxa"/>
            <w:tcBorders>
              <w:top w:val="nil"/>
              <w:left w:val="nil"/>
              <w:bottom w:val="single" w:sz="4" w:space="0" w:color="auto"/>
              <w:right w:val="single" w:sz="4" w:space="0" w:color="auto"/>
            </w:tcBorders>
            <w:shd w:val="clear" w:color="auto" w:fill="auto"/>
            <w:vAlign w:val="bottom"/>
            <w:hideMark/>
          </w:tcPr>
          <w:p w:rsidR="00615549" w:rsidRPr="0035215C" w:rsidRDefault="00615549" w:rsidP="00615549">
            <w:pPr>
              <w:rPr>
                <w:rFonts w:ascii="Calibri" w:hAnsi="Calibri"/>
                <w:color w:val="000000"/>
              </w:rPr>
            </w:pPr>
            <w:r w:rsidRPr="0035215C">
              <w:rPr>
                <w:rFonts w:ascii="Calibri" w:hAnsi="Calibri"/>
                <w:color w:val="000000"/>
              </w:rPr>
              <w:t>Requirements for CDI</w:t>
            </w:r>
          </w:p>
        </w:tc>
      </w:tr>
      <w:tr w:rsidR="00615549" w:rsidRPr="0035215C" w:rsidTr="00615549">
        <w:trPr>
          <w:trHeight w:val="300"/>
          <w:jc w:val="center"/>
        </w:trPr>
        <w:tc>
          <w:tcPr>
            <w:tcW w:w="4000" w:type="dxa"/>
            <w:tcBorders>
              <w:top w:val="nil"/>
              <w:left w:val="single" w:sz="4" w:space="0" w:color="auto"/>
              <w:bottom w:val="single" w:sz="4" w:space="0" w:color="auto"/>
              <w:right w:val="single" w:sz="4" w:space="0" w:color="auto"/>
            </w:tcBorders>
            <w:shd w:val="clear" w:color="auto" w:fill="auto"/>
            <w:vAlign w:val="bottom"/>
            <w:hideMark/>
          </w:tcPr>
          <w:p w:rsidR="00615549" w:rsidRPr="0035215C" w:rsidRDefault="009F18D1" w:rsidP="00615549">
            <w:pPr>
              <w:rPr>
                <w:rFonts w:ascii="Calibri" w:hAnsi="Calibri"/>
                <w:color w:val="0000FF"/>
                <w:u w:val="single"/>
              </w:rPr>
            </w:pPr>
            <w:hyperlink r:id="rId78" w:history="1">
              <w:r w:rsidR="00615549" w:rsidRPr="0035215C">
                <w:rPr>
                  <w:rFonts w:ascii="Calibri" w:hAnsi="Calibri"/>
                  <w:color w:val="0000FF"/>
                  <w:u w:val="single"/>
                </w:rPr>
                <w:t>CGS System Design Document</w:t>
              </w:r>
            </w:hyperlink>
          </w:p>
        </w:tc>
        <w:tc>
          <w:tcPr>
            <w:tcW w:w="4260" w:type="dxa"/>
            <w:tcBorders>
              <w:top w:val="nil"/>
              <w:left w:val="nil"/>
              <w:bottom w:val="single" w:sz="4" w:space="0" w:color="auto"/>
              <w:right w:val="single" w:sz="4" w:space="0" w:color="auto"/>
            </w:tcBorders>
            <w:shd w:val="clear" w:color="auto" w:fill="auto"/>
            <w:vAlign w:val="bottom"/>
            <w:hideMark/>
          </w:tcPr>
          <w:p w:rsidR="00615549" w:rsidRPr="0035215C" w:rsidRDefault="00615549" w:rsidP="00615549">
            <w:pPr>
              <w:rPr>
                <w:rFonts w:ascii="Calibri" w:hAnsi="Calibri"/>
                <w:color w:val="000000"/>
              </w:rPr>
            </w:pPr>
            <w:r w:rsidRPr="0035215C">
              <w:rPr>
                <w:rFonts w:ascii="Calibri" w:hAnsi="Calibri"/>
                <w:color w:val="000000"/>
              </w:rPr>
              <w:t>Background on the release environment</w:t>
            </w:r>
          </w:p>
        </w:tc>
      </w:tr>
      <w:tr w:rsidR="00615549" w:rsidRPr="0035215C" w:rsidTr="00615549">
        <w:trPr>
          <w:trHeight w:val="600"/>
          <w:jc w:val="center"/>
        </w:trPr>
        <w:tc>
          <w:tcPr>
            <w:tcW w:w="4000" w:type="dxa"/>
            <w:tcBorders>
              <w:top w:val="nil"/>
              <w:left w:val="single" w:sz="4" w:space="0" w:color="auto"/>
              <w:bottom w:val="single" w:sz="4" w:space="0" w:color="auto"/>
              <w:right w:val="single" w:sz="4" w:space="0" w:color="auto"/>
            </w:tcBorders>
            <w:shd w:val="clear" w:color="auto" w:fill="auto"/>
            <w:vAlign w:val="bottom"/>
            <w:hideMark/>
          </w:tcPr>
          <w:p w:rsidR="00615549" w:rsidRPr="0035215C" w:rsidRDefault="009F18D1" w:rsidP="00615549">
            <w:pPr>
              <w:rPr>
                <w:rFonts w:ascii="Calibri" w:hAnsi="Calibri"/>
                <w:color w:val="0000FF"/>
                <w:u w:val="single"/>
              </w:rPr>
            </w:pPr>
            <w:hyperlink r:id="rId79" w:history="1">
              <w:r w:rsidR="00615549" w:rsidRPr="0035215C">
                <w:rPr>
                  <w:rFonts w:ascii="Calibri" w:hAnsi="Calibri"/>
                  <w:color w:val="0000FF"/>
                  <w:u w:val="single"/>
                </w:rPr>
                <w:t>BENS Service Description Document</w:t>
              </w:r>
            </w:hyperlink>
          </w:p>
        </w:tc>
        <w:tc>
          <w:tcPr>
            <w:tcW w:w="4260" w:type="dxa"/>
            <w:tcBorders>
              <w:top w:val="nil"/>
              <w:left w:val="nil"/>
              <w:bottom w:val="single" w:sz="4" w:space="0" w:color="auto"/>
              <w:right w:val="single" w:sz="4" w:space="0" w:color="auto"/>
            </w:tcBorders>
            <w:shd w:val="clear" w:color="auto" w:fill="auto"/>
            <w:vAlign w:val="bottom"/>
            <w:hideMark/>
          </w:tcPr>
          <w:p w:rsidR="00615549" w:rsidRPr="0035215C" w:rsidRDefault="00615549" w:rsidP="00615549">
            <w:pPr>
              <w:rPr>
                <w:rFonts w:ascii="Calibri" w:hAnsi="Calibri"/>
                <w:color w:val="000000"/>
              </w:rPr>
            </w:pPr>
            <w:r w:rsidRPr="0035215C">
              <w:rPr>
                <w:rFonts w:ascii="Calibri" w:hAnsi="Calibri"/>
                <w:color w:val="000000"/>
              </w:rPr>
              <w:t>Interface specifications for the BENS event notification system</w:t>
            </w:r>
          </w:p>
        </w:tc>
      </w:tr>
      <w:tr w:rsidR="00615549" w:rsidRPr="0035215C" w:rsidTr="00615549">
        <w:trPr>
          <w:trHeight w:val="600"/>
          <w:jc w:val="center"/>
        </w:trPr>
        <w:tc>
          <w:tcPr>
            <w:tcW w:w="4000" w:type="dxa"/>
            <w:tcBorders>
              <w:top w:val="nil"/>
              <w:left w:val="single" w:sz="4" w:space="0" w:color="auto"/>
              <w:bottom w:val="single" w:sz="4" w:space="0" w:color="auto"/>
              <w:right w:val="single" w:sz="4" w:space="0" w:color="auto"/>
            </w:tcBorders>
            <w:shd w:val="clear" w:color="auto" w:fill="auto"/>
            <w:vAlign w:val="bottom"/>
            <w:hideMark/>
          </w:tcPr>
          <w:p w:rsidR="00615549" w:rsidRPr="0035215C" w:rsidRDefault="009F18D1" w:rsidP="00615549">
            <w:pPr>
              <w:rPr>
                <w:rFonts w:ascii="Calibri" w:hAnsi="Calibri"/>
                <w:color w:val="0000FF"/>
                <w:u w:val="single"/>
              </w:rPr>
            </w:pPr>
            <w:hyperlink r:id="rId80" w:history="1">
              <w:r w:rsidR="00615549" w:rsidRPr="0035215C">
                <w:rPr>
                  <w:rFonts w:ascii="Calibri" w:hAnsi="Calibri"/>
                  <w:color w:val="0000FF"/>
                  <w:u w:val="single"/>
                </w:rPr>
                <w:t>CIS Service Description Document</w:t>
              </w:r>
            </w:hyperlink>
          </w:p>
        </w:tc>
        <w:tc>
          <w:tcPr>
            <w:tcW w:w="4260" w:type="dxa"/>
            <w:tcBorders>
              <w:top w:val="nil"/>
              <w:left w:val="nil"/>
              <w:bottom w:val="single" w:sz="4" w:space="0" w:color="auto"/>
              <w:right w:val="single" w:sz="4" w:space="0" w:color="auto"/>
            </w:tcBorders>
            <w:shd w:val="clear" w:color="auto" w:fill="auto"/>
            <w:vAlign w:val="bottom"/>
            <w:hideMark/>
          </w:tcPr>
          <w:p w:rsidR="00615549" w:rsidRPr="0035215C" w:rsidRDefault="00615549" w:rsidP="00615549">
            <w:pPr>
              <w:rPr>
                <w:rFonts w:ascii="Calibri" w:hAnsi="Calibri"/>
                <w:color w:val="000000"/>
              </w:rPr>
            </w:pPr>
            <w:r w:rsidRPr="0035215C">
              <w:rPr>
                <w:rFonts w:ascii="Calibri" w:hAnsi="Calibri"/>
                <w:color w:val="000000"/>
              </w:rPr>
              <w:t>Service description for the services provided by this system.</w:t>
            </w:r>
          </w:p>
        </w:tc>
      </w:tr>
    </w:tbl>
    <w:p w:rsidR="00615549" w:rsidRPr="00615549" w:rsidRDefault="00615549" w:rsidP="00615549">
      <w:pPr>
        <w:pStyle w:val="BodyText"/>
      </w:pPr>
    </w:p>
    <w:p w:rsidR="009442BB" w:rsidRPr="009442BB" w:rsidRDefault="00612D0A" w:rsidP="009442BB">
      <w:pPr>
        <w:pStyle w:val="Appendix11"/>
      </w:pPr>
      <w:bookmarkStart w:id="439" w:name="_Toc381778335"/>
      <w:bookmarkStart w:id="440" w:name="_Ref444147983"/>
      <w:bookmarkStart w:id="441" w:name="_Toc444174982"/>
      <w:bookmarkStart w:id="442" w:name="_Toc444776048"/>
      <w:bookmarkStart w:id="443" w:name="_Toc381778493"/>
      <w:r w:rsidRPr="00210591">
        <w:t>Identification</w:t>
      </w:r>
      <w:bookmarkEnd w:id="439"/>
      <w:r>
        <w:t xml:space="preserve"> of </w:t>
      </w:r>
      <w:r w:rsidR="00B46164">
        <w:t>Technology</w:t>
      </w:r>
      <w:r>
        <w:t xml:space="preserve"> and Standards</w:t>
      </w:r>
      <w:bookmarkEnd w:id="440"/>
      <w:bookmarkEnd w:id="441"/>
      <w:bookmarkEnd w:id="442"/>
    </w:p>
    <w:p w:rsidR="009E1548" w:rsidRDefault="009E1548" w:rsidP="009E1548">
      <w:pPr>
        <w:pStyle w:val="Caption"/>
      </w:pPr>
      <w:bookmarkStart w:id="444" w:name="_Toc444776066"/>
      <w:r>
        <w:t xml:space="preserve">Table </w:t>
      </w:r>
      <w:r w:rsidR="009F18D1">
        <w:fldChar w:fldCharType="begin"/>
      </w:r>
      <w:r w:rsidR="009F18D1">
        <w:instrText xml:space="preserve"> SEQ Table \* ARABIC </w:instrText>
      </w:r>
      <w:r w:rsidR="009F18D1">
        <w:fldChar w:fldCharType="separate"/>
      </w:r>
      <w:r w:rsidR="00C762F3">
        <w:rPr>
          <w:noProof/>
        </w:rPr>
        <w:t>14</w:t>
      </w:r>
      <w:r w:rsidR="009F18D1">
        <w:rPr>
          <w:noProof/>
        </w:rPr>
        <w:fldChar w:fldCharType="end"/>
      </w:r>
      <w:r>
        <w:t>: Identification of Technology and Standards</w:t>
      </w:r>
      <w:bookmarkEnd w:id="444"/>
    </w:p>
    <w:tbl>
      <w:tblPr>
        <w:tblW w:w="7320" w:type="dxa"/>
        <w:jc w:val="center"/>
        <w:tblLook w:val="04A0" w:firstRow="1" w:lastRow="0" w:firstColumn="1" w:lastColumn="0" w:noHBand="0" w:noVBand="1"/>
      </w:tblPr>
      <w:tblGrid>
        <w:gridCol w:w="3400"/>
        <w:gridCol w:w="1040"/>
        <w:gridCol w:w="2880"/>
      </w:tblGrid>
      <w:tr w:rsidR="009E1548" w:rsidRPr="009E1548" w:rsidTr="009E1548">
        <w:trPr>
          <w:trHeight w:val="300"/>
          <w:jc w:val="center"/>
        </w:trPr>
        <w:tc>
          <w:tcPr>
            <w:tcW w:w="3400" w:type="dxa"/>
            <w:tcBorders>
              <w:top w:val="single" w:sz="4" w:space="0" w:color="auto"/>
              <w:left w:val="single" w:sz="4" w:space="0" w:color="auto"/>
              <w:bottom w:val="single" w:sz="4" w:space="0" w:color="auto"/>
              <w:right w:val="single" w:sz="4" w:space="0" w:color="auto"/>
            </w:tcBorders>
            <w:shd w:val="clear" w:color="000000" w:fill="DCE6F1"/>
            <w:vAlign w:val="bottom"/>
            <w:hideMark/>
          </w:tcPr>
          <w:p w:rsidR="009E1548" w:rsidRPr="009E1548" w:rsidRDefault="009E1548" w:rsidP="009E1548">
            <w:pPr>
              <w:rPr>
                <w:rFonts w:ascii="Calibri" w:hAnsi="Calibri"/>
                <w:color w:val="000000"/>
              </w:rPr>
            </w:pPr>
            <w:r w:rsidRPr="009E1548">
              <w:rPr>
                <w:rFonts w:ascii="Calibri" w:hAnsi="Calibri"/>
                <w:color w:val="000000"/>
              </w:rPr>
              <w:t>Standard</w:t>
            </w:r>
          </w:p>
        </w:tc>
        <w:tc>
          <w:tcPr>
            <w:tcW w:w="1040" w:type="dxa"/>
            <w:tcBorders>
              <w:top w:val="single" w:sz="4" w:space="0" w:color="auto"/>
              <w:left w:val="nil"/>
              <w:bottom w:val="single" w:sz="4" w:space="0" w:color="auto"/>
              <w:right w:val="single" w:sz="4" w:space="0" w:color="auto"/>
            </w:tcBorders>
            <w:shd w:val="clear" w:color="000000" w:fill="DCE6F1"/>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Version</w:t>
            </w:r>
          </w:p>
        </w:tc>
        <w:tc>
          <w:tcPr>
            <w:tcW w:w="2880" w:type="dxa"/>
            <w:tcBorders>
              <w:top w:val="single" w:sz="4" w:space="0" w:color="auto"/>
              <w:left w:val="nil"/>
              <w:bottom w:val="single" w:sz="4" w:space="0" w:color="auto"/>
              <w:right w:val="single" w:sz="4" w:space="0" w:color="auto"/>
            </w:tcBorders>
            <w:shd w:val="clear" w:color="000000" w:fill="DCE6F1"/>
            <w:vAlign w:val="bottom"/>
            <w:hideMark/>
          </w:tcPr>
          <w:p w:rsidR="009E1548" w:rsidRPr="009E1548" w:rsidRDefault="009E1548" w:rsidP="009E1548">
            <w:pPr>
              <w:rPr>
                <w:rFonts w:ascii="Calibri" w:hAnsi="Calibri"/>
                <w:color w:val="000000"/>
              </w:rPr>
            </w:pPr>
            <w:r w:rsidRPr="009E1548">
              <w:rPr>
                <w:rFonts w:ascii="Calibri" w:hAnsi="Calibri"/>
                <w:color w:val="000000"/>
              </w:rPr>
              <w:t>Comments</w:t>
            </w:r>
          </w:p>
        </w:tc>
      </w:tr>
      <w:tr w:rsidR="009E1548" w:rsidRPr="009E1548" w:rsidTr="009E1548">
        <w:trPr>
          <w:trHeight w:val="300"/>
          <w:jc w:val="center"/>
        </w:trPr>
        <w:tc>
          <w:tcPr>
            <w:tcW w:w="340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 xml:space="preserve">WSI Basic </w:t>
            </w:r>
            <w:r w:rsidR="001E2949" w:rsidRPr="009E1548">
              <w:rPr>
                <w:rFonts w:ascii="Calibri" w:hAnsi="Calibri"/>
                <w:color w:val="000000"/>
              </w:rPr>
              <w:t>Profile</w:t>
            </w:r>
          </w:p>
        </w:tc>
        <w:tc>
          <w:tcPr>
            <w:tcW w:w="104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v2.0</w:t>
            </w:r>
          </w:p>
        </w:tc>
        <w:tc>
          <w:tcPr>
            <w:tcW w:w="288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 </w:t>
            </w:r>
          </w:p>
        </w:tc>
      </w:tr>
      <w:tr w:rsidR="009E1548" w:rsidRPr="009E1548" w:rsidTr="009E1548">
        <w:trPr>
          <w:trHeight w:val="300"/>
          <w:jc w:val="center"/>
        </w:trPr>
        <w:tc>
          <w:tcPr>
            <w:tcW w:w="340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WSDL</w:t>
            </w:r>
          </w:p>
        </w:tc>
        <w:tc>
          <w:tcPr>
            <w:tcW w:w="104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v1.1</w:t>
            </w:r>
          </w:p>
        </w:tc>
        <w:tc>
          <w:tcPr>
            <w:tcW w:w="288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 </w:t>
            </w:r>
          </w:p>
        </w:tc>
      </w:tr>
      <w:tr w:rsidR="009E1548" w:rsidRPr="009E1548" w:rsidTr="009E1548">
        <w:trPr>
          <w:trHeight w:val="300"/>
          <w:jc w:val="center"/>
        </w:trPr>
        <w:tc>
          <w:tcPr>
            <w:tcW w:w="340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SOAP</w:t>
            </w:r>
          </w:p>
        </w:tc>
        <w:tc>
          <w:tcPr>
            <w:tcW w:w="104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v1.2</w:t>
            </w:r>
          </w:p>
        </w:tc>
        <w:tc>
          <w:tcPr>
            <w:tcW w:w="288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 </w:t>
            </w:r>
          </w:p>
        </w:tc>
      </w:tr>
      <w:tr w:rsidR="009E1548" w:rsidRPr="009E1548" w:rsidTr="009E1548">
        <w:trPr>
          <w:trHeight w:val="300"/>
          <w:jc w:val="center"/>
        </w:trPr>
        <w:tc>
          <w:tcPr>
            <w:tcW w:w="3400" w:type="dxa"/>
            <w:tcBorders>
              <w:top w:val="nil"/>
              <w:left w:val="single" w:sz="4" w:space="0" w:color="auto"/>
              <w:bottom w:val="single" w:sz="4" w:space="0" w:color="auto"/>
              <w:right w:val="single" w:sz="4" w:space="0" w:color="auto"/>
            </w:tcBorders>
            <w:shd w:val="clear" w:color="auto" w:fill="auto"/>
            <w:noWrap/>
            <w:vAlign w:val="bottom"/>
            <w:hideMark/>
          </w:tcPr>
          <w:p w:rsidR="009E1548" w:rsidRPr="009E1548" w:rsidRDefault="009F18D1" w:rsidP="009E1548">
            <w:pPr>
              <w:rPr>
                <w:rFonts w:ascii="Calibri" w:hAnsi="Calibri"/>
                <w:color w:val="0000FF"/>
                <w:u w:val="single"/>
              </w:rPr>
            </w:pPr>
            <w:hyperlink r:id="rId81" w:history="1">
              <w:r w:rsidR="009E1548" w:rsidRPr="009E1548">
                <w:rPr>
                  <w:rFonts w:ascii="Calibri" w:hAnsi="Calibri"/>
                  <w:color w:val="0000FF"/>
                  <w:u w:val="single"/>
                </w:rPr>
                <w:t>VA Technical Reference Model</w:t>
              </w:r>
            </w:hyperlink>
          </w:p>
        </w:tc>
        <w:tc>
          <w:tcPr>
            <w:tcW w:w="1040" w:type="dxa"/>
            <w:tcBorders>
              <w:top w:val="nil"/>
              <w:left w:val="nil"/>
              <w:bottom w:val="single" w:sz="4" w:space="0" w:color="auto"/>
              <w:right w:val="single" w:sz="4" w:space="0" w:color="auto"/>
            </w:tcBorders>
            <w:shd w:val="clear" w:color="auto" w:fill="auto"/>
            <w:noWrap/>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v16.2</w:t>
            </w:r>
          </w:p>
        </w:tc>
        <w:tc>
          <w:tcPr>
            <w:tcW w:w="2880" w:type="dxa"/>
            <w:tcBorders>
              <w:top w:val="nil"/>
              <w:left w:val="nil"/>
              <w:bottom w:val="single" w:sz="4" w:space="0" w:color="auto"/>
              <w:right w:val="single" w:sz="4" w:space="0" w:color="auto"/>
            </w:tcBorders>
            <w:shd w:val="clear" w:color="auto" w:fill="auto"/>
            <w:noWrap/>
            <w:vAlign w:val="bottom"/>
            <w:hideMark/>
          </w:tcPr>
          <w:p w:rsidR="009E1548" w:rsidRPr="009E1548" w:rsidRDefault="009E1548" w:rsidP="009E1548">
            <w:pPr>
              <w:rPr>
                <w:rFonts w:ascii="Calibri" w:hAnsi="Calibri"/>
                <w:color w:val="000000"/>
              </w:rPr>
            </w:pPr>
            <w:r w:rsidRPr="009E1548">
              <w:rPr>
                <w:rFonts w:ascii="Calibri" w:hAnsi="Calibri"/>
                <w:color w:val="000000"/>
              </w:rPr>
              <w:t>Approved products</w:t>
            </w:r>
          </w:p>
        </w:tc>
      </w:tr>
    </w:tbl>
    <w:p w:rsidR="009E1548" w:rsidRPr="009E1548" w:rsidRDefault="00E459BA" w:rsidP="009E1548">
      <w:pPr>
        <w:pStyle w:val="Appendix11"/>
      </w:pPr>
      <w:bookmarkStart w:id="445" w:name="_Toc381778337"/>
      <w:bookmarkStart w:id="446" w:name="_Toc444174983"/>
      <w:bookmarkStart w:id="447" w:name="_Toc444776049"/>
      <w:r w:rsidRPr="000C00A4">
        <w:lastRenderedPageBreak/>
        <w:t>Constraining Policies, Directives and Procedures</w:t>
      </w:r>
      <w:bookmarkEnd w:id="445"/>
      <w:bookmarkEnd w:id="446"/>
      <w:bookmarkEnd w:id="447"/>
    </w:p>
    <w:p w:rsidR="009E1548" w:rsidRDefault="009E1548" w:rsidP="009E1548">
      <w:pPr>
        <w:pStyle w:val="Caption"/>
      </w:pPr>
      <w:bookmarkStart w:id="448" w:name="_Toc444776067"/>
      <w:r>
        <w:t xml:space="preserve">Table </w:t>
      </w:r>
      <w:r w:rsidR="009F18D1">
        <w:fldChar w:fldCharType="begin"/>
      </w:r>
      <w:r w:rsidR="009F18D1">
        <w:instrText xml:space="preserve"> SEQ Table \* ARABIC </w:instrText>
      </w:r>
      <w:r w:rsidR="009F18D1">
        <w:fldChar w:fldCharType="separate"/>
      </w:r>
      <w:r w:rsidR="00C762F3">
        <w:rPr>
          <w:noProof/>
        </w:rPr>
        <w:t>15</w:t>
      </w:r>
      <w:r w:rsidR="009F18D1">
        <w:rPr>
          <w:noProof/>
        </w:rPr>
        <w:fldChar w:fldCharType="end"/>
      </w:r>
      <w:r>
        <w:t>: Constraining Policies, Directives and Procedures</w:t>
      </w:r>
      <w:bookmarkEnd w:id="448"/>
    </w:p>
    <w:tbl>
      <w:tblPr>
        <w:tblW w:w="9560" w:type="dxa"/>
        <w:jc w:val="center"/>
        <w:tblLook w:val="04A0" w:firstRow="1" w:lastRow="0" w:firstColumn="1" w:lastColumn="0" w:noHBand="0" w:noVBand="1"/>
      </w:tblPr>
      <w:tblGrid>
        <w:gridCol w:w="3760"/>
        <w:gridCol w:w="900"/>
        <w:gridCol w:w="4900"/>
      </w:tblGrid>
      <w:tr w:rsidR="009E1548" w:rsidRPr="009E1548" w:rsidTr="009E1548">
        <w:trPr>
          <w:trHeight w:val="300"/>
          <w:jc w:val="center"/>
        </w:trPr>
        <w:tc>
          <w:tcPr>
            <w:tcW w:w="3760" w:type="dxa"/>
            <w:tcBorders>
              <w:top w:val="single" w:sz="4" w:space="0" w:color="auto"/>
              <w:left w:val="single" w:sz="4" w:space="0" w:color="auto"/>
              <w:bottom w:val="single" w:sz="4" w:space="0" w:color="auto"/>
              <w:right w:val="single" w:sz="4" w:space="0" w:color="auto"/>
            </w:tcBorders>
            <w:shd w:val="clear" w:color="000000" w:fill="DCE6F1"/>
            <w:vAlign w:val="bottom"/>
            <w:hideMark/>
          </w:tcPr>
          <w:p w:rsidR="009E1548" w:rsidRPr="009E1548" w:rsidRDefault="009E1548" w:rsidP="009E1548">
            <w:pPr>
              <w:rPr>
                <w:rFonts w:ascii="Calibri" w:hAnsi="Calibri"/>
                <w:color w:val="000000"/>
              </w:rPr>
            </w:pPr>
            <w:r w:rsidRPr="009E1548">
              <w:rPr>
                <w:rFonts w:ascii="Calibri" w:hAnsi="Calibri"/>
                <w:color w:val="000000"/>
              </w:rPr>
              <w:t>Standard</w:t>
            </w:r>
          </w:p>
        </w:tc>
        <w:tc>
          <w:tcPr>
            <w:tcW w:w="900" w:type="dxa"/>
            <w:tcBorders>
              <w:top w:val="single" w:sz="4" w:space="0" w:color="auto"/>
              <w:left w:val="nil"/>
              <w:bottom w:val="single" w:sz="4" w:space="0" w:color="auto"/>
              <w:right w:val="single" w:sz="4" w:space="0" w:color="auto"/>
            </w:tcBorders>
            <w:shd w:val="clear" w:color="000000" w:fill="DCE6F1"/>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Version</w:t>
            </w:r>
          </w:p>
        </w:tc>
        <w:tc>
          <w:tcPr>
            <w:tcW w:w="4900" w:type="dxa"/>
            <w:tcBorders>
              <w:top w:val="single" w:sz="4" w:space="0" w:color="auto"/>
              <w:left w:val="nil"/>
              <w:bottom w:val="single" w:sz="4" w:space="0" w:color="auto"/>
              <w:right w:val="single" w:sz="4" w:space="0" w:color="auto"/>
            </w:tcBorders>
            <w:shd w:val="clear" w:color="000000" w:fill="DCE6F1"/>
            <w:vAlign w:val="bottom"/>
            <w:hideMark/>
          </w:tcPr>
          <w:p w:rsidR="009E1548" w:rsidRPr="009E1548" w:rsidRDefault="009E1548" w:rsidP="009E1548">
            <w:pPr>
              <w:rPr>
                <w:rFonts w:ascii="Calibri" w:hAnsi="Calibri"/>
                <w:color w:val="000000"/>
              </w:rPr>
            </w:pPr>
            <w:r w:rsidRPr="009E1548">
              <w:rPr>
                <w:rFonts w:ascii="Calibri" w:hAnsi="Calibri"/>
                <w:color w:val="000000"/>
              </w:rPr>
              <w:t>Comments</w:t>
            </w:r>
          </w:p>
        </w:tc>
      </w:tr>
      <w:tr w:rsidR="009E1548" w:rsidRPr="009E1548" w:rsidTr="009E1548">
        <w:trPr>
          <w:trHeight w:val="3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82" w:history="1">
              <w:r w:rsidR="009E1548" w:rsidRPr="009E1548">
                <w:rPr>
                  <w:rFonts w:ascii="Calibri" w:hAnsi="Calibri"/>
                  <w:color w:val="0000FF"/>
                  <w:u w:val="single"/>
                </w:rPr>
                <w:t>VA Handbook 6500</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Jun-05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VA Information Security Handbook</w:t>
            </w:r>
          </w:p>
        </w:tc>
      </w:tr>
      <w:tr w:rsidR="009E1548" w:rsidRPr="009E1548" w:rsidTr="009E1548">
        <w:trPr>
          <w:trHeight w:val="3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83" w:history="1">
              <w:r w:rsidR="009E1548" w:rsidRPr="009E1548">
                <w:rPr>
                  <w:rFonts w:ascii="Calibri" w:hAnsi="Calibri"/>
                  <w:color w:val="0000FF"/>
                  <w:u w:val="single"/>
                </w:rPr>
                <w:t>VA Technical Reference Model</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v16.2</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Approved products</w:t>
            </w:r>
          </w:p>
        </w:tc>
      </w:tr>
      <w:tr w:rsidR="009E1548" w:rsidRPr="009E1548" w:rsidTr="009E1548">
        <w:trPr>
          <w:trHeight w:val="3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84" w:history="1">
              <w:r w:rsidR="009E1548" w:rsidRPr="009E1548">
                <w:rPr>
                  <w:rFonts w:ascii="Calibri" w:hAnsi="Calibri"/>
                  <w:color w:val="0000FF"/>
                  <w:u w:val="single"/>
                </w:rPr>
                <w:t>FISMA</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Jun-05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Federal Security Act</w:t>
            </w:r>
          </w:p>
        </w:tc>
      </w:tr>
      <w:tr w:rsidR="009E1548" w:rsidRPr="009E1548" w:rsidTr="009E1548">
        <w:trPr>
          <w:trHeight w:val="9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85" w:history="1">
              <w:r w:rsidR="009E1548" w:rsidRPr="009E1548">
                <w:rPr>
                  <w:rFonts w:ascii="Calibri" w:hAnsi="Calibri"/>
                  <w:color w:val="0000FF"/>
                  <w:u w:val="single"/>
                </w:rPr>
                <w:t>FIPS 199</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Jun-05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Standards for Security Categorization of Federal Information and Information Systems</w:t>
            </w:r>
          </w:p>
        </w:tc>
      </w:tr>
      <w:tr w:rsidR="009E1548" w:rsidRPr="009E1548" w:rsidTr="009E1548">
        <w:trPr>
          <w:trHeight w:val="9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86" w:history="1">
              <w:r w:rsidR="009E1548" w:rsidRPr="009E1548">
                <w:rPr>
                  <w:rFonts w:ascii="Calibri" w:hAnsi="Calibri"/>
                  <w:color w:val="0000FF"/>
                  <w:u w:val="single"/>
                </w:rPr>
                <w:t>FIPS 200</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Jun-05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Minimum Security Requirements for Federal Information and Information Systems</w:t>
            </w:r>
          </w:p>
        </w:tc>
      </w:tr>
      <w:tr w:rsidR="009E1548" w:rsidRPr="009E1548" w:rsidTr="009E1548">
        <w:trPr>
          <w:trHeight w:val="9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87" w:history="1">
              <w:r w:rsidR="009E1548" w:rsidRPr="009E1548">
                <w:rPr>
                  <w:rFonts w:ascii="Calibri" w:hAnsi="Calibri"/>
                  <w:color w:val="0000FF"/>
                  <w:u w:val="single"/>
                </w:rPr>
                <w:t>NIST 800-53</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Jul-05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Security and Privacy Controls for Federal Information Systems and Organizations</w:t>
            </w:r>
          </w:p>
        </w:tc>
      </w:tr>
      <w:tr w:rsidR="009E1548" w:rsidRPr="009E1548" w:rsidTr="009E1548">
        <w:trPr>
          <w:trHeight w:val="9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88" w:history="1">
              <w:r w:rsidR="009E1548" w:rsidRPr="009E1548">
                <w:rPr>
                  <w:rFonts w:ascii="Calibri" w:hAnsi="Calibri"/>
                  <w:color w:val="0000FF"/>
                  <w:u w:val="single"/>
                </w:rPr>
                <w:t>NIST 800-59</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Jun-05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Guideline for Identifying an Information System as a National Security System</w:t>
            </w:r>
          </w:p>
        </w:tc>
      </w:tr>
      <w:tr w:rsidR="009E1548" w:rsidRPr="009E1548" w:rsidTr="009E1548">
        <w:trPr>
          <w:trHeight w:val="9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89" w:history="1">
              <w:r w:rsidR="009E1548" w:rsidRPr="009E1548">
                <w:rPr>
                  <w:rFonts w:ascii="Calibri" w:hAnsi="Calibri"/>
                  <w:color w:val="0000FF"/>
                  <w:u w:val="single"/>
                </w:rPr>
                <w:t>NIST 800-60</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Jul-05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Guide for Mapping Types of Information and Information Systems to Security Categories</w:t>
            </w:r>
          </w:p>
        </w:tc>
      </w:tr>
      <w:tr w:rsidR="009E1548" w:rsidRPr="009E1548" w:rsidTr="009E1548">
        <w:trPr>
          <w:trHeight w:val="6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90" w:history="1">
              <w:r w:rsidR="009E1548" w:rsidRPr="009E1548">
                <w:rPr>
                  <w:rFonts w:ascii="Calibri" w:hAnsi="Calibri"/>
                  <w:color w:val="0000FF"/>
                  <w:u w:val="single"/>
                </w:rPr>
                <w:t>Enterprise Secure Messaging Enterprise Design Pattern</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Aug-15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SOA message security</w:t>
            </w:r>
          </w:p>
        </w:tc>
      </w:tr>
      <w:tr w:rsidR="009E1548" w:rsidRPr="009E1548" w:rsidTr="009E1548">
        <w:trPr>
          <w:trHeight w:val="6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91" w:history="1">
              <w:r w:rsidR="009E1548" w:rsidRPr="009E1548">
                <w:rPr>
                  <w:rFonts w:ascii="Calibri" w:hAnsi="Calibri"/>
                  <w:color w:val="0000FF"/>
                  <w:u w:val="single"/>
                </w:rPr>
                <w:t>Non-Person Entity Security Enterprise Design Pattern</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Nov-15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System to System security.</w:t>
            </w:r>
          </w:p>
        </w:tc>
      </w:tr>
      <w:tr w:rsidR="009E1548" w:rsidRPr="009E1548" w:rsidTr="009E1548">
        <w:trPr>
          <w:trHeight w:val="9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92" w:history="1">
              <w:r w:rsidR="009E1548" w:rsidRPr="009E1548">
                <w:rPr>
                  <w:rFonts w:ascii="Calibri" w:hAnsi="Calibri"/>
                  <w:color w:val="0000FF"/>
                  <w:u w:val="single"/>
                </w:rPr>
                <w:t>Enterprise Auditing Enterprise Design Pattern</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Feb-15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Enterprise auditing of systems. Primarily aimed at OS and device level audit.</w:t>
            </w:r>
          </w:p>
        </w:tc>
      </w:tr>
      <w:tr w:rsidR="009E1548" w:rsidRPr="009E1548" w:rsidTr="009E1548">
        <w:trPr>
          <w:trHeight w:val="9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93" w:history="1">
              <w:r w:rsidR="009E1548" w:rsidRPr="009E1548">
                <w:rPr>
                  <w:rFonts w:ascii="Calibri" w:hAnsi="Calibri"/>
                  <w:color w:val="0000FF"/>
                  <w:u w:val="single"/>
                </w:rPr>
                <w:t>Enterprise Messaging Capabilities and Message Exchange Patterns Enterprise Design Pattern</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Feb-15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Enterprise messaging design patterns</w:t>
            </w:r>
          </w:p>
        </w:tc>
      </w:tr>
      <w:tr w:rsidR="009E1548" w:rsidRPr="009E1548" w:rsidTr="009E1548">
        <w:trPr>
          <w:trHeight w:val="600"/>
          <w:jc w:val="center"/>
        </w:trPr>
        <w:tc>
          <w:tcPr>
            <w:tcW w:w="3760" w:type="dxa"/>
            <w:tcBorders>
              <w:top w:val="nil"/>
              <w:left w:val="single" w:sz="4" w:space="0" w:color="auto"/>
              <w:bottom w:val="single" w:sz="4" w:space="0" w:color="auto"/>
              <w:right w:val="single" w:sz="4" w:space="0" w:color="auto"/>
            </w:tcBorders>
            <w:shd w:val="clear" w:color="auto" w:fill="auto"/>
            <w:vAlign w:val="bottom"/>
            <w:hideMark/>
          </w:tcPr>
          <w:p w:rsidR="009E1548" w:rsidRPr="009E1548" w:rsidRDefault="009F18D1" w:rsidP="009E1548">
            <w:pPr>
              <w:rPr>
                <w:rFonts w:ascii="Calibri" w:hAnsi="Calibri"/>
                <w:color w:val="0000FF"/>
                <w:u w:val="single"/>
              </w:rPr>
            </w:pPr>
            <w:hyperlink r:id="rId94" w:history="1">
              <w:r w:rsidR="009E1548" w:rsidRPr="009E1548">
                <w:rPr>
                  <w:rFonts w:ascii="Calibri" w:hAnsi="Calibri"/>
                  <w:color w:val="0000FF"/>
                  <w:u w:val="single"/>
                </w:rPr>
                <w:t>Enterprise SOA Enterprise Design Pattern</w:t>
              </w:r>
            </w:hyperlink>
          </w:p>
        </w:tc>
        <w:tc>
          <w:tcPr>
            <w:tcW w:w="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jc w:val="center"/>
              <w:rPr>
                <w:rFonts w:ascii="Calibri" w:hAnsi="Calibri"/>
                <w:color w:val="000000"/>
              </w:rPr>
            </w:pPr>
            <w:r w:rsidRPr="009E1548">
              <w:rPr>
                <w:rFonts w:ascii="Calibri" w:hAnsi="Calibri"/>
                <w:color w:val="000000"/>
              </w:rPr>
              <w:t>Oct-15</w:t>
            </w:r>
          </w:p>
        </w:tc>
        <w:tc>
          <w:tcPr>
            <w:tcW w:w="4900" w:type="dxa"/>
            <w:tcBorders>
              <w:top w:val="nil"/>
              <w:left w:val="nil"/>
              <w:bottom w:val="single" w:sz="4" w:space="0" w:color="auto"/>
              <w:right w:val="single" w:sz="4" w:space="0" w:color="auto"/>
            </w:tcBorders>
            <w:shd w:val="clear" w:color="auto" w:fill="auto"/>
            <w:vAlign w:val="bottom"/>
            <w:hideMark/>
          </w:tcPr>
          <w:p w:rsidR="009E1548" w:rsidRPr="009E1548" w:rsidRDefault="009E1548" w:rsidP="009E1548">
            <w:pPr>
              <w:rPr>
                <w:rFonts w:ascii="Calibri" w:hAnsi="Calibri"/>
                <w:color w:val="000000"/>
              </w:rPr>
            </w:pPr>
            <w:r w:rsidRPr="009E1548">
              <w:rPr>
                <w:rFonts w:ascii="Calibri" w:hAnsi="Calibri"/>
                <w:color w:val="000000"/>
              </w:rPr>
              <w:t>Core enterprise pattern that defines ESS.</w:t>
            </w:r>
          </w:p>
        </w:tc>
      </w:tr>
    </w:tbl>
    <w:p w:rsidR="009E1548" w:rsidRPr="009E1548" w:rsidRDefault="009E1548" w:rsidP="009E1548">
      <w:pPr>
        <w:pStyle w:val="BodyText"/>
      </w:pPr>
    </w:p>
    <w:p w:rsidR="00912533" w:rsidRDefault="00912533" w:rsidP="00912533">
      <w:pPr>
        <w:pStyle w:val="Appendix11"/>
      </w:pPr>
      <w:bookmarkStart w:id="449" w:name="_Toc444174984"/>
      <w:bookmarkStart w:id="450" w:name="_Toc444776050"/>
      <w:r>
        <w:lastRenderedPageBreak/>
        <w:t>R</w:t>
      </w:r>
      <w:bookmarkEnd w:id="443"/>
      <w:r w:rsidR="00E459BA">
        <w:t>equirements Traceability Matrix</w:t>
      </w:r>
      <w:bookmarkEnd w:id="449"/>
      <w:bookmarkEnd w:id="450"/>
    </w:p>
    <w:p w:rsidR="00912533" w:rsidRDefault="00912533" w:rsidP="00912533">
      <w:pPr>
        <w:pStyle w:val="Appendix11"/>
      </w:pPr>
      <w:bookmarkStart w:id="451" w:name="_Toc381778494"/>
      <w:bookmarkStart w:id="452" w:name="_Toc444174985"/>
      <w:bookmarkStart w:id="453" w:name="_Toc444776051"/>
      <w:r>
        <w:t>Packaging and Installation</w:t>
      </w:r>
      <w:bookmarkEnd w:id="451"/>
      <w:bookmarkEnd w:id="452"/>
      <w:bookmarkEnd w:id="453"/>
    </w:p>
    <w:p w:rsidR="00912533" w:rsidRDefault="00912533" w:rsidP="00912533">
      <w:pPr>
        <w:pStyle w:val="Appendix11"/>
      </w:pPr>
      <w:bookmarkStart w:id="454" w:name="_Toc381778495"/>
      <w:bookmarkStart w:id="455" w:name="_Toc444174986"/>
      <w:bookmarkStart w:id="456" w:name="_Toc444776052"/>
      <w:r>
        <w:t>Design Metrics</w:t>
      </w:r>
      <w:bookmarkEnd w:id="454"/>
      <w:bookmarkEnd w:id="455"/>
      <w:bookmarkEnd w:id="456"/>
    </w:p>
    <w:p w:rsidR="00F41862" w:rsidRDefault="00F41862" w:rsidP="00F542EF">
      <w:pPr>
        <w:pStyle w:val="InstructionalBullet1"/>
        <w:numPr>
          <w:ilvl w:val="0"/>
          <w:numId w:val="0"/>
        </w:numPr>
        <w:rPr>
          <w:sz w:val="28"/>
          <w:szCs w:val="32"/>
        </w:rPr>
      </w:pPr>
      <w:r>
        <w:br w:type="page"/>
      </w:r>
    </w:p>
    <w:p w:rsidR="00AD4E85" w:rsidRDefault="00AD4E85" w:rsidP="00F866E3">
      <w:pPr>
        <w:pStyle w:val="Title2"/>
        <w:sectPr w:rsidR="00AD4E85" w:rsidSect="00922D53">
          <w:pgSz w:w="12240" w:h="15840" w:code="1"/>
          <w:pgMar w:top="1440" w:right="1440" w:bottom="1440" w:left="1440" w:header="720" w:footer="720" w:gutter="0"/>
          <w:cols w:space="720"/>
          <w:docGrid w:linePitch="360"/>
        </w:sectPr>
      </w:pPr>
    </w:p>
    <w:p w:rsidR="00F866E3" w:rsidRDefault="00F866E3" w:rsidP="00F866E3">
      <w:pPr>
        <w:pStyle w:val="Title2"/>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includes date, version, description of changes, and author of revisions."/>
      </w:tblPr>
      <w:tblGrid>
        <w:gridCol w:w="1737"/>
        <w:gridCol w:w="1086"/>
        <w:gridCol w:w="4353"/>
        <w:gridCol w:w="2400"/>
      </w:tblGrid>
      <w:tr w:rsidR="001615A5" w:rsidRPr="005068FD" w:rsidTr="001615A5">
        <w:trPr>
          <w:cantSplit/>
          <w:tblHeader/>
        </w:trPr>
        <w:tc>
          <w:tcPr>
            <w:tcW w:w="907" w:type="pct"/>
            <w:shd w:val="clear" w:color="auto" w:fill="F2F2F2"/>
          </w:tcPr>
          <w:p w:rsidR="00F866E3" w:rsidRPr="005068FD" w:rsidRDefault="00F866E3" w:rsidP="00F866E3">
            <w:pPr>
              <w:pStyle w:val="TableHeading"/>
            </w:pPr>
            <w:bookmarkStart w:id="457" w:name="ColumnTitle_117"/>
            <w:bookmarkEnd w:id="457"/>
            <w:r w:rsidRPr="005068FD">
              <w:t>Date</w:t>
            </w:r>
          </w:p>
        </w:tc>
        <w:tc>
          <w:tcPr>
            <w:tcW w:w="567" w:type="pct"/>
            <w:shd w:val="clear" w:color="auto" w:fill="F2F2F2"/>
          </w:tcPr>
          <w:p w:rsidR="00F866E3" w:rsidRPr="005068FD" w:rsidRDefault="00F866E3" w:rsidP="00F866E3">
            <w:pPr>
              <w:pStyle w:val="TableHeading"/>
            </w:pPr>
            <w:r w:rsidRPr="005068FD">
              <w:t>Version</w:t>
            </w:r>
          </w:p>
        </w:tc>
        <w:tc>
          <w:tcPr>
            <w:tcW w:w="2273" w:type="pct"/>
            <w:shd w:val="clear" w:color="auto" w:fill="F2F2F2"/>
          </w:tcPr>
          <w:p w:rsidR="00F866E3" w:rsidRPr="005068FD" w:rsidRDefault="00F866E3" w:rsidP="00F866E3">
            <w:pPr>
              <w:pStyle w:val="TableHeading"/>
            </w:pPr>
            <w:r w:rsidRPr="005068FD">
              <w:t>Description</w:t>
            </w:r>
          </w:p>
        </w:tc>
        <w:tc>
          <w:tcPr>
            <w:tcW w:w="1253" w:type="pct"/>
            <w:shd w:val="clear" w:color="auto" w:fill="F2F2F2"/>
          </w:tcPr>
          <w:p w:rsidR="00F866E3" w:rsidRPr="005068FD" w:rsidRDefault="00F866E3" w:rsidP="00F866E3">
            <w:pPr>
              <w:pStyle w:val="TableHeading"/>
            </w:pPr>
            <w:r w:rsidRPr="005068FD">
              <w:t>Author</w:t>
            </w:r>
          </w:p>
        </w:tc>
      </w:tr>
      <w:tr w:rsidR="003D707B" w:rsidRPr="00416A8F" w:rsidTr="00B50DAD">
        <w:trPr>
          <w:cantSplit/>
          <w:tblHeader/>
        </w:trPr>
        <w:tc>
          <w:tcPr>
            <w:tcW w:w="907" w:type="pct"/>
            <w:shd w:val="clear" w:color="auto" w:fill="FFFFFF" w:themeFill="background1"/>
          </w:tcPr>
          <w:p w:rsidR="003D707B" w:rsidRDefault="003D707B" w:rsidP="00F866E3">
            <w:pPr>
              <w:pStyle w:val="TableHeading"/>
              <w:rPr>
                <w:b w:val="0"/>
              </w:rPr>
            </w:pPr>
            <w:r>
              <w:rPr>
                <w:b w:val="0"/>
              </w:rPr>
              <w:t>June 2015</w:t>
            </w:r>
          </w:p>
        </w:tc>
        <w:tc>
          <w:tcPr>
            <w:tcW w:w="567" w:type="pct"/>
            <w:shd w:val="clear" w:color="auto" w:fill="FFFFFF" w:themeFill="background1"/>
          </w:tcPr>
          <w:p w:rsidR="003D707B" w:rsidRDefault="003D707B" w:rsidP="00F866E3">
            <w:pPr>
              <w:pStyle w:val="TableHeading"/>
              <w:rPr>
                <w:b w:val="0"/>
              </w:rPr>
            </w:pPr>
            <w:r>
              <w:rPr>
                <w:b w:val="0"/>
              </w:rPr>
              <w:t>2.10</w:t>
            </w:r>
          </w:p>
        </w:tc>
        <w:tc>
          <w:tcPr>
            <w:tcW w:w="2273" w:type="pct"/>
            <w:shd w:val="clear" w:color="auto" w:fill="FFFFFF" w:themeFill="background1"/>
          </w:tcPr>
          <w:p w:rsidR="003D707B" w:rsidRDefault="003D707B" w:rsidP="00F866E3">
            <w:pPr>
              <w:pStyle w:val="TableHeading"/>
              <w:rPr>
                <w:b w:val="0"/>
              </w:rPr>
            </w:pPr>
            <w:r>
              <w:rPr>
                <w:b w:val="0"/>
              </w:rPr>
              <w:t>Changed Heading 1 default setting to eliminate page break before</w:t>
            </w:r>
          </w:p>
        </w:tc>
        <w:tc>
          <w:tcPr>
            <w:tcW w:w="1253" w:type="pct"/>
            <w:shd w:val="clear" w:color="auto" w:fill="FFFFFF" w:themeFill="background1"/>
          </w:tcPr>
          <w:p w:rsidR="003D707B" w:rsidRDefault="003D707B" w:rsidP="00F866E3">
            <w:pPr>
              <w:pStyle w:val="TableHeading"/>
              <w:rPr>
                <w:b w:val="0"/>
              </w:rPr>
            </w:pPr>
            <w:r>
              <w:rPr>
                <w:b w:val="0"/>
              </w:rPr>
              <w:t>Process Management</w:t>
            </w:r>
          </w:p>
        </w:tc>
      </w:tr>
      <w:tr w:rsidR="00B50DAD" w:rsidRPr="00416A8F" w:rsidTr="00B50DAD">
        <w:trPr>
          <w:cantSplit/>
          <w:tblHeader/>
        </w:trPr>
        <w:tc>
          <w:tcPr>
            <w:tcW w:w="907" w:type="pct"/>
            <w:shd w:val="clear" w:color="auto" w:fill="FFFFFF" w:themeFill="background1"/>
          </w:tcPr>
          <w:p w:rsidR="00B50DAD" w:rsidRDefault="00B50DAD" w:rsidP="00F866E3">
            <w:pPr>
              <w:pStyle w:val="TableHeading"/>
              <w:rPr>
                <w:b w:val="0"/>
              </w:rPr>
            </w:pPr>
            <w:r>
              <w:rPr>
                <w:b w:val="0"/>
              </w:rPr>
              <w:t>May 2015</w:t>
            </w:r>
          </w:p>
        </w:tc>
        <w:tc>
          <w:tcPr>
            <w:tcW w:w="567" w:type="pct"/>
            <w:shd w:val="clear" w:color="auto" w:fill="FFFFFF" w:themeFill="background1"/>
          </w:tcPr>
          <w:p w:rsidR="00B50DAD" w:rsidRDefault="00B50DAD" w:rsidP="00F866E3">
            <w:pPr>
              <w:pStyle w:val="TableHeading"/>
              <w:rPr>
                <w:b w:val="0"/>
              </w:rPr>
            </w:pPr>
            <w:r>
              <w:rPr>
                <w:b w:val="0"/>
              </w:rPr>
              <w:t>2.9</w:t>
            </w:r>
          </w:p>
        </w:tc>
        <w:tc>
          <w:tcPr>
            <w:tcW w:w="2273" w:type="pct"/>
            <w:shd w:val="clear" w:color="auto" w:fill="FFFFFF" w:themeFill="background1"/>
          </w:tcPr>
          <w:p w:rsidR="00B50DAD" w:rsidRDefault="00B50DAD" w:rsidP="00F866E3">
            <w:pPr>
              <w:pStyle w:val="TableHeading"/>
              <w:rPr>
                <w:b w:val="0"/>
              </w:rPr>
            </w:pPr>
            <w:r>
              <w:rPr>
                <w:b w:val="0"/>
              </w:rPr>
              <w:t>Edited for Section 508 conformance and remediated with Common Look Office tool</w:t>
            </w:r>
          </w:p>
        </w:tc>
        <w:tc>
          <w:tcPr>
            <w:tcW w:w="1253" w:type="pct"/>
            <w:shd w:val="clear" w:color="auto" w:fill="FFFFFF" w:themeFill="background1"/>
          </w:tcPr>
          <w:p w:rsidR="00B50DAD" w:rsidRDefault="00B50DAD" w:rsidP="00F866E3">
            <w:pPr>
              <w:pStyle w:val="TableHeading"/>
              <w:rPr>
                <w:b w:val="0"/>
              </w:rPr>
            </w:pPr>
            <w:r>
              <w:rPr>
                <w:b w:val="0"/>
              </w:rPr>
              <w:t>Process Management</w:t>
            </w:r>
          </w:p>
        </w:tc>
      </w:tr>
      <w:tr w:rsidR="00416A8F" w:rsidRPr="00416A8F" w:rsidTr="00B50DAD">
        <w:trPr>
          <w:cantSplit/>
          <w:tblHeader/>
        </w:trPr>
        <w:tc>
          <w:tcPr>
            <w:tcW w:w="907" w:type="pct"/>
            <w:shd w:val="clear" w:color="auto" w:fill="FFFFFF" w:themeFill="background1"/>
          </w:tcPr>
          <w:p w:rsidR="00416A8F" w:rsidRPr="00416A8F" w:rsidRDefault="00416A8F" w:rsidP="00F866E3">
            <w:pPr>
              <w:pStyle w:val="TableHeading"/>
              <w:rPr>
                <w:b w:val="0"/>
              </w:rPr>
            </w:pPr>
            <w:r>
              <w:rPr>
                <w:b w:val="0"/>
              </w:rPr>
              <w:t>February 2015</w:t>
            </w:r>
          </w:p>
        </w:tc>
        <w:tc>
          <w:tcPr>
            <w:tcW w:w="567" w:type="pct"/>
            <w:shd w:val="clear" w:color="auto" w:fill="FFFFFF" w:themeFill="background1"/>
          </w:tcPr>
          <w:p w:rsidR="00416A8F" w:rsidRPr="00416A8F" w:rsidRDefault="00416A8F" w:rsidP="00F866E3">
            <w:pPr>
              <w:pStyle w:val="TableHeading"/>
              <w:rPr>
                <w:b w:val="0"/>
              </w:rPr>
            </w:pPr>
            <w:r>
              <w:rPr>
                <w:b w:val="0"/>
              </w:rPr>
              <w:t>2.8</w:t>
            </w:r>
          </w:p>
        </w:tc>
        <w:tc>
          <w:tcPr>
            <w:tcW w:w="2273" w:type="pct"/>
            <w:shd w:val="clear" w:color="auto" w:fill="FFFFFF" w:themeFill="background1"/>
          </w:tcPr>
          <w:p w:rsidR="00416A8F" w:rsidRPr="00416A8F" w:rsidRDefault="00416A8F" w:rsidP="00F866E3">
            <w:pPr>
              <w:pStyle w:val="TableHeading"/>
              <w:rPr>
                <w:b w:val="0"/>
              </w:rPr>
            </w:pPr>
            <w:r>
              <w:rPr>
                <w:b w:val="0"/>
              </w:rPr>
              <w:t>Incorporates revisions from PMAS Reform Lockdown</w:t>
            </w:r>
            <w:r w:rsidR="00851DE6">
              <w:rPr>
                <w:b w:val="0"/>
              </w:rPr>
              <w:t>; namely removing requirements for information that can be obtained from other PMAS authoritative sources.</w:t>
            </w:r>
          </w:p>
        </w:tc>
        <w:tc>
          <w:tcPr>
            <w:tcW w:w="1253" w:type="pct"/>
            <w:shd w:val="clear" w:color="auto" w:fill="FFFFFF" w:themeFill="background1"/>
          </w:tcPr>
          <w:p w:rsidR="00416A8F" w:rsidRPr="00416A8F" w:rsidRDefault="00416A8F" w:rsidP="00F866E3">
            <w:pPr>
              <w:pStyle w:val="TableHeading"/>
              <w:rPr>
                <w:b w:val="0"/>
              </w:rPr>
            </w:pPr>
            <w:r>
              <w:rPr>
                <w:b w:val="0"/>
              </w:rPr>
              <w:t xml:space="preserve">       , Office of Technology Strategies</w:t>
            </w:r>
          </w:p>
        </w:tc>
      </w:tr>
      <w:tr w:rsidR="001F4A24" w:rsidTr="001F3FB8">
        <w:trPr>
          <w:cantSplit/>
        </w:trPr>
        <w:tc>
          <w:tcPr>
            <w:tcW w:w="907" w:type="pct"/>
          </w:tcPr>
          <w:p w:rsidR="001F4A24" w:rsidRDefault="001F4A24" w:rsidP="00B920BA">
            <w:pPr>
              <w:pStyle w:val="TableText"/>
            </w:pPr>
            <w:r>
              <w:t>September 2014</w:t>
            </w:r>
          </w:p>
        </w:tc>
        <w:tc>
          <w:tcPr>
            <w:tcW w:w="567" w:type="pct"/>
          </w:tcPr>
          <w:p w:rsidR="001F4A24" w:rsidRDefault="001F4A24" w:rsidP="00B920BA">
            <w:pPr>
              <w:pStyle w:val="TableText"/>
            </w:pPr>
            <w:r>
              <w:t>2.7</w:t>
            </w:r>
          </w:p>
        </w:tc>
        <w:tc>
          <w:tcPr>
            <w:tcW w:w="2273" w:type="pct"/>
          </w:tcPr>
          <w:p w:rsidR="001F4A24" w:rsidRDefault="001F4A24" w:rsidP="001F4A24">
            <w:pPr>
              <w:pStyle w:val="TableText"/>
            </w:pPr>
            <w:r>
              <w:t xml:space="preserve">Adds Enterprise Shared Services terms and </w:t>
            </w:r>
            <w:r w:rsidRPr="001F4A24">
              <w:t>requires AERB Compliance Certificate attachment</w:t>
            </w:r>
            <w:r>
              <w:t>.</w:t>
            </w:r>
          </w:p>
        </w:tc>
        <w:tc>
          <w:tcPr>
            <w:tcW w:w="1253" w:type="pct"/>
          </w:tcPr>
          <w:p w:rsidR="001F4A24" w:rsidRDefault="001F4A24" w:rsidP="00B920BA">
            <w:pPr>
              <w:pStyle w:val="TableText"/>
            </w:pPr>
            <w:r>
              <w:t>Process Management</w:t>
            </w:r>
          </w:p>
        </w:tc>
      </w:tr>
      <w:tr w:rsidR="001F4A24" w:rsidTr="001F3FB8">
        <w:trPr>
          <w:cantSplit/>
        </w:trPr>
        <w:tc>
          <w:tcPr>
            <w:tcW w:w="907" w:type="pct"/>
          </w:tcPr>
          <w:p w:rsidR="001F4A24" w:rsidRDefault="001F4A24" w:rsidP="00F866E3">
            <w:pPr>
              <w:pStyle w:val="TableText"/>
            </w:pPr>
            <w:r>
              <w:t>August 2014</w:t>
            </w:r>
          </w:p>
        </w:tc>
        <w:tc>
          <w:tcPr>
            <w:tcW w:w="567" w:type="pct"/>
          </w:tcPr>
          <w:p w:rsidR="001F4A24" w:rsidRDefault="001F4A24" w:rsidP="00F866E3">
            <w:pPr>
              <w:pStyle w:val="TableText"/>
            </w:pPr>
            <w:r>
              <w:t>2.6</w:t>
            </w:r>
          </w:p>
        </w:tc>
        <w:tc>
          <w:tcPr>
            <w:tcW w:w="2273" w:type="pct"/>
          </w:tcPr>
          <w:p w:rsidR="001F4A24" w:rsidRDefault="001F4A24" w:rsidP="003457E4">
            <w:pPr>
              <w:pStyle w:val="TableText"/>
            </w:pPr>
            <w:r w:rsidRPr="003457E4">
              <w:t>Signature block update</w:t>
            </w:r>
            <w:r>
              <w:t xml:space="preserve"> authorized by AERB  </w:t>
            </w:r>
            <w:r w:rsidRPr="003457E4">
              <w:t>CR_018934</w:t>
            </w:r>
          </w:p>
        </w:tc>
        <w:tc>
          <w:tcPr>
            <w:tcW w:w="1253" w:type="pct"/>
          </w:tcPr>
          <w:p w:rsidR="001F4A24" w:rsidRDefault="001F4A24" w:rsidP="00F866E3">
            <w:pPr>
              <w:pStyle w:val="TableText"/>
            </w:pPr>
            <w:r>
              <w:t>Process Management</w:t>
            </w:r>
          </w:p>
        </w:tc>
      </w:tr>
      <w:tr w:rsidR="001F4A24" w:rsidTr="003D34F4">
        <w:trPr>
          <w:cantSplit/>
        </w:trPr>
        <w:tc>
          <w:tcPr>
            <w:tcW w:w="907" w:type="pct"/>
          </w:tcPr>
          <w:p w:rsidR="001F4A24" w:rsidRDefault="001F4A24" w:rsidP="00F866E3">
            <w:pPr>
              <w:pStyle w:val="TableText"/>
            </w:pPr>
            <w:r>
              <w:t>March 2014</w:t>
            </w:r>
          </w:p>
        </w:tc>
        <w:tc>
          <w:tcPr>
            <w:tcW w:w="567" w:type="pct"/>
          </w:tcPr>
          <w:p w:rsidR="001F4A24" w:rsidRDefault="001F4A24" w:rsidP="00F866E3">
            <w:pPr>
              <w:pStyle w:val="TableText"/>
            </w:pPr>
            <w:r>
              <w:t>2.5</w:t>
            </w:r>
          </w:p>
        </w:tc>
        <w:tc>
          <w:tcPr>
            <w:tcW w:w="2273" w:type="pct"/>
          </w:tcPr>
          <w:p w:rsidR="001F4A24" w:rsidRDefault="001F4A24" w:rsidP="00155BFE">
            <w:pPr>
              <w:pStyle w:val="TableText"/>
            </w:pPr>
            <w:r>
              <w:t xml:space="preserve">Section 508 repairs to new version approved by AERB Chair approved </w:t>
            </w:r>
          </w:p>
        </w:tc>
        <w:tc>
          <w:tcPr>
            <w:tcW w:w="1253" w:type="pct"/>
          </w:tcPr>
          <w:p w:rsidR="001F4A24" w:rsidRDefault="001F4A24" w:rsidP="00F866E3">
            <w:pPr>
              <w:pStyle w:val="TableText"/>
            </w:pPr>
            <w:r>
              <w:t>Process Management</w:t>
            </w:r>
          </w:p>
        </w:tc>
      </w:tr>
      <w:tr w:rsidR="001F4A24" w:rsidTr="003D34F4">
        <w:trPr>
          <w:cantSplit/>
        </w:trPr>
        <w:tc>
          <w:tcPr>
            <w:tcW w:w="907" w:type="pct"/>
          </w:tcPr>
          <w:p w:rsidR="001F4A24" w:rsidRDefault="001F4A24" w:rsidP="00F866E3">
            <w:pPr>
              <w:pStyle w:val="TableText"/>
            </w:pPr>
            <w:r w:rsidRPr="00856C5E">
              <w:t>August 2013</w:t>
            </w:r>
          </w:p>
        </w:tc>
        <w:tc>
          <w:tcPr>
            <w:tcW w:w="567" w:type="pct"/>
          </w:tcPr>
          <w:p w:rsidR="001F4A24" w:rsidRDefault="001F4A24" w:rsidP="00F866E3">
            <w:pPr>
              <w:pStyle w:val="TableText"/>
            </w:pPr>
            <w:r w:rsidRPr="00856C5E">
              <w:t>2.3</w:t>
            </w:r>
          </w:p>
        </w:tc>
        <w:tc>
          <w:tcPr>
            <w:tcW w:w="2273" w:type="pct"/>
          </w:tcPr>
          <w:p w:rsidR="001F4A24" w:rsidRDefault="001F4A24" w:rsidP="00155BFE">
            <w:pPr>
              <w:pStyle w:val="TableText"/>
            </w:pPr>
            <w:r w:rsidRPr="00856C5E">
              <w:t xml:space="preserve">Replaced the Service Architecture sub-section with new sub-sections for consumed and provided services. Also applied miscellaneous feedback from VA team. </w:t>
            </w:r>
          </w:p>
        </w:tc>
        <w:tc>
          <w:tcPr>
            <w:tcW w:w="1253" w:type="pct"/>
          </w:tcPr>
          <w:p w:rsidR="001F4A24" w:rsidRDefault="001F4A24" w:rsidP="009544EF">
            <w:pPr>
              <w:pStyle w:val="TableText"/>
            </w:pPr>
            <w:r w:rsidRPr="00856C5E">
              <w:t>ASD</w:t>
            </w:r>
            <w:r>
              <w:t xml:space="preserve"> Enterprise Shared Services (ESS) Work Group</w:t>
            </w:r>
          </w:p>
        </w:tc>
      </w:tr>
      <w:tr w:rsidR="001F4A24" w:rsidTr="003D34F4">
        <w:trPr>
          <w:cantSplit/>
        </w:trPr>
        <w:tc>
          <w:tcPr>
            <w:tcW w:w="907" w:type="pct"/>
          </w:tcPr>
          <w:p w:rsidR="001F4A24" w:rsidRDefault="001F4A24" w:rsidP="00B161A5">
            <w:pPr>
              <w:pStyle w:val="TableText"/>
            </w:pPr>
            <w:r>
              <w:t>June 2013</w:t>
            </w:r>
          </w:p>
        </w:tc>
        <w:tc>
          <w:tcPr>
            <w:tcW w:w="567" w:type="pct"/>
          </w:tcPr>
          <w:p w:rsidR="001F4A24" w:rsidRDefault="001F4A24" w:rsidP="00F866E3">
            <w:pPr>
              <w:pStyle w:val="TableText"/>
            </w:pPr>
            <w:r>
              <w:t>1.3</w:t>
            </w:r>
          </w:p>
        </w:tc>
        <w:tc>
          <w:tcPr>
            <w:tcW w:w="2273" w:type="pct"/>
          </w:tcPr>
          <w:p w:rsidR="001F4A24" w:rsidRDefault="001F4A24" w:rsidP="00072A6C">
            <w:pPr>
              <w:pStyle w:val="TableText"/>
            </w:pPr>
            <w:r>
              <w:t xml:space="preserve">Upgraded to MS Office 2007-2010 format </w:t>
            </w:r>
          </w:p>
        </w:tc>
        <w:tc>
          <w:tcPr>
            <w:tcW w:w="1253" w:type="pct"/>
          </w:tcPr>
          <w:p w:rsidR="001F4A24" w:rsidRDefault="001F4A24" w:rsidP="00F866E3">
            <w:pPr>
              <w:pStyle w:val="TableText"/>
            </w:pPr>
            <w:r>
              <w:t>Process Management</w:t>
            </w:r>
          </w:p>
        </w:tc>
      </w:tr>
      <w:tr w:rsidR="001F4A24" w:rsidTr="003D34F4">
        <w:trPr>
          <w:cantSplit/>
        </w:trPr>
        <w:tc>
          <w:tcPr>
            <w:tcW w:w="907" w:type="pct"/>
          </w:tcPr>
          <w:p w:rsidR="001F4A24" w:rsidRPr="005B6E70" w:rsidRDefault="001F4A24" w:rsidP="00996A52">
            <w:pPr>
              <w:rPr>
                <w:rFonts w:ascii="Arial" w:hAnsi="Arial" w:cs="Arial"/>
                <w:szCs w:val="20"/>
              </w:rPr>
            </w:pPr>
            <w:r w:rsidRPr="005B6E70">
              <w:rPr>
                <w:rFonts w:ascii="Arial" w:hAnsi="Arial" w:cs="Arial"/>
                <w:szCs w:val="20"/>
              </w:rPr>
              <w:t>June 2013</w:t>
            </w:r>
          </w:p>
        </w:tc>
        <w:tc>
          <w:tcPr>
            <w:tcW w:w="567" w:type="pct"/>
          </w:tcPr>
          <w:p w:rsidR="001F4A24" w:rsidRPr="005B6E70" w:rsidRDefault="001F4A24" w:rsidP="00996A52">
            <w:pPr>
              <w:rPr>
                <w:rFonts w:ascii="Arial" w:hAnsi="Arial" w:cs="Arial"/>
                <w:szCs w:val="20"/>
              </w:rPr>
            </w:pPr>
            <w:r w:rsidRPr="005B6E70">
              <w:rPr>
                <w:rFonts w:ascii="Arial" w:hAnsi="Arial" w:cs="Arial"/>
                <w:szCs w:val="20"/>
              </w:rPr>
              <w:t>1.2</w:t>
            </w:r>
          </w:p>
        </w:tc>
        <w:tc>
          <w:tcPr>
            <w:tcW w:w="2273" w:type="pct"/>
          </w:tcPr>
          <w:p w:rsidR="001F4A24" w:rsidRPr="005B6E70" w:rsidRDefault="001F4A24" w:rsidP="00996A52">
            <w:pPr>
              <w:rPr>
                <w:rFonts w:ascii="Arial" w:hAnsi="Arial" w:cs="Arial"/>
                <w:szCs w:val="20"/>
              </w:rPr>
            </w:pPr>
            <w:r w:rsidRPr="005B6E70">
              <w:rPr>
                <w:rFonts w:ascii="Arial" w:hAnsi="Arial" w:cs="Arial"/>
                <w:szCs w:val="20"/>
              </w:rPr>
              <w:t xml:space="preserve">Address inconsistencies in Section 3, Conceptual Design, Correct headings </w:t>
            </w:r>
          </w:p>
        </w:tc>
        <w:tc>
          <w:tcPr>
            <w:tcW w:w="1253" w:type="pct"/>
          </w:tcPr>
          <w:p w:rsidR="001F4A24" w:rsidRDefault="001F4A24" w:rsidP="00F866E3">
            <w:pPr>
              <w:pStyle w:val="TableText"/>
            </w:pPr>
            <w:r>
              <w:t>Process Management</w:t>
            </w:r>
          </w:p>
        </w:tc>
      </w:tr>
      <w:tr w:rsidR="001F4A24" w:rsidTr="003D34F4">
        <w:trPr>
          <w:cantSplit/>
        </w:trPr>
        <w:tc>
          <w:tcPr>
            <w:tcW w:w="907" w:type="pct"/>
          </w:tcPr>
          <w:p w:rsidR="001F4A24" w:rsidRDefault="001F4A24" w:rsidP="00F866E3">
            <w:pPr>
              <w:pStyle w:val="TableText"/>
            </w:pPr>
            <w:r>
              <w:t>March 2013</w:t>
            </w:r>
          </w:p>
        </w:tc>
        <w:tc>
          <w:tcPr>
            <w:tcW w:w="567" w:type="pct"/>
          </w:tcPr>
          <w:p w:rsidR="001F4A24" w:rsidRDefault="001F4A24" w:rsidP="00F866E3">
            <w:pPr>
              <w:pStyle w:val="TableText"/>
            </w:pPr>
            <w:r>
              <w:t>1.1</w:t>
            </w:r>
          </w:p>
        </w:tc>
        <w:tc>
          <w:tcPr>
            <w:tcW w:w="2273" w:type="pct"/>
          </w:tcPr>
          <w:p w:rsidR="001F4A24" w:rsidRDefault="001F4A24" w:rsidP="00F866E3">
            <w:pPr>
              <w:pStyle w:val="TableText"/>
            </w:pPr>
            <w:r>
              <w:t>Formatted to documentation standards and edited for Section 508 conformance</w:t>
            </w:r>
          </w:p>
        </w:tc>
        <w:tc>
          <w:tcPr>
            <w:tcW w:w="1253" w:type="pct"/>
          </w:tcPr>
          <w:p w:rsidR="001F4A24" w:rsidRDefault="001F4A24" w:rsidP="00F866E3">
            <w:pPr>
              <w:pStyle w:val="TableText"/>
            </w:pPr>
            <w:r>
              <w:t>Process Management</w:t>
            </w:r>
          </w:p>
        </w:tc>
      </w:tr>
      <w:tr w:rsidR="001F4A24" w:rsidTr="003D34F4">
        <w:trPr>
          <w:cantSplit/>
        </w:trPr>
        <w:tc>
          <w:tcPr>
            <w:tcW w:w="907" w:type="pct"/>
          </w:tcPr>
          <w:p w:rsidR="001F4A24" w:rsidRDefault="001F4A24" w:rsidP="00F866E3">
            <w:pPr>
              <w:pStyle w:val="TableText"/>
            </w:pPr>
            <w:r>
              <w:t>January 2013</w:t>
            </w:r>
          </w:p>
        </w:tc>
        <w:tc>
          <w:tcPr>
            <w:tcW w:w="567" w:type="pct"/>
          </w:tcPr>
          <w:p w:rsidR="001F4A24" w:rsidRDefault="001F4A24" w:rsidP="00F866E3">
            <w:pPr>
              <w:pStyle w:val="TableText"/>
            </w:pPr>
            <w:r>
              <w:t>1.0</w:t>
            </w:r>
          </w:p>
        </w:tc>
        <w:tc>
          <w:tcPr>
            <w:tcW w:w="2273" w:type="pct"/>
          </w:tcPr>
          <w:p w:rsidR="001F4A24" w:rsidRDefault="001F4A24" w:rsidP="00F866E3">
            <w:pPr>
              <w:pStyle w:val="TableText"/>
            </w:pPr>
            <w:r>
              <w:t>Initial Document</w:t>
            </w:r>
          </w:p>
        </w:tc>
        <w:tc>
          <w:tcPr>
            <w:tcW w:w="1253" w:type="pct"/>
          </w:tcPr>
          <w:p w:rsidR="001F4A24" w:rsidRDefault="001F4A24" w:rsidP="00F866E3">
            <w:pPr>
              <w:pStyle w:val="TableText"/>
            </w:pPr>
            <w:r>
              <w:t>PMAS Business Office</w:t>
            </w:r>
          </w:p>
        </w:tc>
      </w:tr>
    </w:tbl>
    <w:p w:rsidR="00532E1F" w:rsidRPr="00FA1BF4" w:rsidRDefault="00532E1F" w:rsidP="00FA1BF4">
      <w:pPr>
        <w:pStyle w:val="BodyText"/>
      </w:pPr>
    </w:p>
    <w:sectPr w:rsidR="00532E1F" w:rsidRPr="00FA1BF4"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18D1" w:rsidRDefault="009F18D1">
      <w:r>
        <w:separator/>
      </w:r>
    </w:p>
    <w:p w:rsidR="009F18D1" w:rsidRDefault="009F18D1"/>
  </w:endnote>
  <w:endnote w:type="continuationSeparator" w:id="0">
    <w:p w:rsidR="009F18D1" w:rsidRDefault="009F18D1">
      <w:r>
        <w:continuationSeparator/>
      </w:r>
    </w:p>
    <w:p w:rsidR="009F18D1" w:rsidRDefault="009F18D1"/>
  </w:endnote>
  <w:endnote w:type="continuationNotice" w:id="1">
    <w:p w:rsidR="009F18D1" w:rsidRDefault="009F18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2871" w:rsidRDefault="00BA287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80B" w:rsidRPr="00BA2871" w:rsidRDefault="0002480B" w:rsidP="00BA2871">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2871" w:rsidRDefault="00BA287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18D1" w:rsidRDefault="009F18D1">
      <w:r>
        <w:separator/>
      </w:r>
    </w:p>
    <w:p w:rsidR="009F18D1" w:rsidRDefault="009F18D1"/>
  </w:footnote>
  <w:footnote w:type="continuationSeparator" w:id="0">
    <w:p w:rsidR="009F18D1" w:rsidRDefault="009F18D1">
      <w:r>
        <w:continuationSeparator/>
      </w:r>
    </w:p>
    <w:p w:rsidR="009F18D1" w:rsidRDefault="009F18D1"/>
  </w:footnote>
  <w:footnote w:type="continuationNotice" w:id="1">
    <w:p w:rsidR="009F18D1" w:rsidRDefault="009F18D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2871" w:rsidRDefault="00BA287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2871" w:rsidRDefault="00BA287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2871" w:rsidRDefault="00BA287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33D74EB"/>
    <w:multiLevelType w:val="hybridMultilevel"/>
    <w:tmpl w:val="F2D438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B10654"/>
    <w:multiLevelType w:val="multilevel"/>
    <w:tmpl w:val="EFF63DB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3744"/>
      </w:pPr>
      <w:rPr>
        <w:rFonts w:hint="default"/>
      </w:rPr>
    </w:lvl>
    <w:lvl w:ilvl="8">
      <w:start w:val="1"/>
      <w:numFmt w:val="decimal"/>
      <w:lvlText w:val="%1.%2.%3.%4.%5.%6.%7.%8.%9."/>
      <w:lvlJc w:val="left"/>
      <w:pPr>
        <w:ind w:left="4320" w:hanging="1440"/>
      </w:pPr>
      <w:rPr>
        <w:rFonts w:hint="default"/>
      </w:rPr>
    </w:lvl>
  </w:abstractNum>
  <w:abstractNum w:abstractNumId="3">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nsid w:val="0A2B3315"/>
    <w:multiLevelType w:val="hybridMultilevel"/>
    <w:tmpl w:val="F11A0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851C66"/>
    <w:multiLevelType w:val="hybridMultilevel"/>
    <w:tmpl w:val="78142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D484612"/>
    <w:multiLevelType w:val="hybridMultilevel"/>
    <w:tmpl w:val="A5F068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F62625C"/>
    <w:multiLevelType w:val="multilevel"/>
    <w:tmpl w:val="73EA64B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nsid w:val="101E0A8C"/>
    <w:multiLevelType w:val="hybridMultilevel"/>
    <w:tmpl w:val="A432B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0CD4605"/>
    <w:multiLevelType w:val="hybridMultilevel"/>
    <w:tmpl w:val="C9988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46238F1"/>
    <w:multiLevelType w:val="hybridMultilevel"/>
    <w:tmpl w:val="44D87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73C15B2"/>
    <w:multiLevelType w:val="hybridMultilevel"/>
    <w:tmpl w:val="24204F80"/>
    <w:lvl w:ilvl="0" w:tplc="F6ACA8BA">
      <w:start w:val="1"/>
      <w:numFmt w:val="decimal"/>
      <w:lvlText w:val="%1.."/>
      <w:lvlJc w:val="left"/>
      <w:pPr>
        <w:tabs>
          <w:tab w:val="num" w:pos="720"/>
        </w:tabs>
        <w:ind w:left="720" w:hanging="360"/>
      </w:pPr>
      <w:rPr>
        <w:rFonts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2">
    <w:nsid w:val="176F2BBB"/>
    <w:multiLevelType w:val="hybridMultilevel"/>
    <w:tmpl w:val="AB486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7723842"/>
    <w:multiLevelType w:val="hybridMultilevel"/>
    <w:tmpl w:val="387E9330"/>
    <w:lvl w:ilvl="0" w:tplc="31B0B15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94651CA"/>
    <w:multiLevelType w:val="hybridMultilevel"/>
    <w:tmpl w:val="ED98A6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B293328"/>
    <w:multiLevelType w:val="multilevel"/>
    <w:tmpl w:val="6882D5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7">
    <w:nsid w:val="1E223CA6"/>
    <w:multiLevelType w:val="multilevel"/>
    <w:tmpl w:val="5B8C8E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27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21FB637F"/>
    <w:multiLevelType w:val="hybridMultilevel"/>
    <w:tmpl w:val="774E79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34B1D68"/>
    <w:multiLevelType w:val="hybridMultilevel"/>
    <w:tmpl w:val="9A1C90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581121C"/>
    <w:multiLevelType w:val="hybridMultilevel"/>
    <w:tmpl w:val="F064B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6AC47E3"/>
    <w:multiLevelType w:val="hybridMultilevel"/>
    <w:tmpl w:val="1BFE48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23">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4">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6">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2416D92"/>
    <w:multiLevelType w:val="hybridMultilevel"/>
    <w:tmpl w:val="9BF23D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52B57CF"/>
    <w:multiLevelType w:val="hybridMultilevel"/>
    <w:tmpl w:val="DF066430"/>
    <w:lvl w:ilvl="0" w:tplc="F2E021D0">
      <w:start w:val="1"/>
      <w:numFmt w:val="bullet"/>
      <w:lvlText w:val="•"/>
      <w:lvlJc w:val="left"/>
      <w:pPr>
        <w:tabs>
          <w:tab w:val="num" w:pos="720"/>
        </w:tabs>
        <w:ind w:left="720" w:hanging="360"/>
      </w:pPr>
      <w:rPr>
        <w:rFonts w:ascii="Arial" w:hAnsi="Arial" w:hint="default"/>
      </w:rPr>
    </w:lvl>
    <w:lvl w:ilvl="1" w:tplc="7A5A53BA">
      <w:start w:val="1"/>
      <w:numFmt w:val="bullet"/>
      <w:lvlText w:val="•"/>
      <w:lvlJc w:val="left"/>
      <w:pPr>
        <w:tabs>
          <w:tab w:val="num" w:pos="1440"/>
        </w:tabs>
        <w:ind w:left="1440" w:hanging="360"/>
      </w:pPr>
      <w:rPr>
        <w:rFonts w:ascii="Arial" w:hAnsi="Arial" w:hint="default"/>
      </w:rPr>
    </w:lvl>
    <w:lvl w:ilvl="2" w:tplc="8278B394">
      <w:start w:val="39"/>
      <w:numFmt w:val="bullet"/>
      <w:lvlText w:val="•"/>
      <w:lvlJc w:val="left"/>
      <w:pPr>
        <w:tabs>
          <w:tab w:val="num" w:pos="2160"/>
        </w:tabs>
        <w:ind w:left="2160" w:hanging="360"/>
      </w:pPr>
      <w:rPr>
        <w:rFonts w:ascii="Arial" w:hAnsi="Arial" w:hint="default"/>
      </w:rPr>
    </w:lvl>
    <w:lvl w:ilvl="3" w:tplc="A0D8F8E4" w:tentative="1">
      <w:start w:val="1"/>
      <w:numFmt w:val="bullet"/>
      <w:lvlText w:val="•"/>
      <w:lvlJc w:val="left"/>
      <w:pPr>
        <w:tabs>
          <w:tab w:val="num" w:pos="2880"/>
        </w:tabs>
        <w:ind w:left="2880" w:hanging="360"/>
      </w:pPr>
      <w:rPr>
        <w:rFonts w:ascii="Arial" w:hAnsi="Arial" w:hint="default"/>
      </w:rPr>
    </w:lvl>
    <w:lvl w:ilvl="4" w:tplc="F95E0F76" w:tentative="1">
      <w:start w:val="1"/>
      <w:numFmt w:val="bullet"/>
      <w:lvlText w:val="•"/>
      <w:lvlJc w:val="left"/>
      <w:pPr>
        <w:tabs>
          <w:tab w:val="num" w:pos="3600"/>
        </w:tabs>
        <w:ind w:left="3600" w:hanging="360"/>
      </w:pPr>
      <w:rPr>
        <w:rFonts w:ascii="Arial" w:hAnsi="Arial" w:hint="default"/>
      </w:rPr>
    </w:lvl>
    <w:lvl w:ilvl="5" w:tplc="90CA2362" w:tentative="1">
      <w:start w:val="1"/>
      <w:numFmt w:val="bullet"/>
      <w:lvlText w:val="•"/>
      <w:lvlJc w:val="left"/>
      <w:pPr>
        <w:tabs>
          <w:tab w:val="num" w:pos="4320"/>
        </w:tabs>
        <w:ind w:left="4320" w:hanging="360"/>
      </w:pPr>
      <w:rPr>
        <w:rFonts w:ascii="Arial" w:hAnsi="Arial" w:hint="default"/>
      </w:rPr>
    </w:lvl>
    <w:lvl w:ilvl="6" w:tplc="D40EA538" w:tentative="1">
      <w:start w:val="1"/>
      <w:numFmt w:val="bullet"/>
      <w:lvlText w:val="•"/>
      <w:lvlJc w:val="left"/>
      <w:pPr>
        <w:tabs>
          <w:tab w:val="num" w:pos="5040"/>
        </w:tabs>
        <w:ind w:left="5040" w:hanging="360"/>
      </w:pPr>
      <w:rPr>
        <w:rFonts w:ascii="Arial" w:hAnsi="Arial" w:hint="default"/>
      </w:rPr>
    </w:lvl>
    <w:lvl w:ilvl="7" w:tplc="DF1CD70C" w:tentative="1">
      <w:start w:val="1"/>
      <w:numFmt w:val="bullet"/>
      <w:lvlText w:val="•"/>
      <w:lvlJc w:val="left"/>
      <w:pPr>
        <w:tabs>
          <w:tab w:val="num" w:pos="5760"/>
        </w:tabs>
        <w:ind w:left="5760" w:hanging="360"/>
      </w:pPr>
      <w:rPr>
        <w:rFonts w:ascii="Arial" w:hAnsi="Arial" w:hint="default"/>
      </w:rPr>
    </w:lvl>
    <w:lvl w:ilvl="8" w:tplc="7DB4CF86" w:tentative="1">
      <w:start w:val="1"/>
      <w:numFmt w:val="bullet"/>
      <w:lvlText w:val="•"/>
      <w:lvlJc w:val="left"/>
      <w:pPr>
        <w:tabs>
          <w:tab w:val="num" w:pos="6480"/>
        </w:tabs>
        <w:ind w:left="6480" w:hanging="360"/>
      </w:pPr>
      <w:rPr>
        <w:rFonts w:ascii="Arial" w:hAnsi="Arial" w:hint="default"/>
      </w:rPr>
    </w:lvl>
  </w:abstractNum>
  <w:abstractNum w:abstractNumId="29">
    <w:nsid w:val="47165DDE"/>
    <w:multiLevelType w:val="multilevel"/>
    <w:tmpl w:val="A86485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31">
    <w:nsid w:val="4E706D8A"/>
    <w:multiLevelType w:val="hybridMultilevel"/>
    <w:tmpl w:val="87F06F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56280A05"/>
    <w:multiLevelType w:val="hybridMultilevel"/>
    <w:tmpl w:val="2892F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592517B0"/>
    <w:multiLevelType w:val="hybridMultilevel"/>
    <w:tmpl w:val="FB442358"/>
    <w:lvl w:ilvl="0" w:tplc="0409000F">
      <w:start w:val="1"/>
      <w:numFmt w:val="decimal"/>
      <w:lvlText w:val="%1."/>
      <w:lvlJc w:val="left"/>
      <w:pPr>
        <w:tabs>
          <w:tab w:val="num" w:pos="720"/>
        </w:tabs>
        <w:ind w:left="720" w:hanging="360"/>
      </w:pPr>
      <w:rPr>
        <w:rFonts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35">
    <w:nsid w:val="5E7755F0"/>
    <w:multiLevelType w:val="hybridMultilevel"/>
    <w:tmpl w:val="2D8E1F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7">
    <w:nsid w:val="66EF21B7"/>
    <w:multiLevelType w:val="hybridMultilevel"/>
    <w:tmpl w:val="27426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8FD01D8"/>
    <w:multiLevelType w:val="multilevel"/>
    <w:tmpl w:val="7D1C31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4320"/>
      </w:pPr>
      <w:rPr>
        <w:rFonts w:hint="default"/>
      </w:rPr>
    </w:lvl>
  </w:abstractNum>
  <w:abstractNum w:abstractNumId="39">
    <w:nsid w:val="6C233C9B"/>
    <w:multiLevelType w:val="hybridMultilevel"/>
    <w:tmpl w:val="87763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41">
    <w:nsid w:val="6E1A2F8B"/>
    <w:multiLevelType w:val="hybridMultilevel"/>
    <w:tmpl w:val="538EF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3">
    <w:nsid w:val="71494325"/>
    <w:multiLevelType w:val="multilevel"/>
    <w:tmpl w:val="3806A7F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324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5">
    <w:nsid w:val="79446CD3"/>
    <w:multiLevelType w:val="hybridMultilevel"/>
    <w:tmpl w:val="659A2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979569E"/>
    <w:multiLevelType w:val="hybridMultilevel"/>
    <w:tmpl w:val="77686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40"/>
  </w:num>
  <w:num w:numId="2">
    <w:abstractNumId w:val="3"/>
  </w:num>
  <w:num w:numId="3">
    <w:abstractNumId w:val="44"/>
  </w:num>
  <w:num w:numId="4">
    <w:abstractNumId w:val="47"/>
  </w:num>
  <w:num w:numId="5">
    <w:abstractNumId w:val="33"/>
  </w:num>
  <w:num w:numId="6">
    <w:abstractNumId w:val="23"/>
  </w:num>
  <w:num w:numId="7">
    <w:abstractNumId w:val="16"/>
  </w:num>
  <w:num w:numId="8">
    <w:abstractNumId w:val="25"/>
  </w:num>
  <w:num w:numId="9">
    <w:abstractNumId w:val="30"/>
  </w:num>
  <w:num w:numId="10">
    <w:abstractNumId w:val="24"/>
  </w:num>
  <w:num w:numId="11">
    <w:abstractNumId w:val="26"/>
  </w:num>
  <w:num w:numId="12">
    <w:abstractNumId w:val="41"/>
  </w:num>
  <w:num w:numId="13">
    <w:abstractNumId w:val="14"/>
  </w:num>
  <w:num w:numId="14">
    <w:abstractNumId w:val="37"/>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5"/>
  </w:num>
  <w:num w:numId="17">
    <w:abstractNumId w:val="6"/>
  </w:num>
  <w:num w:numId="18">
    <w:abstractNumId w:val="1"/>
  </w:num>
  <w:num w:numId="19">
    <w:abstractNumId w:val="45"/>
  </w:num>
  <w:num w:numId="20">
    <w:abstractNumId w:val="19"/>
  </w:num>
  <w:num w:numId="21">
    <w:abstractNumId w:val="46"/>
  </w:num>
  <w:num w:numId="22">
    <w:abstractNumId w:val="21"/>
  </w:num>
  <w:num w:numId="23">
    <w:abstractNumId w:val="32"/>
  </w:num>
  <w:num w:numId="24">
    <w:abstractNumId w:val="20"/>
  </w:num>
  <w:num w:numId="25">
    <w:abstractNumId w:val="12"/>
  </w:num>
  <w:num w:numId="26">
    <w:abstractNumId w:val="8"/>
  </w:num>
  <w:num w:numId="27">
    <w:abstractNumId w:val="36"/>
  </w:num>
  <w:num w:numId="28">
    <w:abstractNumId w:val="42"/>
    <w:lvlOverride w:ilvl="0">
      <w:startOverride w:val="1"/>
    </w:lvlOverride>
  </w:num>
  <w:num w:numId="29">
    <w:abstractNumId w:val="39"/>
  </w:num>
  <w:num w:numId="30">
    <w:abstractNumId w:val="27"/>
  </w:num>
  <w:num w:numId="31">
    <w:abstractNumId w:val="4"/>
  </w:num>
  <w:num w:numId="32">
    <w:abstractNumId w:val="5"/>
  </w:num>
  <w:num w:numId="33">
    <w:abstractNumId w:val="0"/>
  </w:num>
  <w:num w:numId="34">
    <w:abstractNumId w:val="42"/>
  </w:num>
  <w:num w:numId="35">
    <w:abstractNumId w:val="7"/>
  </w:num>
  <w:num w:numId="36">
    <w:abstractNumId w:val="29"/>
  </w:num>
  <w:num w:numId="37">
    <w:abstractNumId w:val="15"/>
  </w:num>
  <w:num w:numId="38">
    <w:abstractNumId w:val="17"/>
  </w:num>
  <w:num w:numId="39">
    <w:abstractNumId w:val="43"/>
  </w:num>
  <w:num w:numId="40">
    <w:abstractNumId w:val="2"/>
  </w:num>
  <w:num w:numId="41">
    <w:abstractNumId w:val="38"/>
  </w:num>
  <w:num w:numId="42">
    <w:abstractNumId w:val="11"/>
  </w:num>
  <w:num w:numId="43">
    <w:abstractNumId w:val="34"/>
  </w:num>
  <w:num w:numId="44">
    <w:abstractNumId w:val="10"/>
  </w:num>
  <w:num w:numId="45">
    <w:abstractNumId w:val="22"/>
  </w:num>
  <w:num w:numId="46">
    <w:abstractNumId w:val="31"/>
  </w:num>
  <w:num w:numId="47">
    <w:abstractNumId w:val="13"/>
  </w:num>
  <w:num w:numId="48">
    <w:abstractNumId w:val="28"/>
  </w:num>
  <w:num w:numId="49">
    <w:abstractNumId w:val="9"/>
  </w:num>
  <w:num w:numId="50">
    <w:abstractNumId w:val="1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removePersonalInformation/>
  <w:removeDateAndTime/>
  <w:hideSpellingErrors/>
  <w:hideGrammaticalErrors/>
  <w:activeWritingStyle w:appName="MSWord" w:lang="en-US" w:vendorID="64" w:dllVersion="131078" w:nlCheck="1" w:checkStyle="1"/>
  <w:activeWritingStyle w:appName="MSWord" w:lang="fr-FR" w:vendorID="64" w:dllVersion="131078" w:nlCheck="1" w:checkStyle="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22C8"/>
    <w:rsid w:val="000058B6"/>
    <w:rsid w:val="000059BA"/>
    <w:rsid w:val="000063A7"/>
    <w:rsid w:val="0000675B"/>
    <w:rsid w:val="00006DB8"/>
    <w:rsid w:val="00007B9F"/>
    <w:rsid w:val="00010105"/>
    <w:rsid w:val="00010140"/>
    <w:rsid w:val="000114B6"/>
    <w:rsid w:val="00011EE6"/>
    <w:rsid w:val="0001226E"/>
    <w:rsid w:val="00015AC2"/>
    <w:rsid w:val="00015B83"/>
    <w:rsid w:val="00015CBD"/>
    <w:rsid w:val="000171DA"/>
    <w:rsid w:val="00021EC0"/>
    <w:rsid w:val="0002480B"/>
    <w:rsid w:val="0002532D"/>
    <w:rsid w:val="0002576A"/>
    <w:rsid w:val="000263BB"/>
    <w:rsid w:val="00030C06"/>
    <w:rsid w:val="00033B64"/>
    <w:rsid w:val="00033D79"/>
    <w:rsid w:val="00036E7F"/>
    <w:rsid w:val="00040DCD"/>
    <w:rsid w:val="00042E29"/>
    <w:rsid w:val="00045C99"/>
    <w:rsid w:val="00045CB8"/>
    <w:rsid w:val="0004636C"/>
    <w:rsid w:val="00047428"/>
    <w:rsid w:val="000512B6"/>
    <w:rsid w:val="00051BC7"/>
    <w:rsid w:val="00052946"/>
    <w:rsid w:val="0005526E"/>
    <w:rsid w:val="00055BE5"/>
    <w:rsid w:val="00060CE3"/>
    <w:rsid w:val="0006125C"/>
    <w:rsid w:val="00061CEE"/>
    <w:rsid w:val="00062A6F"/>
    <w:rsid w:val="00064481"/>
    <w:rsid w:val="00064BC6"/>
    <w:rsid w:val="00071609"/>
    <w:rsid w:val="00072A6C"/>
    <w:rsid w:val="00072AD7"/>
    <w:rsid w:val="00076514"/>
    <w:rsid w:val="0007778C"/>
    <w:rsid w:val="00080A2A"/>
    <w:rsid w:val="00082FD1"/>
    <w:rsid w:val="00086A3C"/>
    <w:rsid w:val="00086D68"/>
    <w:rsid w:val="00087D22"/>
    <w:rsid w:val="0009184E"/>
    <w:rsid w:val="000928CB"/>
    <w:rsid w:val="00093A72"/>
    <w:rsid w:val="0009494B"/>
    <w:rsid w:val="00094ABC"/>
    <w:rsid w:val="000963D9"/>
    <w:rsid w:val="00097801"/>
    <w:rsid w:val="000A1631"/>
    <w:rsid w:val="000A6AFB"/>
    <w:rsid w:val="000B23F8"/>
    <w:rsid w:val="000B3125"/>
    <w:rsid w:val="000B3899"/>
    <w:rsid w:val="000B5DB4"/>
    <w:rsid w:val="000C00A4"/>
    <w:rsid w:val="000C0394"/>
    <w:rsid w:val="000C0F6D"/>
    <w:rsid w:val="000C14C1"/>
    <w:rsid w:val="000C7DCB"/>
    <w:rsid w:val="000D1919"/>
    <w:rsid w:val="000D25E0"/>
    <w:rsid w:val="000D2A67"/>
    <w:rsid w:val="000D404D"/>
    <w:rsid w:val="000D683F"/>
    <w:rsid w:val="000D7A85"/>
    <w:rsid w:val="000E1DF1"/>
    <w:rsid w:val="000E3F48"/>
    <w:rsid w:val="000F0FFC"/>
    <w:rsid w:val="000F3438"/>
    <w:rsid w:val="000F3880"/>
    <w:rsid w:val="000F5F4F"/>
    <w:rsid w:val="000F6457"/>
    <w:rsid w:val="00101B1F"/>
    <w:rsid w:val="0010320F"/>
    <w:rsid w:val="00104399"/>
    <w:rsid w:val="001046AA"/>
    <w:rsid w:val="001058A0"/>
    <w:rsid w:val="0010664C"/>
    <w:rsid w:val="00107971"/>
    <w:rsid w:val="0011027C"/>
    <w:rsid w:val="00112B32"/>
    <w:rsid w:val="00113568"/>
    <w:rsid w:val="0011513A"/>
    <w:rsid w:val="00116AA4"/>
    <w:rsid w:val="00116FEE"/>
    <w:rsid w:val="0012060D"/>
    <w:rsid w:val="00122570"/>
    <w:rsid w:val="00124B8B"/>
    <w:rsid w:val="00126AD2"/>
    <w:rsid w:val="00126F3C"/>
    <w:rsid w:val="00133422"/>
    <w:rsid w:val="001462E5"/>
    <w:rsid w:val="00146F91"/>
    <w:rsid w:val="0014775B"/>
    <w:rsid w:val="00151087"/>
    <w:rsid w:val="00152725"/>
    <w:rsid w:val="0015553D"/>
    <w:rsid w:val="00155BFE"/>
    <w:rsid w:val="001567B8"/>
    <w:rsid w:val="001574A4"/>
    <w:rsid w:val="00160824"/>
    <w:rsid w:val="001615A5"/>
    <w:rsid w:val="00161ED8"/>
    <w:rsid w:val="001621F0"/>
    <w:rsid w:val="001624C3"/>
    <w:rsid w:val="001645B5"/>
    <w:rsid w:val="00165AB8"/>
    <w:rsid w:val="00166821"/>
    <w:rsid w:val="0016789C"/>
    <w:rsid w:val="00170E4B"/>
    <w:rsid w:val="00172D7F"/>
    <w:rsid w:val="00174A64"/>
    <w:rsid w:val="00175C2D"/>
    <w:rsid w:val="00180235"/>
    <w:rsid w:val="001808EB"/>
    <w:rsid w:val="00180946"/>
    <w:rsid w:val="00185EE2"/>
    <w:rsid w:val="00186009"/>
    <w:rsid w:val="00187355"/>
    <w:rsid w:val="00192334"/>
    <w:rsid w:val="0019319B"/>
    <w:rsid w:val="00193504"/>
    <w:rsid w:val="001941B2"/>
    <w:rsid w:val="00196295"/>
    <w:rsid w:val="001976A8"/>
    <w:rsid w:val="001A1E37"/>
    <w:rsid w:val="001A1F98"/>
    <w:rsid w:val="001A3C5C"/>
    <w:rsid w:val="001A4835"/>
    <w:rsid w:val="001A49AC"/>
    <w:rsid w:val="001A75D9"/>
    <w:rsid w:val="001B70A1"/>
    <w:rsid w:val="001C04BD"/>
    <w:rsid w:val="001C6D26"/>
    <w:rsid w:val="001C7D1E"/>
    <w:rsid w:val="001D3222"/>
    <w:rsid w:val="001D50DD"/>
    <w:rsid w:val="001D6650"/>
    <w:rsid w:val="001E044E"/>
    <w:rsid w:val="001E046E"/>
    <w:rsid w:val="001E2949"/>
    <w:rsid w:val="001E4B39"/>
    <w:rsid w:val="001F1217"/>
    <w:rsid w:val="001F1589"/>
    <w:rsid w:val="001F23B2"/>
    <w:rsid w:val="001F2464"/>
    <w:rsid w:val="001F3FB8"/>
    <w:rsid w:val="001F4A24"/>
    <w:rsid w:val="00201CF2"/>
    <w:rsid w:val="00201E75"/>
    <w:rsid w:val="00210591"/>
    <w:rsid w:val="00210C3F"/>
    <w:rsid w:val="00211650"/>
    <w:rsid w:val="00213382"/>
    <w:rsid w:val="00217034"/>
    <w:rsid w:val="002229C1"/>
    <w:rsid w:val="00223848"/>
    <w:rsid w:val="00224399"/>
    <w:rsid w:val="00225651"/>
    <w:rsid w:val="002273CA"/>
    <w:rsid w:val="002277FE"/>
    <w:rsid w:val="00234111"/>
    <w:rsid w:val="002374BC"/>
    <w:rsid w:val="002447F1"/>
    <w:rsid w:val="00244ADD"/>
    <w:rsid w:val="002452FE"/>
    <w:rsid w:val="0024724A"/>
    <w:rsid w:val="002474E2"/>
    <w:rsid w:val="0025071F"/>
    <w:rsid w:val="00250A4E"/>
    <w:rsid w:val="002517EB"/>
    <w:rsid w:val="00252BD5"/>
    <w:rsid w:val="00252E5E"/>
    <w:rsid w:val="00254AC6"/>
    <w:rsid w:val="002553F5"/>
    <w:rsid w:val="00256419"/>
    <w:rsid w:val="00256F04"/>
    <w:rsid w:val="00266D60"/>
    <w:rsid w:val="00267B81"/>
    <w:rsid w:val="00273139"/>
    <w:rsid w:val="00274777"/>
    <w:rsid w:val="00275948"/>
    <w:rsid w:val="00275A11"/>
    <w:rsid w:val="0028049C"/>
    <w:rsid w:val="00280A53"/>
    <w:rsid w:val="00282EDE"/>
    <w:rsid w:val="00283641"/>
    <w:rsid w:val="00283AEC"/>
    <w:rsid w:val="00284D00"/>
    <w:rsid w:val="0028639D"/>
    <w:rsid w:val="00286625"/>
    <w:rsid w:val="00290DDA"/>
    <w:rsid w:val="00292A32"/>
    <w:rsid w:val="00292B10"/>
    <w:rsid w:val="002934EF"/>
    <w:rsid w:val="00293F67"/>
    <w:rsid w:val="00296F32"/>
    <w:rsid w:val="002A0C8C"/>
    <w:rsid w:val="002A2EE5"/>
    <w:rsid w:val="002A4907"/>
    <w:rsid w:val="002B10EF"/>
    <w:rsid w:val="002B182E"/>
    <w:rsid w:val="002B1E04"/>
    <w:rsid w:val="002B44A2"/>
    <w:rsid w:val="002B5571"/>
    <w:rsid w:val="002C5D42"/>
    <w:rsid w:val="002C6335"/>
    <w:rsid w:val="002D0C49"/>
    <w:rsid w:val="002D1B52"/>
    <w:rsid w:val="002D5204"/>
    <w:rsid w:val="002D7BC4"/>
    <w:rsid w:val="002E1D8C"/>
    <w:rsid w:val="002E2927"/>
    <w:rsid w:val="002E3157"/>
    <w:rsid w:val="002E3419"/>
    <w:rsid w:val="002E3457"/>
    <w:rsid w:val="002E3744"/>
    <w:rsid w:val="002E751D"/>
    <w:rsid w:val="002F0076"/>
    <w:rsid w:val="002F0CE7"/>
    <w:rsid w:val="002F4E85"/>
    <w:rsid w:val="002F5410"/>
    <w:rsid w:val="002F6D93"/>
    <w:rsid w:val="0030169C"/>
    <w:rsid w:val="00303850"/>
    <w:rsid w:val="003072BC"/>
    <w:rsid w:val="00307E08"/>
    <w:rsid w:val="003110DB"/>
    <w:rsid w:val="00311885"/>
    <w:rsid w:val="00314B90"/>
    <w:rsid w:val="00321815"/>
    <w:rsid w:val="00321CEF"/>
    <w:rsid w:val="00321D57"/>
    <w:rsid w:val="0032241E"/>
    <w:rsid w:val="003224BE"/>
    <w:rsid w:val="00323378"/>
    <w:rsid w:val="003241CE"/>
    <w:rsid w:val="00326966"/>
    <w:rsid w:val="00327393"/>
    <w:rsid w:val="0032775A"/>
    <w:rsid w:val="00330BCD"/>
    <w:rsid w:val="00333345"/>
    <w:rsid w:val="003405F3"/>
    <w:rsid w:val="003417C9"/>
    <w:rsid w:val="00342E0C"/>
    <w:rsid w:val="00343331"/>
    <w:rsid w:val="003457E4"/>
    <w:rsid w:val="00346959"/>
    <w:rsid w:val="0035215C"/>
    <w:rsid w:val="00353152"/>
    <w:rsid w:val="00353D61"/>
    <w:rsid w:val="003541E8"/>
    <w:rsid w:val="003565ED"/>
    <w:rsid w:val="00360D77"/>
    <w:rsid w:val="003622F7"/>
    <w:rsid w:val="003649E2"/>
    <w:rsid w:val="003720BB"/>
    <w:rsid w:val="00372700"/>
    <w:rsid w:val="00372F2A"/>
    <w:rsid w:val="0037487D"/>
    <w:rsid w:val="00376804"/>
    <w:rsid w:val="00376DD4"/>
    <w:rsid w:val="00384069"/>
    <w:rsid w:val="00384D57"/>
    <w:rsid w:val="00386C8C"/>
    <w:rsid w:val="00387344"/>
    <w:rsid w:val="00392B05"/>
    <w:rsid w:val="003A1672"/>
    <w:rsid w:val="003A1C5E"/>
    <w:rsid w:val="003A248B"/>
    <w:rsid w:val="003A2AEA"/>
    <w:rsid w:val="003A3A65"/>
    <w:rsid w:val="003B10AE"/>
    <w:rsid w:val="003C207C"/>
    <w:rsid w:val="003C2662"/>
    <w:rsid w:val="003C51AE"/>
    <w:rsid w:val="003C7B01"/>
    <w:rsid w:val="003D34F4"/>
    <w:rsid w:val="003D59EF"/>
    <w:rsid w:val="003D707B"/>
    <w:rsid w:val="003D7EA1"/>
    <w:rsid w:val="003E1BCE"/>
    <w:rsid w:val="003E1F9E"/>
    <w:rsid w:val="003E3055"/>
    <w:rsid w:val="003F1378"/>
    <w:rsid w:val="003F30DB"/>
    <w:rsid w:val="003F4110"/>
    <w:rsid w:val="003F4356"/>
    <w:rsid w:val="003F4789"/>
    <w:rsid w:val="003F7713"/>
    <w:rsid w:val="0040155B"/>
    <w:rsid w:val="0040772A"/>
    <w:rsid w:val="00413CFE"/>
    <w:rsid w:val="004145D9"/>
    <w:rsid w:val="00414D98"/>
    <w:rsid w:val="0041613A"/>
    <w:rsid w:val="00416A8F"/>
    <w:rsid w:val="00423003"/>
    <w:rsid w:val="00423A58"/>
    <w:rsid w:val="00423C76"/>
    <w:rsid w:val="0043071B"/>
    <w:rsid w:val="00430F03"/>
    <w:rsid w:val="004325EC"/>
    <w:rsid w:val="00433816"/>
    <w:rsid w:val="0043465F"/>
    <w:rsid w:val="00436F41"/>
    <w:rsid w:val="00440A78"/>
    <w:rsid w:val="004424C5"/>
    <w:rsid w:val="00445BF7"/>
    <w:rsid w:val="00451181"/>
    <w:rsid w:val="00452DB6"/>
    <w:rsid w:val="00456ED3"/>
    <w:rsid w:val="00462940"/>
    <w:rsid w:val="00462EF3"/>
    <w:rsid w:val="00467F6F"/>
    <w:rsid w:val="00471674"/>
    <w:rsid w:val="00471C32"/>
    <w:rsid w:val="0047411F"/>
    <w:rsid w:val="00474BBC"/>
    <w:rsid w:val="0048016C"/>
    <w:rsid w:val="00482656"/>
    <w:rsid w:val="0048455F"/>
    <w:rsid w:val="00490A94"/>
    <w:rsid w:val="004920DB"/>
    <w:rsid w:val="0049252B"/>
    <w:rsid w:val="004929C8"/>
    <w:rsid w:val="00494986"/>
    <w:rsid w:val="0049594C"/>
    <w:rsid w:val="00495C04"/>
    <w:rsid w:val="0049619D"/>
    <w:rsid w:val="00496203"/>
    <w:rsid w:val="004969D1"/>
    <w:rsid w:val="00497301"/>
    <w:rsid w:val="004A177E"/>
    <w:rsid w:val="004A28E1"/>
    <w:rsid w:val="004A4217"/>
    <w:rsid w:val="004B0A72"/>
    <w:rsid w:val="004B14C8"/>
    <w:rsid w:val="004B1CF8"/>
    <w:rsid w:val="004B3DE8"/>
    <w:rsid w:val="004B4C9D"/>
    <w:rsid w:val="004B64EC"/>
    <w:rsid w:val="004B6A9A"/>
    <w:rsid w:val="004B7A9B"/>
    <w:rsid w:val="004C48B0"/>
    <w:rsid w:val="004C4EAF"/>
    <w:rsid w:val="004C509E"/>
    <w:rsid w:val="004C68A2"/>
    <w:rsid w:val="004C69B2"/>
    <w:rsid w:val="004D0103"/>
    <w:rsid w:val="004D1D6F"/>
    <w:rsid w:val="004D1F3B"/>
    <w:rsid w:val="004D3806"/>
    <w:rsid w:val="004D3CB7"/>
    <w:rsid w:val="004D3FB6"/>
    <w:rsid w:val="004D42BA"/>
    <w:rsid w:val="004D5BD4"/>
    <w:rsid w:val="004D5C8F"/>
    <w:rsid w:val="004D5CD2"/>
    <w:rsid w:val="004E698E"/>
    <w:rsid w:val="004F0FB3"/>
    <w:rsid w:val="004F1BBF"/>
    <w:rsid w:val="004F1CA9"/>
    <w:rsid w:val="004F3A80"/>
    <w:rsid w:val="004F4618"/>
    <w:rsid w:val="004F6FB2"/>
    <w:rsid w:val="004F7A0E"/>
    <w:rsid w:val="004F7EC9"/>
    <w:rsid w:val="00503747"/>
    <w:rsid w:val="00504BC1"/>
    <w:rsid w:val="0050659A"/>
    <w:rsid w:val="005100F6"/>
    <w:rsid w:val="00510914"/>
    <w:rsid w:val="00511BCB"/>
    <w:rsid w:val="00515F2A"/>
    <w:rsid w:val="00520561"/>
    <w:rsid w:val="00520C3D"/>
    <w:rsid w:val="005221A8"/>
    <w:rsid w:val="005240AF"/>
    <w:rsid w:val="00526740"/>
    <w:rsid w:val="00526756"/>
    <w:rsid w:val="00526930"/>
    <w:rsid w:val="00527B5C"/>
    <w:rsid w:val="0053083E"/>
    <w:rsid w:val="00530D34"/>
    <w:rsid w:val="00530F3C"/>
    <w:rsid w:val="00531CD9"/>
    <w:rsid w:val="0053222A"/>
    <w:rsid w:val="005327F9"/>
    <w:rsid w:val="00532B92"/>
    <w:rsid w:val="00532E1F"/>
    <w:rsid w:val="00535674"/>
    <w:rsid w:val="00536133"/>
    <w:rsid w:val="005421F8"/>
    <w:rsid w:val="00542C96"/>
    <w:rsid w:val="00543E06"/>
    <w:rsid w:val="0055148B"/>
    <w:rsid w:val="00551879"/>
    <w:rsid w:val="00552150"/>
    <w:rsid w:val="00554B8F"/>
    <w:rsid w:val="005554DD"/>
    <w:rsid w:val="00556190"/>
    <w:rsid w:val="005578BB"/>
    <w:rsid w:val="00560721"/>
    <w:rsid w:val="005647C7"/>
    <w:rsid w:val="00565AD3"/>
    <w:rsid w:val="00566D6A"/>
    <w:rsid w:val="005738EB"/>
    <w:rsid w:val="00575CFA"/>
    <w:rsid w:val="00576377"/>
    <w:rsid w:val="00577B5B"/>
    <w:rsid w:val="00580BFB"/>
    <w:rsid w:val="005845DD"/>
    <w:rsid w:val="00584F2F"/>
    <w:rsid w:val="00585881"/>
    <w:rsid w:val="00585E66"/>
    <w:rsid w:val="00586A6B"/>
    <w:rsid w:val="005876F9"/>
    <w:rsid w:val="005923D2"/>
    <w:rsid w:val="00594383"/>
    <w:rsid w:val="00595A0E"/>
    <w:rsid w:val="005A1C16"/>
    <w:rsid w:val="005A2157"/>
    <w:rsid w:val="005A3DAD"/>
    <w:rsid w:val="005A722B"/>
    <w:rsid w:val="005B0E99"/>
    <w:rsid w:val="005B108A"/>
    <w:rsid w:val="005B4D58"/>
    <w:rsid w:val="005B6E23"/>
    <w:rsid w:val="005B6E70"/>
    <w:rsid w:val="005B71EC"/>
    <w:rsid w:val="005B7CDD"/>
    <w:rsid w:val="005C300C"/>
    <w:rsid w:val="005C305F"/>
    <w:rsid w:val="005C7733"/>
    <w:rsid w:val="005D18C5"/>
    <w:rsid w:val="005D367F"/>
    <w:rsid w:val="005D3B22"/>
    <w:rsid w:val="005D553E"/>
    <w:rsid w:val="005D5CB2"/>
    <w:rsid w:val="005D6CAF"/>
    <w:rsid w:val="005E03E6"/>
    <w:rsid w:val="005E2AF9"/>
    <w:rsid w:val="005E4221"/>
    <w:rsid w:val="005E4A78"/>
    <w:rsid w:val="005E5F81"/>
    <w:rsid w:val="005E6AEF"/>
    <w:rsid w:val="005E7923"/>
    <w:rsid w:val="005E7D7D"/>
    <w:rsid w:val="005F07EB"/>
    <w:rsid w:val="005F22C0"/>
    <w:rsid w:val="00600235"/>
    <w:rsid w:val="00606743"/>
    <w:rsid w:val="00607452"/>
    <w:rsid w:val="00610332"/>
    <w:rsid w:val="00611F59"/>
    <w:rsid w:val="00612D0A"/>
    <w:rsid w:val="006133E9"/>
    <w:rsid w:val="00614A5E"/>
    <w:rsid w:val="00615549"/>
    <w:rsid w:val="0061691B"/>
    <w:rsid w:val="00616BF1"/>
    <w:rsid w:val="00617B7F"/>
    <w:rsid w:val="00620BFA"/>
    <w:rsid w:val="00621A21"/>
    <w:rsid w:val="006244C7"/>
    <w:rsid w:val="00625FBB"/>
    <w:rsid w:val="00627F9D"/>
    <w:rsid w:val="006320D4"/>
    <w:rsid w:val="00632B8A"/>
    <w:rsid w:val="00640355"/>
    <w:rsid w:val="00642849"/>
    <w:rsid w:val="0064769E"/>
    <w:rsid w:val="00647B03"/>
    <w:rsid w:val="00650B5B"/>
    <w:rsid w:val="0065443F"/>
    <w:rsid w:val="00656E92"/>
    <w:rsid w:val="0066022A"/>
    <w:rsid w:val="00662C44"/>
    <w:rsid w:val="00663B92"/>
    <w:rsid w:val="006640DF"/>
    <w:rsid w:val="00665B2A"/>
    <w:rsid w:val="00665BF6"/>
    <w:rsid w:val="006663F7"/>
    <w:rsid w:val="006670D2"/>
    <w:rsid w:val="00667E47"/>
    <w:rsid w:val="00674D7D"/>
    <w:rsid w:val="00677451"/>
    <w:rsid w:val="00680463"/>
    <w:rsid w:val="00680563"/>
    <w:rsid w:val="00682FFE"/>
    <w:rsid w:val="0068763C"/>
    <w:rsid w:val="00687B52"/>
    <w:rsid w:val="00691431"/>
    <w:rsid w:val="00693B1E"/>
    <w:rsid w:val="0069732A"/>
    <w:rsid w:val="006973A0"/>
    <w:rsid w:val="00697604"/>
    <w:rsid w:val="006A071C"/>
    <w:rsid w:val="006A0FC5"/>
    <w:rsid w:val="006A1285"/>
    <w:rsid w:val="006A20A1"/>
    <w:rsid w:val="006A60E5"/>
    <w:rsid w:val="006A6821"/>
    <w:rsid w:val="006A7603"/>
    <w:rsid w:val="006B044E"/>
    <w:rsid w:val="006B2D49"/>
    <w:rsid w:val="006B40D2"/>
    <w:rsid w:val="006B4971"/>
    <w:rsid w:val="006B528A"/>
    <w:rsid w:val="006B59B7"/>
    <w:rsid w:val="006B6564"/>
    <w:rsid w:val="006C267A"/>
    <w:rsid w:val="006C74F4"/>
    <w:rsid w:val="006C7ACD"/>
    <w:rsid w:val="006D0E7C"/>
    <w:rsid w:val="006D1BBA"/>
    <w:rsid w:val="006D4142"/>
    <w:rsid w:val="006D456A"/>
    <w:rsid w:val="006D493E"/>
    <w:rsid w:val="006D68DA"/>
    <w:rsid w:val="006E32E0"/>
    <w:rsid w:val="006E5523"/>
    <w:rsid w:val="006E6D3C"/>
    <w:rsid w:val="006F05FB"/>
    <w:rsid w:val="006F2B85"/>
    <w:rsid w:val="006F3726"/>
    <w:rsid w:val="006F6D65"/>
    <w:rsid w:val="006F6F6C"/>
    <w:rsid w:val="006F753D"/>
    <w:rsid w:val="007054B9"/>
    <w:rsid w:val="00707DC4"/>
    <w:rsid w:val="00711ED9"/>
    <w:rsid w:val="00714730"/>
    <w:rsid w:val="00715F75"/>
    <w:rsid w:val="00721E86"/>
    <w:rsid w:val="007238FF"/>
    <w:rsid w:val="0072569B"/>
    <w:rsid w:val="00725C30"/>
    <w:rsid w:val="00725E20"/>
    <w:rsid w:val="0073078F"/>
    <w:rsid w:val="007314CF"/>
    <w:rsid w:val="007316E5"/>
    <w:rsid w:val="00734AC6"/>
    <w:rsid w:val="00735104"/>
    <w:rsid w:val="007362E8"/>
    <w:rsid w:val="00736B0D"/>
    <w:rsid w:val="0074018B"/>
    <w:rsid w:val="00742D4B"/>
    <w:rsid w:val="007444B7"/>
    <w:rsid w:val="00744F0F"/>
    <w:rsid w:val="00746B53"/>
    <w:rsid w:val="007470FA"/>
    <w:rsid w:val="00747E7F"/>
    <w:rsid w:val="00750FDE"/>
    <w:rsid w:val="007537E2"/>
    <w:rsid w:val="00753ADB"/>
    <w:rsid w:val="00753B0D"/>
    <w:rsid w:val="00753F75"/>
    <w:rsid w:val="0075468E"/>
    <w:rsid w:val="007553F0"/>
    <w:rsid w:val="00756E22"/>
    <w:rsid w:val="0075778E"/>
    <w:rsid w:val="00762610"/>
    <w:rsid w:val="00762B56"/>
    <w:rsid w:val="00763DBB"/>
    <w:rsid w:val="007654AB"/>
    <w:rsid w:val="00765E89"/>
    <w:rsid w:val="00767528"/>
    <w:rsid w:val="0077041D"/>
    <w:rsid w:val="00773DFE"/>
    <w:rsid w:val="007809A2"/>
    <w:rsid w:val="00781144"/>
    <w:rsid w:val="00781F96"/>
    <w:rsid w:val="00783A18"/>
    <w:rsid w:val="007864FA"/>
    <w:rsid w:val="0078769E"/>
    <w:rsid w:val="007876DF"/>
    <w:rsid w:val="00790999"/>
    <w:rsid w:val="00791429"/>
    <w:rsid w:val="007926DE"/>
    <w:rsid w:val="007934F3"/>
    <w:rsid w:val="00793809"/>
    <w:rsid w:val="00793A85"/>
    <w:rsid w:val="00794AE9"/>
    <w:rsid w:val="00796D63"/>
    <w:rsid w:val="007A008A"/>
    <w:rsid w:val="007A0903"/>
    <w:rsid w:val="007A2D81"/>
    <w:rsid w:val="007A39CC"/>
    <w:rsid w:val="007A590F"/>
    <w:rsid w:val="007A605B"/>
    <w:rsid w:val="007A6696"/>
    <w:rsid w:val="007A76CF"/>
    <w:rsid w:val="007B11F8"/>
    <w:rsid w:val="007B38E1"/>
    <w:rsid w:val="007B3D18"/>
    <w:rsid w:val="007B5233"/>
    <w:rsid w:val="007B65D7"/>
    <w:rsid w:val="007C0125"/>
    <w:rsid w:val="007C0F72"/>
    <w:rsid w:val="007C2637"/>
    <w:rsid w:val="007C3C66"/>
    <w:rsid w:val="007C522A"/>
    <w:rsid w:val="007C6AD8"/>
    <w:rsid w:val="007D3195"/>
    <w:rsid w:val="007D7272"/>
    <w:rsid w:val="007E0400"/>
    <w:rsid w:val="007E05D4"/>
    <w:rsid w:val="007E0FFC"/>
    <w:rsid w:val="007E3481"/>
    <w:rsid w:val="007E3EB7"/>
    <w:rsid w:val="007E423C"/>
    <w:rsid w:val="007E4370"/>
    <w:rsid w:val="007F2820"/>
    <w:rsid w:val="007F767C"/>
    <w:rsid w:val="00801B32"/>
    <w:rsid w:val="008029BC"/>
    <w:rsid w:val="00804A6C"/>
    <w:rsid w:val="00806E2E"/>
    <w:rsid w:val="00811910"/>
    <w:rsid w:val="008123C2"/>
    <w:rsid w:val="00821FD9"/>
    <w:rsid w:val="00822C4A"/>
    <w:rsid w:val="008241A1"/>
    <w:rsid w:val="00825350"/>
    <w:rsid w:val="00825DCD"/>
    <w:rsid w:val="008308C2"/>
    <w:rsid w:val="0083261C"/>
    <w:rsid w:val="0083355F"/>
    <w:rsid w:val="00833A73"/>
    <w:rsid w:val="00833CBD"/>
    <w:rsid w:val="008364B6"/>
    <w:rsid w:val="00844290"/>
    <w:rsid w:val="00845BB9"/>
    <w:rsid w:val="00847214"/>
    <w:rsid w:val="008474CA"/>
    <w:rsid w:val="00847A17"/>
    <w:rsid w:val="008508B9"/>
    <w:rsid w:val="00851812"/>
    <w:rsid w:val="00851DE6"/>
    <w:rsid w:val="008534CA"/>
    <w:rsid w:val="0085364A"/>
    <w:rsid w:val="00856A08"/>
    <w:rsid w:val="00856CA4"/>
    <w:rsid w:val="00860559"/>
    <w:rsid w:val="0086130B"/>
    <w:rsid w:val="00861D88"/>
    <w:rsid w:val="008635D4"/>
    <w:rsid w:val="00863B21"/>
    <w:rsid w:val="00865C08"/>
    <w:rsid w:val="0086651E"/>
    <w:rsid w:val="008702DB"/>
    <w:rsid w:val="00871E3C"/>
    <w:rsid w:val="00873FB5"/>
    <w:rsid w:val="008745A1"/>
    <w:rsid w:val="0087483D"/>
    <w:rsid w:val="00874D3F"/>
    <w:rsid w:val="00875441"/>
    <w:rsid w:val="008761C2"/>
    <w:rsid w:val="00876F7F"/>
    <w:rsid w:val="0088044F"/>
    <w:rsid w:val="0088076B"/>
    <w:rsid w:val="00880C3D"/>
    <w:rsid w:val="00881FA2"/>
    <w:rsid w:val="008831EB"/>
    <w:rsid w:val="00886543"/>
    <w:rsid w:val="00886638"/>
    <w:rsid w:val="00887D77"/>
    <w:rsid w:val="0089245D"/>
    <w:rsid w:val="00896E12"/>
    <w:rsid w:val="008A1731"/>
    <w:rsid w:val="008A2B67"/>
    <w:rsid w:val="008A2FD7"/>
    <w:rsid w:val="008A335F"/>
    <w:rsid w:val="008A3D94"/>
    <w:rsid w:val="008A4AE4"/>
    <w:rsid w:val="008A6DFD"/>
    <w:rsid w:val="008A783A"/>
    <w:rsid w:val="008B1F58"/>
    <w:rsid w:val="008B2E3E"/>
    <w:rsid w:val="008B3E27"/>
    <w:rsid w:val="008B4DE0"/>
    <w:rsid w:val="008C2304"/>
    <w:rsid w:val="008C2398"/>
    <w:rsid w:val="008C4576"/>
    <w:rsid w:val="008D0221"/>
    <w:rsid w:val="008D191D"/>
    <w:rsid w:val="008D3BBA"/>
    <w:rsid w:val="008D77C5"/>
    <w:rsid w:val="008E00FB"/>
    <w:rsid w:val="008E3EF4"/>
    <w:rsid w:val="008E661A"/>
    <w:rsid w:val="008E6ACF"/>
    <w:rsid w:val="008F298E"/>
    <w:rsid w:val="008F43AA"/>
    <w:rsid w:val="009011D4"/>
    <w:rsid w:val="00901D12"/>
    <w:rsid w:val="00902414"/>
    <w:rsid w:val="00906191"/>
    <w:rsid w:val="00906711"/>
    <w:rsid w:val="009071B9"/>
    <w:rsid w:val="00910473"/>
    <w:rsid w:val="009114DE"/>
    <w:rsid w:val="00912533"/>
    <w:rsid w:val="00920771"/>
    <w:rsid w:val="00920D0B"/>
    <w:rsid w:val="00922D53"/>
    <w:rsid w:val="00922EBD"/>
    <w:rsid w:val="00925851"/>
    <w:rsid w:val="009300B1"/>
    <w:rsid w:val="009442BB"/>
    <w:rsid w:val="009453C1"/>
    <w:rsid w:val="0094593F"/>
    <w:rsid w:val="00947AE3"/>
    <w:rsid w:val="0095133D"/>
    <w:rsid w:val="0095397C"/>
    <w:rsid w:val="009544EF"/>
    <w:rsid w:val="00955AC3"/>
    <w:rsid w:val="0095670F"/>
    <w:rsid w:val="009618C8"/>
    <w:rsid w:val="00961FED"/>
    <w:rsid w:val="009656B2"/>
    <w:rsid w:val="00965DC0"/>
    <w:rsid w:val="00966B39"/>
    <w:rsid w:val="00967C1C"/>
    <w:rsid w:val="00967EF0"/>
    <w:rsid w:val="00971278"/>
    <w:rsid w:val="009729A8"/>
    <w:rsid w:val="009735E7"/>
    <w:rsid w:val="009763BD"/>
    <w:rsid w:val="009849F4"/>
    <w:rsid w:val="00984DA0"/>
    <w:rsid w:val="0098595B"/>
    <w:rsid w:val="009908DF"/>
    <w:rsid w:val="00991613"/>
    <w:rsid w:val="009921F2"/>
    <w:rsid w:val="00992FA6"/>
    <w:rsid w:val="0099398E"/>
    <w:rsid w:val="00996A52"/>
    <w:rsid w:val="00996E0A"/>
    <w:rsid w:val="00997C5F"/>
    <w:rsid w:val="009A0140"/>
    <w:rsid w:val="009A05E7"/>
    <w:rsid w:val="009A09A6"/>
    <w:rsid w:val="009A278D"/>
    <w:rsid w:val="009A36E6"/>
    <w:rsid w:val="009A5447"/>
    <w:rsid w:val="009A5A47"/>
    <w:rsid w:val="009A7628"/>
    <w:rsid w:val="009A764C"/>
    <w:rsid w:val="009A7E59"/>
    <w:rsid w:val="009B0281"/>
    <w:rsid w:val="009B1957"/>
    <w:rsid w:val="009B3CD1"/>
    <w:rsid w:val="009B57FA"/>
    <w:rsid w:val="009B5C77"/>
    <w:rsid w:val="009C3223"/>
    <w:rsid w:val="009C4C5F"/>
    <w:rsid w:val="009C53F3"/>
    <w:rsid w:val="009C7725"/>
    <w:rsid w:val="009D368C"/>
    <w:rsid w:val="009D4125"/>
    <w:rsid w:val="009E13DC"/>
    <w:rsid w:val="009E1548"/>
    <w:rsid w:val="009E40DE"/>
    <w:rsid w:val="009E67B2"/>
    <w:rsid w:val="009F18D1"/>
    <w:rsid w:val="009F1A42"/>
    <w:rsid w:val="009F2FA9"/>
    <w:rsid w:val="009F39FF"/>
    <w:rsid w:val="009F3BAC"/>
    <w:rsid w:val="009F5000"/>
    <w:rsid w:val="009F5E75"/>
    <w:rsid w:val="009F622D"/>
    <w:rsid w:val="009F6901"/>
    <w:rsid w:val="009F77D2"/>
    <w:rsid w:val="00A00454"/>
    <w:rsid w:val="00A02BC2"/>
    <w:rsid w:val="00A04018"/>
    <w:rsid w:val="00A0550C"/>
    <w:rsid w:val="00A05CA6"/>
    <w:rsid w:val="00A05E0C"/>
    <w:rsid w:val="00A065B7"/>
    <w:rsid w:val="00A079E0"/>
    <w:rsid w:val="00A126D7"/>
    <w:rsid w:val="00A12CA8"/>
    <w:rsid w:val="00A136DC"/>
    <w:rsid w:val="00A149C0"/>
    <w:rsid w:val="00A15198"/>
    <w:rsid w:val="00A15865"/>
    <w:rsid w:val="00A15CEA"/>
    <w:rsid w:val="00A20559"/>
    <w:rsid w:val="00A2381B"/>
    <w:rsid w:val="00A24709"/>
    <w:rsid w:val="00A24CF9"/>
    <w:rsid w:val="00A25A9D"/>
    <w:rsid w:val="00A25D92"/>
    <w:rsid w:val="00A272E8"/>
    <w:rsid w:val="00A33AE9"/>
    <w:rsid w:val="00A35BAB"/>
    <w:rsid w:val="00A37184"/>
    <w:rsid w:val="00A422DD"/>
    <w:rsid w:val="00A43AA1"/>
    <w:rsid w:val="00A50539"/>
    <w:rsid w:val="00A525E4"/>
    <w:rsid w:val="00A53A17"/>
    <w:rsid w:val="00A544B6"/>
    <w:rsid w:val="00A545DA"/>
    <w:rsid w:val="00A605FD"/>
    <w:rsid w:val="00A616D6"/>
    <w:rsid w:val="00A63873"/>
    <w:rsid w:val="00A65647"/>
    <w:rsid w:val="00A71A1C"/>
    <w:rsid w:val="00A72695"/>
    <w:rsid w:val="00A753C8"/>
    <w:rsid w:val="00A83218"/>
    <w:rsid w:val="00A83D56"/>
    <w:rsid w:val="00A83EB5"/>
    <w:rsid w:val="00A85198"/>
    <w:rsid w:val="00A87F24"/>
    <w:rsid w:val="00A91437"/>
    <w:rsid w:val="00A948D1"/>
    <w:rsid w:val="00A96BD7"/>
    <w:rsid w:val="00AA00FD"/>
    <w:rsid w:val="00AA0F64"/>
    <w:rsid w:val="00AA337E"/>
    <w:rsid w:val="00AA5FEA"/>
    <w:rsid w:val="00AA6982"/>
    <w:rsid w:val="00AA6D2C"/>
    <w:rsid w:val="00AA7363"/>
    <w:rsid w:val="00AB1403"/>
    <w:rsid w:val="00AB173C"/>
    <w:rsid w:val="00AB177C"/>
    <w:rsid w:val="00AB1E2A"/>
    <w:rsid w:val="00AB2C7C"/>
    <w:rsid w:val="00AB3A39"/>
    <w:rsid w:val="00AB533E"/>
    <w:rsid w:val="00AB685A"/>
    <w:rsid w:val="00AB788F"/>
    <w:rsid w:val="00AB7C0F"/>
    <w:rsid w:val="00AC420E"/>
    <w:rsid w:val="00AC4896"/>
    <w:rsid w:val="00AD074D"/>
    <w:rsid w:val="00AD2556"/>
    <w:rsid w:val="00AD494D"/>
    <w:rsid w:val="00AD4E85"/>
    <w:rsid w:val="00AD4EA8"/>
    <w:rsid w:val="00AD50AE"/>
    <w:rsid w:val="00AD7658"/>
    <w:rsid w:val="00AE0630"/>
    <w:rsid w:val="00AE1E1A"/>
    <w:rsid w:val="00AE220F"/>
    <w:rsid w:val="00AE4B47"/>
    <w:rsid w:val="00AE54D8"/>
    <w:rsid w:val="00AF1B43"/>
    <w:rsid w:val="00AF6AA1"/>
    <w:rsid w:val="00B04771"/>
    <w:rsid w:val="00B11352"/>
    <w:rsid w:val="00B12C08"/>
    <w:rsid w:val="00B140A4"/>
    <w:rsid w:val="00B145EC"/>
    <w:rsid w:val="00B161A5"/>
    <w:rsid w:val="00B1635F"/>
    <w:rsid w:val="00B175FD"/>
    <w:rsid w:val="00B21CD2"/>
    <w:rsid w:val="00B2334E"/>
    <w:rsid w:val="00B254C3"/>
    <w:rsid w:val="00B27153"/>
    <w:rsid w:val="00B30CB9"/>
    <w:rsid w:val="00B319CD"/>
    <w:rsid w:val="00B324C5"/>
    <w:rsid w:val="00B32540"/>
    <w:rsid w:val="00B36B9D"/>
    <w:rsid w:val="00B37DA9"/>
    <w:rsid w:val="00B41DDA"/>
    <w:rsid w:val="00B424BE"/>
    <w:rsid w:val="00B43397"/>
    <w:rsid w:val="00B43716"/>
    <w:rsid w:val="00B45E76"/>
    <w:rsid w:val="00B46164"/>
    <w:rsid w:val="00B46F1A"/>
    <w:rsid w:val="00B470C6"/>
    <w:rsid w:val="00B50841"/>
    <w:rsid w:val="00B50B02"/>
    <w:rsid w:val="00B50DAD"/>
    <w:rsid w:val="00B54A1E"/>
    <w:rsid w:val="00B55205"/>
    <w:rsid w:val="00B562A2"/>
    <w:rsid w:val="00B56F90"/>
    <w:rsid w:val="00B61D1B"/>
    <w:rsid w:val="00B641E3"/>
    <w:rsid w:val="00B64E6E"/>
    <w:rsid w:val="00B65111"/>
    <w:rsid w:val="00B6560F"/>
    <w:rsid w:val="00B65B11"/>
    <w:rsid w:val="00B65DD9"/>
    <w:rsid w:val="00B66067"/>
    <w:rsid w:val="00B667B2"/>
    <w:rsid w:val="00B6706C"/>
    <w:rsid w:val="00B675B8"/>
    <w:rsid w:val="00B725E5"/>
    <w:rsid w:val="00B77614"/>
    <w:rsid w:val="00B777DA"/>
    <w:rsid w:val="00B803CD"/>
    <w:rsid w:val="00B811B1"/>
    <w:rsid w:val="00B823F0"/>
    <w:rsid w:val="00B82683"/>
    <w:rsid w:val="00B83F9C"/>
    <w:rsid w:val="00B84AAD"/>
    <w:rsid w:val="00B85854"/>
    <w:rsid w:val="00B859DB"/>
    <w:rsid w:val="00B8745A"/>
    <w:rsid w:val="00B920BA"/>
    <w:rsid w:val="00B92868"/>
    <w:rsid w:val="00B9484F"/>
    <w:rsid w:val="00B95381"/>
    <w:rsid w:val="00B959D1"/>
    <w:rsid w:val="00B9792E"/>
    <w:rsid w:val="00BA2871"/>
    <w:rsid w:val="00BA2B2F"/>
    <w:rsid w:val="00BA4806"/>
    <w:rsid w:val="00BB0969"/>
    <w:rsid w:val="00BB0A59"/>
    <w:rsid w:val="00BB3E83"/>
    <w:rsid w:val="00BB3FA9"/>
    <w:rsid w:val="00BB52EE"/>
    <w:rsid w:val="00BB5858"/>
    <w:rsid w:val="00BB6489"/>
    <w:rsid w:val="00BC1331"/>
    <w:rsid w:val="00BC2D41"/>
    <w:rsid w:val="00BC468A"/>
    <w:rsid w:val="00BD4BAD"/>
    <w:rsid w:val="00BD768D"/>
    <w:rsid w:val="00BE293B"/>
    <w:rsid w:val="00BE5393"/>
    <w:rsid w:val="00BE57ED"/>
    <w:rsid w:val="00BE7AD9"/>
    <w:rsid w:val="00BF01BD"/>
    <w:rsid w:val="00BF0498"/>
    <w:rsid w:val="00BF15AF"/>
    <w:rsid w:val="00BF1EB7"/>
    <w:rsid w:val="00BF2C5A"/>
    <w:rsid w:val="00C01103"/>
    <w:rsid w:val="00C027A1"/>
    <w:rsid w:val="00C033C1"/>
    <w:rsid w:val="00C03950"/>
    <w:rsid w:val="00C04D26"/>
    <w:rsid w:val="00C114EB"/>
    <w:rsid w:val="00C13654"/>
    <w:rsid w:val="00C13895"/>
    <w:rsid w:val="00C1563B"/>
    <w:rsid w:val="00C159AF"/>
    <w:rsid w:val="00C206A5"/>
    <w:rsid w:val="00C27696"/>
    <w:rsid w:val="00C27A66"/>
    <w:rsid w:val="00C3033E"/>
    <w:rsid w:val="00C3598F"/>
    <w:rsid w:val="00C36612"/>
    <w:rsid w:val="00C36ED5"/>
    <w:rsid w:val="00C3721E"/>
    <w:rsid w:val="00C377E9"/>
    <w:rsid w:val="00C37EB4"/>
    <w:rsid w:val="00C40F4E"/>
    <w:rsid w:val="00C41022"/>
    <w:rsid w:val="00C41A37"/>
    <w:rsid w:val="00C42A17"/>
    <w:rsid w:val="00C44C32"/>
    <w:rsid w:val="00C44E3B"/>
    <w:rsid w:val="00C45EAB"/>
    <w:rsid w:val="00C46355"/>
    <w:rsid w:val="00C52791"/>
    <w:rsid w:val="00C54796"/>
    <w:rsid w:val="00C54DD8"/>
    <w:rsid w:val="00C5731E"/>
    <w:rsid w:val="00C613C8"/>
    <w:rsid w:val="00C6347D"/>
    <w:rsid w:val="00C63AE2"/>
    <w:rsid w:val="00C64A7D"/>
    <w:rsid w:val="00C662C2"/>
    <w:rsid w:val="00C703B2"/>
    <w:rsid w:val="00C71452"/>
    <w:rsid w:val="00C75F4C"/>
    <w:rsid w:val="00C762F3"/>
    <w:rsid w:val="00C80C08"/>
    <w:rsid w:val="00C826D4"/>
    <w:rsid w:val="00C83539"/>
    <w:rsid w:val="00C84F82"/>
    <w:rsid w:val="00C90451"/>
    <w:rsid w:val="00C91BC1"/>
    <w:rsid w:val="00C938FC"/>
    <w:rsid w:val="00C93BF9"/>
    <w:rsid w:val="00C946FE"/>
    <w:rsid w:val="00C96FD1"/>
    <w:rsid w:val="00CA1477"/>
    <w:rsid w:val="00CA2390"/>
    <w:rsid w:val="00CA5DF5"/>
    <w:rsid w:val="00CA5F3B"/>
    <w:rsid w:val="00CB2113"/>
    <w:rsid w:val="00CB2550"/>
    <w:rsid w:val="00CB2A72"/>
    <w:rsid w:val="00CC22CA"/>
    <w:rsid w:val="00CC40C6"/>
    <w:rsid w:val="00CC439B"/>
    <w:rsid w:val="00CC6874"/>
    <w:rsid w:val="00CC6FA0"/>
    <w:rsid w:val="00CC7252"/>
    <w:rsid w:val="00CD4F2E"/>
    <w:rsid w:val="00CE0296"/>
    <w:rsid w:val="00CE0D7E"/>
    <w:rsid w:val="00CE37CB"/>
    <w:rsid w:val="00CE3AF7"/>
    <w:rsid w:val="00CE61F4"/>
    <w:rsid w:val="00CF0309"/>
    <w:rsid w:val="00CF08BF"/>
    <w:rsid w:val="00CF5A24"/>
    <w:rsid w:val="00CF65B0"/>
    <w:rsid w:val="00D008F5"/>
    <w:rsid w:val="00D07B3D"/>
    <w:rsid w:val="00D108E4"/>
    <w:rsid w:val="00D10930"/>
    <w:rsid w:val="00D10B95"/>
    <w:rsid w:val="00D177FF"/>
    <w:rsid w:val="00D216E4"/>
    <w:rsid w:val="00D22DA5"/>
    <w:rsid w:val="00D24F06"/>
    <w:rsid w:val="00D25972"/>
    <w:rsid w:val="00D26563"/>
    <w:rsid w:val="00D26762"/>
    <w:rsid w:val="00D26A44"/>
    <w:rsid w:val="00D3172E"/>
    <w:rsid w:val="00D31772"/>
    <w:rsid w:val="00D3642C"/>
    <w:rsid w:val="00D377F2"/>
    <w:rsid w:val="00D41888"/>
    <w:rsid w:val="00D41E05"/>
    <w:rsid w:val="00D42536"/>
    <w:rsid w:val="00D42874"/>
    <w:rsid w:val="00D4529D"/>
    <w:rsid w:val="00D45BDF"/>
    <w:rsid w:val="00D528F6"/>
    <w:rsid w:val="00D60C49"/>
    <w:rsid w:val="00D60C86"/>
    <w:rsid w:val="00D62BCF"/>
    <w:rsid w:val="00D63182"/>
    <w:rsid w:val="00D63AF8"/>
    <w:rsid w:val="00D64243"/>
    <w:rsid w:val="00D672E7"/>
    <w:rsid w:val="00D67FDA"/>
    <w:rsid w:val="00D70822"/>
    <w:rsid w:val="00D713C8"/>
    <w:rsid w:val="00D71B75"/>
    <w:rsid w:val="00D72ABA"/>
    <w:rsid w:val="00D7505A"/>
    <w:rsid w:val="00D81BD9"/>
    <w:rsid w:val="00D83562"/>
    <w:rsid w:val="00D8766D"/>
    <w:rsid w:val="00D87E85"/>
    <w:rsid w:val="00D902CA"/>
    <w:rsid w:val="00D93822"/>
    <w:rsid w:val="00D957C8"/>
    <w:rsid w:val="00D960A1"/>
    <w:rsid w:val="00D9733D"/>
    <w:rsid w:val="00DA1921"/>
    <w:rsid w:val="00DA3551"/>
    <w:rsid w:val="00DA4D86"/>
    <w:rsid w:val="00DA7E40"/>
    <w:rsid w:val="00DB0BD0"/>
    <w:rsid w:val="00DB1366"/>
    <w:rsid w:val="00DB410A"/>
    <w:rsid w:val="00DB4A3F"/>
    <w:rsid w:val="00DC092B"/>
    <w:rsid w:val="00DC13CA"/>
    <w:rsid w:val="00DC3987"/>
    <w:rsid w:val="00DC3FD5"/>
    <w:rsid w:val="00DC49E2"/>
    <w:rsid w:val="00DC5861"/>
    <w:rsid w:val="00DC7F66"/>
    <w:rsid w:val="00DD2959"/>
    <w:rsid w:val="00DD565E"/>
    <w:rsid w:val="00DD6972"/>
    <w:rsid w:val="00DD7F63"/>
    <w:rsid w:val="00DE069E"/>
    <w:rsid w:val="00DE2F1E"/>
    <w:rsid w:val="00DE37FC"/>
    <w:rsid w:val="00DE4481"/>
    <w:rsid w:val="00DE690C"/>
    <w:rsid w:val="00DE7767"/>
    <w:rsid w:val="00DF0A55"/>
    <w:rsid w:val="00DF2CF8"/>
    <w:rsid w:val="00DF2DE1"/>
    <w:rsid w:val="00DF3012"/>
    <w:rsid w:val="00DF50AD"/>
    <w:rsid w:val="00DF5E3F"/>
    <w:rsid w:val="00DF6735"/>
    <w:rsid w:val="00DF6763"/>
    <w:rsid w:val="00DF7622"/>
    <w:rsid w:val="00DF7D7F"/>
    <w:rsid w:val="00E009CC"/>
    <w:rsid w:val="00E02B61"/>
    <w:rsid w:val="00E03070"/>
    <w:rsid w:val="00E053CA"/>
    <w:rsid w:val="00E12C24"/>
    <w:rsid w:val="00E14BCB"/>
    <w:rsid w:val="00E15863"/>
    <w:rsid w:val="00E1747B"/>
    <w:rsid w:val="00E17E2C"/>
    <w:rsid w:val="00E207B8"/>
    <w:rsid w:val="00E2245D"/>
    <w:rsid w:val="00E235C7"/>
    <w:rsid w:val="00E2381D"/>
    <w:rsid w:val="00E24621"/>
    <w:rsid w:val="00E2463A"/>
    <w:rsid w:val="00E24F6B"/>
    <w:rsid w:val="00E25EB3"/>
    <w:rsid w:val="00E319D1"/>
    <w:rsid w:val="00E31E41"/>
    <w:rsid w:val="00E3221B"/>
    <w:rsid w:val="00E3386A"/>
    <w:rsid w:val="00E34E1B"/>
    <w:rsid w:val="00E40896"/>
    <w:rsid w:val="00E40D63"/>
    <w:rsid w:val="00E459BA"/>
    <w:rsid w:val="00E45ED3"/>
    <w:rsid w:val="00E47619"/>
    <w:rsid w:val="00E47BA2"/>
    <w:rsid w:val="00E47D1B"/>
    <w:rsid w:val="00E54302"/>
    <w:rsid w:val="00E54E10"/>
    <w:rsid w:val="00E55BB8"/>
    <w:rsid w:val="00E56DDA"/>
    <w:rsid w:val="00E56DEC"/>
    <w:rsid w:val="00E57AF2"/>
    <w:rsid w:val="00E57CF1"/>
    <w:rsid w:val="00E613F7"/>
    <w:rsid w:val="00E61EBB"/>
    <w:rsid w:val="00E63C0A"/>
    <w:rsid w:val="00E643D5"/>
    <w:rsid w:val="00E648C4"/>
    <w:rsid w:val="00E6527B"/>
    <w:rsid w:val="00E65CC3"/>
    <w:rsid w:val="00E66538"/>
    <w:rsid w:val="00E66A4D"/>
    <w:rsid w:val="00E7351A"/>
    <w:rsid w:val="00E7399C"/>
    <w:rsid w:val="00E74548"/>
    <w:rsid w:val="00E76A75"/>
    <w:rsid w:val="00E773E8"/>
    <w:rsid w:val="00E77967"/>
    <w:rsid w:val="00E80783"/>
    <w:rsid w:val="00E82660"/>
    <w:rsid w:val="00E83C71"/>
    <w:rsid w:val="00E844C0"/>
    <w:rsid w:val="00E8566A"/>
    <w:rsid w:val="00E9007C"/>
    <w:rsid w:val="00E92DC8"/>
    <w:rsid w:val="00E936B9"/>
    <w:rsid w:val="00E94528"/>
    <w:rsid w:val="00E96944"/>
    <w:rsid w:val="00E96B4B"/>
    <w:rsid w:val="00EA0363"/>
    <w:rsid w:val="00EA1C70"/>
    <w:rsid w:val="00EA34F4"/>
    <w:rsid w:val="00EA4B53"/>
    <w:rsid w:val="00EA6E32"/>
    <w:rsid w:val="00EA7534"/>
    <w:rsid w:val="00EA7881"/>
    <w:rsid w:val="00EA7C16"/>
    <w:rsid w:val="00EB20C0"/>
    <w:rsid w:val="00EB45EC"/>
    <w:rsid w:val="00EB47BF"/>
    <w:rsid w:val="00EB4A1D"/>
    <w:rsid w:val="00EB771E"/>
    <w:rsid w:val="00EB7F5F"/>
    <w:rsid w:val="00EC0593"/>
    <w:rsid w:val="00EC0650"/>
    <w:rsid w:val="00EC51AF"/>
    <w:rsid w:val="00ED0BFD"/>
    <w:rsid w:val="00ED24D7"/>
    <w:rsid w:val="00ED4154"/>
    <w:rsid w:val="00ED4712"/>
    <w:rsid w:val="00ED699D"/>
    <w:rsid w:val="00ED6B74"/>
    <w:rsid w:val="00ED7262"/>
    <w:rsid w:val="00EE3316"/>
    <w:rsid w:val="00EE4C2A"/>
    <w:rsid w:val="00EE5556"/>
    <w:rsid w:val="00EE5636"/>
    <w:rsid w:val="00EE690E"/>
    <w:rsid w:val="00EF07DE"/>
    <w:rsid w:val="00EF0C86"/>
    <w:rsid w:val="00F01946"/>
    <w:rsid w:val="00F03AF5"/>
    <w:rsid w:val="00F04F16"/>
    <w:rsid w:val="00F06EA0"/>
    <w:rsid w:val="00F13F72"/>
    <w:rsid w:val="00F15D6D"/>
    <w:rsid w:val="00F16DE4"/>
    <w:rsid w:val="00F17634"/>
    <w:rsid w:val="00F214A8"/>
    <w:rsid w:val="00F225AF"/>
    <w:rsid w:val="00F243F5"/>
    <w:rsid w:val="00F244F8"/>
    <w:rsid w:val="00F30605"/>
    <w:rsid w:val="00F31AA2"/>
    <w:rsid w:val="00F32328"/>
    <w:rsid w:val="00F33253"/>
    <w:rsid w:val="00F33DEC"/>
    <w:rsid w:val="00F35CBB"/>
    <w:rsid w:val="00F361F8"/>
    <w:rsid w:val="00F366CC"/>
    <w:rsid w:val="00F37E1C"/>
    <w:rsid w:val="00F4062E"/>
    <w:rsid w:val="00F4182E"/>
    <w:rsid w:val="00F41862"/>
    <w:rsid w:val="00F42A11"/>
    <w:rsid w:val="00F4428E"/>
    <w:rsid w:val="00F5014A"/>
    <w:rsid w:val="00F5046A"/>
    <w:rsid w:val="00F524D9"/>
    <w:rsid w:val="00F527C1"/>
    <w:rsid w:val="00F52D80"/>
    <w:rsid w:val="00F542EF"/>
    <w:rsid w:val="00F545B0"/>
    <w:rsid w:val="00F54831"/>
    <w:rsid w:val="00F55D12"/>
    <w:rsid w:val="00F566F8"/>
    <w:rsid w:val="00F57532"/>
    <w:rsid w:val="00F57F42"/>
    <w:rsid w:val="00F601FD"/>
    <w:rsid w:val="00F61A9D"/>
    <w:rsid w:val="00F61B78"/>
    <w:rsid w:val="00F627D1"/>
    <w:rsid w:val="00F62912"/>
    <w:rsid w:val="00F6698D"/>
    <w:rsid w:val="00F71C18"/>
    <w:rsid w:val="00F7216E"/>
    <w:rsid w:val="00F741A0"/>
    <w:rsid w:val="00F81055"/>
    <w:rsid w:val="00F8129F"/>
    <w:rsid w:val="00F866E3"/>
    <w:rsid w:val="00F879AC"/>
    <w:rsid w:val="00F91A26"/>
    <w:rsid w:val="00F94A3D"/>
    <w:rsid w:val="00F94C8A"/>
    <w:rsid w:val="00F966B2"/>
    <w:rsid w:val="00F9794C"/>
    <w:rsid w:val="00FA05F7"/>
    <w:rsid w:val="00FA1BF4"/>
    <w:rsid w:val="00FA25B6"/>
    <w:rsid w:val="00FA5B5C"/>
    <w:rsid w:val="00FA5EDC"/>
    <w:rsid w:val="00FB0795"/>
    <w:rsid w:val="00FB0F14"/>
    <w:rsid w:val="00FB52B0"/>
    <w:rsid w:val="00FB5FAF"/>
    <w:rsid w:val="00FB74F9"/>
    <w:rsid w:val="00FC30CE"/>
    <w:rsid w:val="00FC4E79"/>
    <w:rsid w:val="00FC5287"/>
    <w:rsid w:val="00FD1FB9"/>
    <w:rsid w:val="00FD2649"/>
    <w:rsid w:val="00FD5497"/>
    <w:rsid w:val="00FD5A28"/>
    <w:rsid w:val="00FE0067"/>
    <w:rsid w:val="00FE0310"/>
    <w:rsid w:val="00FE0A33"/>
    <w:rsid w:val="00FE1145"/>
    <w:rsid w:val="00FE15E2"/>
    <w:rsid w:val="00FE1601"/>
    <w:rsid w:val="00FE31E4"/>
    <w:rsid w:val="00FE37C8"/>
    <w:rsid w:val="00FE3863"/>
    <w:rsid w:val="00FE614D"/>
    <w:rsid w:val="00FF26FB"/>
    <w:rsid w:val="00FF6BCD"/>
    <w:rsid w:val="00FF7A21"/>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2" w:qFormat="1"/>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A2871"/>
    <w:pPr>
      <w:spacing w:after="200" w:line="276" w:lineRule="auto"/>
    </w:pPr>
    <w:rPr>
      <w:rFonts w:asciiTheme="minorHAnsi" w:eastAsiaTheme="minorHAnsi" w:hAnsiTheme="minorHAnsi" w:cstheme="minorBidi"/>
      <w:sz w:val="22"/>
      <w:szCs w:val="22"/>
    </w:rPr>
  </w:style>
  <w:style w:type="paragraph" w:styleId="Heading1">
    <w:name w:val="heading 1"/>
    <w:next w:val="BodyText"/>
    <w:qFormat/>
    <w:rsid w:val="008761C2"/>
    <w:pPr>
      <w:keepNext/>
      <w:numPr>
        <w:numId w:val="15"/>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link w:val="Heading2Char"/>
    <w:qFormat/>
    <w:rsid w:val="008761C2"/>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qFormat/>
    <w:rsid w:val="008761C2"/>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qFormat/>
    <w:rsid w:val="008761C2"/>
    <w:pPr>
      <w:numPr>
        <w:ilvl w:val="3"/>
      </w:numPr>
      <w:ind w:left="648"/>
      <w:outlineLvl w:val="3"/>
    </w:pPr>
    <w:rPr>
      <w:sz w:val="24"/>
      <w:szCs w:val="28"/>
    </w:rPr>
  </w:style>
  <w:style w:type="paragraph" w:styleId="Heading5">
    <w:name w:val="heading 5"/>
    <w:basedOn w:val="Heading4"/>
    <w:next w:val="BodyText"/>
    <w:qFormat/>
    <w:rsid w:val="008761C2"/>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8761C2"/>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8761C2"/>
    <w:pPr>
      <w:numPr>
        <w:ilvl w:val="6"/>
      </w:numPr>
      <w:ind w:hanging="3240"/>
      <w:outlineLvl w:val="6"/>
    </w:pPr>
    <w:rPr>
      <w:szCs w:val="24"/>
    </w:rPr>
  </w:style>
  <w:style w:type="paragraph" w:styleId="Heading8">
    <w:name w:val="heading 8"/>
    <w:basedOn w:val="Heading7"/>
    <w:next w:val="BodyText"/>
    <w:qFormat/>
    <w:rsid w:val="008761C2"/>
    <w:pPr>
      <w:numPr>
        <w:ilvl w:val="7"/>
      </w:numPr>
      <w:ind w:hanging="3744"/>
      <w:outlineLvl w:val="7"/>
    </w:pPr>
    <w:rPr>
      <w:i/>
      <w:iCs w:val="0"/>
    </w:rPr>
  </w:style>
  <w:style w:type="paragraph" w:styleId="Heading9">
    <w:name w:val="heading 9"/>
    <w:basedOn w:val="Heading8"/>
    <w:next w:val="BodyText"/>
    <w:qFormat/>
    <w:rsid w:val="008761C2"/>
    <w:pPr>
      <w:numPr>
        <w:ilvl w:val="8"/>
      </w:numPr>
      <w:ind w:hanging="4320"/>
      <w:outlineLvl w:val="8"/>
    </w:pPr>
    <w:rPr>
      <w:i w:val="0"/>
      <w:szCs w:val="22"/>
    </w:rPr>
  </w:style>
  <w:style w:type="character" w:default="1" w:styleId="DefaultParagraphFont">
    <w:name w:val="Default Paragraph Font"/>
    <w:uiPriority w:val="1"/>
    <w:semiHidden/>
    <w:unhideWhenUsed/>
    <w:rsid w:val="00BA287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A2871"/>
  </w:style>
  <w:style w:type="paragraph" w:customStyle="1" w:styleId="capture">
    <w:name w:val="capture"/>
    <w:rsid w:val="008761C2"/>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8761C2"/>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8761C2"/>
    <w:rPr>
      <w:color w:val="606420"/>
      <w:u w:val="single"/>
    </w:rPr>
  </w:style>
  <w:style w:type="paragraph" w:styleId="Header">
    <w:name w:val="header"/>
    <w:rsid w:val="008761C2"/>
    <w:pPr>
      <w:tabs>
        <w:tab w:val="center" w:pos="4680"/>
        <w:tab w:val="right" w:pos="9360"/>
      </w:tabs>
    </w:pPr>
  </w:style>
  <w:style w:type="character" w:styleId="Hyperlink">
    <w:name w:val="Hyperlink"/>
    <w:uiPriority w:val="99"/>
    <w:rsid w:val="008761C2"/>
    <w:rPr>
      <w:color w:val="0000FF"/>
      <w:u w:val="single"/>
    </w:rPr>
  </w:style>
  <w:style w:type="character" w:styleId="LineNumber">
    <w:name w:val="line number"/>
    <w:basedOn w:val="DefaultParagraphFont"/>
    <w:semiHidden/>
    <w:rsid w:val="008761C2"/>
  </w:style>
  <w:style w:type="paragraph" w:styleId="Subtitle">
    <w:name w:val="Subtitle"/>
    <w:basedOn w:val="Normal"/>
    <w:qFormat/>
    <w:rsid w:val="008761C2"/>
    <w:pPr>
      <w:spacing w:after="60"/>
      <w:jc w:val="center"/>
      <w:outlineLvl w:val="1"/>
    </w:pPr>
    <w:rPr>
      <w:rFonts w:ascii="Arial" w:hAnsi="Arial" w:cs="Arial"/>
      <w:sz w:val="24"/>
    </w:rPr>
  </w:style>
  <w:style w:type="paragraph" w:styleId="Title">
    <w:name w:val="Title"/>
    <w:link w:val="TitleChar"/>
    <w:qFormat/>
    <w:rsid w:val="008761C2"/>
    <w:pPr>
      <w:autoSpaceDE w:val="0"/>
      <w:autoSpaceDN w:val="0"/>
      <w:adjustRightInd w:val="0"/>
      <w:spacing w:after="360"/>
      <w:jc w:val="center"/>
    </w:pPr>
    <w:rPr>
      <w:rFonts w:ascii="Arial" w:hAnsi="Arial" w:cs="Arial"/>
      <w:b/>
      <w:bCs/>
      <w:sz w:val="36"/>
      <w:szCs w:val="32"/>
    </w:rPr>
  </w:style>
  <w:style w:type="paragraph" w:customStyle="1" w:styleId="Title2">
    <w:name w:val="Title 2"/>
    <w:rsid w:val="008761C2"/>
    <w:pPr>
      <w:spacing w:before="120" w:after="120"/>
      <w:jc w:val="center"/>
    </w:pPr>
    <w:rPr>
      <w:rFonts w:ascii="Arial" w:hAnsi="Arial" w:cs="Arial"/>
      <w:b/>
      <w:bCs/>
      <w:sz w:val="28"/>
      <w:szCs w:val="32"/>
    </w:rPr>
  </w:style>
  <w:style w:type="paragraph" w:customStyle="1" w:styleId="TableHeading">
    <w:name w:val="Table Heading"/>
    <w:aliases w:val="table title"/>
    <w:rsid w:val="008761C2"/>
    <w:pPr>
      <w:spacing w:before="60" w:after="60"/>
    </w:pPr>
    <w:rPr>
      <w:rFonts w:ascii="Arial" w:hAnsi="Arial" w:cs="Arial"/>
      <w:b/>
      <w:sz w:val="22"/>
      <w:szCs w:val="22"/>
    </w:rPr>
  </w:style>
  <w:style w:type="paragraph" w:customStyle="1" w:styleId="TableText">
    <w:name w:val="Table Text"/>
    <w:link w:val="TableTextChar"/>
    <w:rsid w:val="008761C2"/>
    <w:pPr>
      <w:spacing w:before="60" w:after="60"/>
    </w:pPr>
    <w:rPr>
      <w:rFonts w:ascii="Arial" w:hAnsi="Arial" w:cs="Arial"/>
      <w:sz w:val="22"/>
    </w:rPr>
  </w:style>
  <w:style w:type="paragraph" w:customStyle="1" w:styleId="DividerPage">
    <w:name w:val="Divider Page"/>
    <w:next w:val="Normal"/>
    <w:rsid w:val="008761C2"/>
    <w:pPr>
      <w:keepNext/>
      <w:keepLines/>
      <w:pageBreakBefore/>
    </w:pPr>
    <w:rPr>
      <w:rFonts w:ascii="Arial" w:hAnsi="Arial"/>
      <w:b/>
      <w:sz w:val="48"/>
    </w:rPr>
  </w:style>
  <w:style w:type="paragraph" w:customStyle="1" w:styleId="BodyTextBullet1">
    <w:name w:val="Body Text Bullet 1"/>
    <w:link w:val="BodyTextBullet1Char"/>
    <w:rsid w:val="008761C2"/>
    <w:pPr>
      <w:numPr>
        <w:numId w:val="4"/>
      </w:numPr>
      <w:spacing w:before="60" w:after="60"/>
    </w:pPr>
    <w:rPr>
      <w:sz w:val="24"/>
    </w:rPr>
  </w:style>
  <w:style w:type="paragraph" w:styleId="TOC1">
    <w:name w:val="toc 1"/>
    <w:basedOn w:val="Normal"/>
    <w:next w:val="Normal"/>
    <w:autoRedefine/>
    <w:uiPriority w:val="39"/>
    <w:rsid w:val="008761C2"/>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8761C2"/>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8761C2"/>
    <w:pPr>
      <w:tabs>
        <w:tab w:val="left" w:pos="1440"/>
        <w:tab w:val="right" w:leader="dot" w:pos="9350"/>
      </w:tabs>
      <w:spacing w:before="60"/>
      <w:ind w:left="540"/>
    </w:pPr>
    <w:rPr>
      <w:rFonts w:ascii="Arial" w:hAnsi="Arial"/>
      <w:b/>
      <w:sz w:val="24"/>
    </w:rPr>
  </w:style>
  <w:style w:type="paragraph" w:customStyle="1" w:styleId="BodyTextBullet2">
    <w:name w:val="Body Text Bullet 2"/>
    <w:rsid w:val="008761C2"/>
    <w:pPr>
      <w:numPr>
        <w:numId w:val="5"/>
      </w:numPr>
      <w:spacing w:before="60" w:after="60"/>
    </w:pPr>
    <w:rPr>
      <w:sz w:val="22"/>
    </w:rPr>
  </w:style>
  <w:style w:type="paragraph" w:customStyle="1" w:styleId="BodyTextNumbered1">
    <w:name w:val="Body Text Numbered 1"/>
    <w:rsid w:val="008761C2"/>
    <w:pPr>
      <w:numPr>
        <w:numId w:val="28"/>
      </w:numPr>
      <w:spacing w:before="60" w:after="60"/>
    </w:pPr>
    <w:rPr>
      <w:sz w:val="24"/>
    </w:rPr>
  </w:style>
  <w:style w:type="paragraph" w:customStyle="1" w:styleId="BodyTextNumbered2">
    <w:name w:val="Body Text Numbered 2"/>
    <w:rsid w:val="008761C2"/>
    <w:pPr>
      <w:numPr>
        <w:numId w:val="1"/>
      </w:numPr>
      <w:tabs>
        <w:tab w:val="clear" w:pos="1440"/>
        <w:tab w:val="num" w:pos="1080"/>
      </w:tabs>
      <w:spacing w:before="120" w:after="120"/>
      <w:ind w:left="1080"/>
    </w:pPr>
    <w:rPr>
      <w:sz w:val="22"/>
    </w:rPr>
  </w:style>
  <w:style w:type="paragraph" w:customStyle="1" w:styleId="BodyTextLettered1">
    <w:name w:val="Body Text Lettered 1"/>
    <w:rsid w:val="008761C2"/>
    <w:pPr>
      <w:numPr>
        <w:numId w:val="2"/>
      </w:numPr>
      <w:tabs>
        <w:tab w:val="clear" w:pos="1080"/>
        <w:tab w:val="num" w:pos="720"/>
      </w:tabs>
      <w:ind w:left="720"/>
    </w:pPr>
    <w:rPr>
      <w:sz w:val="22"/>
    </w:rPr>
  </w:style>
  <w:style w:type="paragraph" w:customStyle="1" w:styleId="BodyTextLettered2">
    <w:name w:val="Body Text Lettered 2"/>
    <w:rsid w:val="008761C2"/>
    <w:pPr>
      <w:numPr>
        <w:numId w:val="3"/>
      </w:numPr>
      <w:tabs>
        <w:tab w:val="clear" w:pos="1440"/>
        <w:tab w:val="num" w:pos="1080"/>
      </w:tabs>
      <w:spacing w:before="120" w:after="120"/>
      <w:ind w:left="1080"/>
    </w:pPr>
    <w:rPr>
      <w:sz w:val="22"/>
    </w:rPr>
  </w:style>
  <w:style w:type="paragraph" w:styleId="Footer">
    <w:name w:val="footer"/>
    <w:link w:val="FooterChar"/>
    <w:rsid w:val="008761C2"/>
    <w:pPr>
      <w:tabs>
        <w:tab w:val="center" w:pos="4680"/>
        <w:tab w:val="right" w:pos="9360"/>
      </w:tabs>
    </w:pPr>
    <w:rPr>
      <w:rFonts w:cs="Tahoma"/>
      <w:szCs w:val="16"/>
    </w:rPr>
  </w:style>
  <w:style w:type="character" w:styleId="PageNumber">
    <w:name w:val="page number"/>
    <w:basedOn w:val="DefaultParagraphFont"/>
    <w:rsid w:val="008761C2"/>
  </w:style>
  <w:style w:type="character" w:customStyle="1" w:styleId="TextItalics">
    <w:name w:val="Text Italics"/>
    <w:rsid w:val="008761C2"/>
    <w:rPr>
      <w:i/>
    </w:rPr>
  </w:style>
  <w:style w:type="table" w:styleId="TableGrid">
    <w:name w:val="Table Grid"/>
    <w:basedOn w:val="TableNormal"/>
    <w:rsid w:val="008761C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8761C2"/>
    <w:rPr>
      <w:b/>
    </w:rPr>
  </w:style>
  <w:style w:type="character" w:customStyle="1" w:styleId="TextBoldItalics">
    <w:name w:val="Text Bold Italics"/>
    <w:rsid w:val="008761C2"/>
    <w:rPr>
      <w:b/>
      <w:i/>
    </w:rPr>
  </w:style>
  <w:style w:type="paragraph" w:styleId="TOC4">
    <w:name w:val="toc 4"/>
    <w:basedOn w:val="Normal"/>
    <w:next w:val="Normal"/>
    <w:autoRedefine/>
    <w:uiPriority w:val="39"/>
    <w:rsid w:val="008761C2"/>
    <w:pPr>
      <w:ind w:left="720"/>
    </w:pPr>
    <w:rPr>
      <w:rFonts w:ascii="Arial" w:hAnsi="Arial"/>
    </w:rPr>
  </w:style>
  <w:style w:type="paragraph" w:customStyle="1" w:styleId="CoverTitleInstructions">
    <w:name w:val="Cover Title Instructions"/>
    <w:basedOn w:val="InstructionalText1"/>
    <w:rsid w:val="008761C2"/>
    <w:pPr>
      <w:jc w:val="center"/>
    </w:pPr>
    <w:rPr>
      <w:szCs w:val="28"/>
    </w:rPr>
  </w:style>
  <w:style w:type="paragraph" w:customStyle="1" w:styleId="InstructionalText1">
    <w:name w:val="Instructional Text 1"/>
    <w:basedOn w:val="Normal"/>
    <w:next w:val="BodyText"/>
    <w:link w:val="InstructionalText1Char"/>
    <w:rsid w:val="008761C2"/>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8761C2"/>
    <w:rPr>
      <w:i/>
      <w:iCs/>
      <w:color w:val="0000FF"/>
      <w:sz w:val="24"/>
    </w:rPr>
  </w:style>
  <w:style w:type="paragraph" w:customStyle="1" w:styleId="InstructionalNote">
    <w:name w:val="Instructional Note"/>
    <w:basedOn w:val="Normal"/>
    <w:rsid w:val="008761C2"/>
    <w:pPr>
      <w:numPr>
        <w:numId w:val="6"/>
      </w:numPr>
      <w:tabs>
        <w:tab w:val="clear" w:pos="1512"/>
      </w:tabs>
      <w:autoSpaceDE w:val="0"/>
      <w:autoSpaceDN w:val="0"/>
      <w:adjustRightInd w:val="0"/>
      <w:spacing w:before="60" w:after="60"/>
      <w:ind w:left="1260" w:hanging="900"/>
    </w:pPr>
    <w:rPr>
      <w:i/>
      <w:iCs/>
      <w:color w:val="0000FF"/>
    </w:rPr>
  </w:style>
  <w:style w:type="paragraph" w:customStyle="1" w:styleId="InstructionalBullet1">
    <w:name w:val="Instructional Bullet 1"/>
    <w:rsid w:val="008761C2"/>
    <w:pPr>
      <w:numPr>
        <w:numId w:val="7"/>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8761C2"/>
    <w:pPr>
      <w:tabs>
        <w:tab w:val="clear" w:pos="900"/>
        <w:tab w:val="num" w:pos="1260"/>
      </w:tabs>
      <w:ind w:left="1260"/>
    </w:pPr>
  </w:style>
  <w:style w:type="paragraph" w:customStyle="1" w:styleId="BodyBullet2">
    <w:name w:val="Body Bullet 2"/>
    <w:basedOn w:val="Normal"/>
    <w:link w:val="BodyBullet2Char"/>
    <w:rsid w:val="008761C2"/>
    <w:pPr>
      <w:numPr>
        <w:numId w:val="8"/>
      </w:numPr>
      <w:tabs>
        <w:tab w:val="clear" w:pos="1800"/>
        <w:tab w:val="num" w:pos="1260"/>
      </w:tabs>
      <w:autoSpaceDE w:val="0"/>
      <w:autoSpaceDN w:val="0"/>
      <w:adjustRightInd w:val="0"/>
      <w:spacing w:before="60" w:after="60"/>
      <w:ind w:left="1260"/>
    </w:pPr>
    <w:rPr>
      <w:iCs/>
    </w:rPr>
  </w:style>
  <w:style w:type="character" w:customStyle="1" w:styleId="BodyBullet2Char">
    <w:name w:val="Body Bullet 2 Char"/>
    <w:link w:val="BodyBullet2"/>
    <w:rsid w:val="008761C2"/>
    <w:rPr>
      <w:iCs/>
      <w:sz w:val="22"/>
      <w:szCs w:val="22"/>
    </w:rPr>
  </w:style>
  <w:style w:type="character" w:customStyle="1" w:styleId="InstructionalTextBold">
    <w:name w:val="Instructional Text Bold"/>
    <w:rsid w:val="008761C2"/>
    <w:rPr>
      <w:b/>
      <w:bCs/>
      <w:color w:val="0000FF"/>
    </w:rPr>
  </w:style>
  <w:style w:type="paragraph" w:customStyle="1" w:styleId="InstructionalText2">
    <w:name w:val="Instructional Text 2"/>
    <w:basedOn w:val="InstructionalText1"/>
    <w:next w:val="BodyText"/>
    <w:link w:val="InstructionalText2Char"/>
    <w:rsid w:val="008761C2"/>
    <w:pPr>
      <w:ind w:left="720"/>
    </w:pPr>
  </w:style>
  <w:style w:type="character" w:customStyle="1" w:styleId="InstructionalText2Char">
    <w:name w:val="Instructional Text 2 Char"/>
    <w:basedOn w:val="InstructionalText1Char"/>
    <w:link w:val="InstructionalText2"/>
    <w:rsid w:val="008761C2"/>
    <w:rPr>
      <w:i/>
      <w:iCs/>
      <w:color w:val="0000FF"/>
      <w:sz w:val="24"/>
    </w:rPr>
  </w:style>
  <w:style w:type="paragraph" w:styleId="ListBullet4">
    <w:name w:val="List Bullet 4"/>
    <w:basedOn w:val="Normal"/>
    <w:autoRedefine/>
    <w:semiHidden/>
    <w:rsid w:val="008761C2"/>
    <w:pPr>
      <w:tabs>
        <w:tab w:val="num" w:pos="1440"/>
      </w:tabs>
      <w:ind w:left="1440" w:hanging="360"/>
    </w:pPr>
  </w:style>
  <w:style w:type="paragraph" w:customStyle="1" w:styleId="InstructionalTable">
    <w:name w:val="Instructional Table"/>
    <w:next w:val="TableText"/>
    <w:rsid w:val="008761C2"/>
    <w:rPr>
      <w:i/>
      <w:color w:val="0000FF"/>
      <w:sz w:val="22"/>
      <w:szCs w:val="24"/>
    </w:rPr>
  </w:style>
  <w:style w:type="paragraph" w:customStyle="1" w:styleId="Appendix1">
    <w:name w:val="Appendix 1"/>
    <w:next w:val="BodyText"/>
    <w:rsid w:val="008761C2"/>
    <w:pPr>
      <w:numPr>
        <w:numId w:val="9"/>
      </w:numPr>
      <w:ind w:hanging="720"/>
    </w:pPr>
    <w:rPr>
      <w:rFonts w:ascii="Arial" w:hAnsi="Arial"/>
      <w:b/>
      <w:sz w:val="32"/>
      <w:szCs w:val="24"/>
    </w:rPr>
  </w:style>
  <w:style w:type="paragraph" w:customStyle="1" w:styleId="Appendix2">
    <w:name w:val="Appendix 2"/>
    <w:basedOn w:val="Appendix1"/>
    <w:rsid w:val="008761C2"/>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8761C2"/>
    <w:pPr>
      <w:spacing w:before="120" w:after="120"/>
    </w:pPr>
    <w:rPr>
      <w:i/>
      <w:color w:val="0000FF"/>
      <w:szCs w:val="20"/>
    </w:rPr>
  </w:style>
  <w:style w:type="character" w:customStyle="1" w:styleId="In-lineInstructionChar">
    <w:name w:val="In-line Instruction Char"/>
    <w:link w:val="In-lineInstruction"/>
    <w:rsid w:val="008761C2"/>
    <w:rPr>
      <w:i/>
      <w:color w:val="0000FF"/>
      <w:sz w:val="22"/>
    </w:rPr>
  </w:style>
  <w:style w:type="paragraph" w:customStyle="1" w:styleId="TemplateInstructions">
    <w:name w:val="Template Instructions"/>
    <w:basedOn w:val="Normal"/>
    <w:next w:val="Normal"/>
    <w:link w:val="TemplateInstructionsChar"/>
    <w:rsid w:val="008761C2"/>
    <w:pPr>
      <w:keepNext/>
      <w:keepLines/>
      <w:spacing w:before="40"/>
    </w:pPr>
    <w:rPr>
      <w:i/>
      <w:iCs/>
      <w:color w:val="0000FF"/>
    </w:rPr>
  </w:style>
  <w:style w:type="character" w:customStyle="1" w:styleId="TemplateInstructionsChar">
    <w:name w:val="Template Instructions Char"/>
    <w:link w:val="TemplateInstructions"/>
    <w:rsid w:val="008761C2"/>
    <w:rPr>
      <w:i/>
      <w:iCs/>
      <w:color w:val="0000FF"/>
      <w:sz w:val="22"/>
      <w:szCs w:val="22"/>
    </w:rPr>
  </w:style>
  <w:style w:type="paragraph" w:customStyle="1" w:styleId="BulletInstructions">
    <w:name w:val="Bullet Instructions"/>
    <w:basedOn w:val="Normal"/>
    <w:rsid w:val="008761C2"/>
    <w:pPr>
      <w:numPr>
        <w:numId w:val="10"/>
      </w:numPr>
      <w:tabs>
        <w:tab w:val="num" w:pos="720"/>
      </w:tabs>
      <w:ind w:left="720"/>
    </w:pPr>
    <w:rPr>
      <w:i/>
      <w:color w:val="0000FF"/>
    </w:rPr>
  </w:style>
  <w:style w:type="paragraph" w:styleId="Caption">
    <w:name w:val="caption"/>
    <w:next w:val="BodyText"/>
    <w:qFormat/>
    <w:rsid w:val="008761C2"/>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8761C2"/>
    <w:pPr>
      <w:spacing w:before="100" w:beforeAutospacing="1" w:after="100" w:afterAutospacing="1"/>
    </w:pPr>
    <w:rPr>
      <w:sz w:val="24"/>
    </w:rPr>
  </w:style>
  <w:style w:type="paragraph" w:customStyle="1" w:styleId="CrossReference">
    <w:name w:val="CrossReference"/>
    <w:basedOn w:val="Normal"/>
    <w:rsid w:val="008761C2"/>
    <w:pPr>
      <w:keepNext/>
      <w:keepLines/>
      <w:autoSpaceDE w:val="0"/>
      <w:autoSpaceDN w:val="0"/>
      <w:adjustRightInd w:val="0"/>
      <w:spacing w:before="60" w:after="60"/>
    </w:pPr>
    <w:rPr>
      <w:iCs/>
      <w:color w:val="0000FF"/>
      <w:sz w:val="20"/>
      <w:u w:val="single"/>
    </w:rPr>
  </w:style>
  <w:style w:type="paragraph" w:customStyle="1" w:styleId="Appendix11">
    <w:name w:val="Appendix 1.1"/>
    <w:basedOn w:val="Heading2"/>
    <w:next w:val="BodyText"/>
    <w:rsid w:val="008761C2"/>
    <w:pPr>
      <w:keepLines/>
      <w:numPr>
        <w:numId w:val="27"/>
      </w:numPr>
      <w:tabs>
        <w:tab w:val="clear" w:pos="900"/>
        <w:tab w:val="left" w:pos="720"/>
      </w:tabs>
      <w:spacing w:before="240"/>
    </w:pPr>
  </w:style>
  <w:style w:type="character" w:customStyle="1" w:styleId="BodyItalic">
    <w:name w:val="Body Italic"/>
    <w:rsid w:val="008761C2"/>
    <w:rPr>
      <w:i/>
    </w:rPr>
  </w:style>
  <w:style w:type="paragraph" w:customStyle="1" w:styleId="TableHeadingCentered">
    <w:name w:val="Table Heading Centered"/>
    <w:basedOn w:val="TableHeading"/>
    <w:rsid w:val="008761C2"/>
    <w:pPr>
      <w:jc w:val="center"/>
    </w:pPr>
    <w:rPr>
      <w:rFonts w:cs="Times New Roman"/>
      <w:sz w:val="16"/>
      <w:szCs w:val="16"/>
    </w:rPr>
  </w:style>
  <w:style w:type="character" w:customStyle="1" w:styleId="TableTextChar">
    <w:name w:val="Table Text Char"/>
    <w:link w:val="TableText"/>
    <w:rsid w:val="008761C2"/>
    <w:rPr>
      <w:rFonts w:ascii="Arial" w:hAnsi="Arial" w:cs="Arial"/>
      <w:sz w:val="22"/>
    </w:rPr>
  </w:style>
  <w:style w:type="paragraph" w:styleId="TOC5">
    <w:name w:val="toc 5"/>
    <w:basedOn w:val="Normal"/>
    <w:next w:val="Normal"/>
    <w:autoRedefine/>
    <w:uiPriority w:val="39"/>
    <w:rsid w:val="008761C2"/>
    <w:pPr>
      <w:ind w:left="880"/>
    </w:pPr>
  </w:style>
  <w:style w:type="paragraph" w:styleId="TOC6">
    <w:name w:val="toc 6"/>
    <w:basedOn w:val="Normal"/>
    <w:next w:val="Normal"/>
    <w:autoRedefine/>
    <w:uiPriority w:val="39"/>
    <w:rsid w:val="008761C2"/>
    <w:pPr>
      <w:ind w:left="1100"/>
    </w:pPr>
  </w:style>
  <w:style w:type="paragraph" w:styleId="TOC7">
    <w:name w:val="toc 7"/>
    <w:basedOn w:val="Normal"/>
    <w:next w:val="Normal"/>
    <w:autoRedefine/>
    <w:uiPriority w:val="39"/>
    <w:rsid w:val="008761C2"/>
    <w:pPr>
      <w:ind w:left="1320"/>
    </w:pPr>
  </w:style>
  <w:style w:type="paragraph" w:styleId="TOC8">
    <w:name w:val="toc 8"/>
    <w:basedOn w:val="Normal"/>
    <w:next w:val="Normal"/>
    <w:autoRedefine/>
    <w:uiPriority w:val="39"/>
    <w:rsid w:val="008761C2"/>
    <w:pPr>
      <w:ind w:left="1540"/>
    </w:pPr>
  </w:style>
  <w:style w:type="paragraph" w:styleId="TOC9">
    <w:name w:val="toc 9"/>
    <w:basedOn w:val="Normal"/>
    <w:next w:val="Normal"/>
    <w:autoRedefine/>
    <w:uiPriority w:val="39"/>
    <w:rsid w:val="008761C2"/>
    <w:pPr>
      <w:ind w:left="1760"/>
    </w:pPr>
  </w:style>
  <w:style w:type="paragraph" w:styleId="BodyText">
    <w:name w:val="Body Text"/>
    <w:link w:val="BodyTextChar"/>
    <w:rsid w:val="008761C2"/>
    <w:pPr>
      <w:spacing w:before="120" w:after="120"/>
    </w:pPr>
    <w:rPr>
      <w:sz w:val="24"/>
    </w:rPr>
  </w:style>
  <w:style w:type="character" w:customStyle="1" w:styleId="BodyTextChar">
    <w:name w:val="Body Text Char"/>
    <w:link w:val="BodyText"/>
    <w:rsid w:val="008761C2"/>
    <w:rPr>
      <w:sz w:val="24"/>
    </w:rPr>
  </w:style>
  <w:style w:type="character" w:customStyle="1" w:styleId="FooterChar">
    <w:name w:val="Footer Char"/>
    <w:link w:val="Footer"/>
    <w:rsid w:val="008761C2"/>
    <w:rPr>
      <w:rFonts w:cs="Tahoma"/>
      <w:szCs w:val="16"/>
    </w:rPr>
  </w:style>
  <w:style w:type="paragraph" w:styleId="BlockText">
    <w:name w:val="Block Text"/>
    <w:basedOn w:val="Normal"/>
    <w:rsid w:val="008761C2"/>
    <w:pPr>
      <w:spacing w:after="120"/>
      <w:ind w:left="1440" w:right="1440"/>
    </w:pPr>
  </w:style>
  <w:style w:type="paragraph" w:styleId="BalloonText">
    <w:name w:val="Balloon Text"/>
    <w:basedOn w:val="Normal"/>
    <w:link w:val="BalloonTextChar"/>
    <w:rsid w:val="008761C2"/>
    <w:rPr>
      <w:rFonts w:ascii="Tahoma" w:hAnsi="Tahoma" w:cs="Tahoma"/>
      <w:sz w:val="16"/>
      <w:szCs w:val="16"/>
    </w:rPr>
  </w:style>
  <w:style w:type="character" w:customStyle="1" w:styleId="BalloonTextChar">
    <w:name w:val="Balloon Text Char"/>
    <w:basedOn w:val="DefaultParagraphFont"/>
    <w:link w:val="BalloonText"/>
    <w:rsid w:val="008761C2"/>
    <w:rPr>
      <w:rFonts w:ascii="Tahoma" w:hAnsi="Tahoma" w:cs="Tahoma"/>
      <w:sz w:val="16"/>
      <w:szCs w:val="16"/>
    </w:rPr>
  </w:style>
  <w:style w:type="paragraph" w:customStyle="1" w:styleId="InstructionalTextMainTitle">
    <w:name w:val="Instructional Text Main Title"/>
    <w:basedOn w:val="InstructionalText1"/>
    <w:next w:val="Title"/>
    <w:qFormat/>
    <w:rsid w:val="008761C2"/>
    <w:pPr>
      <w:jc w:val="center"/>
    </w:pPr>
    <w:rPr>
      <w:szCs w:val="22"/>
    </w:rPr>
  </w:style>
  <w:style w:type="paragraph" w:customStyle="1" w:styleId="InstructionalTextTitle2">
    <w:name w:val="Instructional Text Title 2"/>
    <w:basedOn w:val="Title2"/>
    <w:next w:val="Title2"/>
    <w:qFormat/>
    <w:rsid w:val="008761C2"/>
    <w:rPr>
      <w:rFonts w:ascii="Times New Roman" w:hAnsi="Times New Roman" w:cs="Times New Roman"/>
      <w:b w:val="0"/>
      <w:i/>
      <w:color w:val="0000FF"/>
      <w:sz w:val="24"/>
      <w:szCs w:val="22"/>
    </w:rPr>
  </w:style>
  <w:style w:type="numbering" w:customStyle="1" w:styleId="Headings">
    <w:name w:val="Headings"/>
    <w:uiPriority w:val="99"/>
    <w:rsid w:val="008761C2"/>
    <w:pPr>
      <w:numPr>
        <w:numId w:val="33"/>
      </w:numPr>
    </w:pPr>
  </w:style>
  <w:style w:type="paragraph" w:customStyle="1" w:styleId="InstructionalBullets">
    <w:name w:val="Instructional Bullets"/>
    <w:basedOn w:val="Normal"/>
    <w:qFormat/>
    <w:rsid w:val="008761C2"/>
    <w:pPr>
      <w:keepLines/>
      <w:numPr>
        <w:numId w:val="11"/>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8761C2"/>
    <w:rPr>
      <w:sz w:val="16"/>
      <w:szCs w:val="16"/>
    </w:rPr>
  </w:style>
  <w:style w:type="paragraph" w:styleId="CommentText">
    <w:name w:val="annotation text"/>
    <w:basedOn w:val="Normal"/>
    <w:link w:val="CommentTextChar"/>
    <w:rsid w:val="008761C2"/>
    <w:rPr>
      <w:sz w:val="20"/>
      <w:szCs w:val="20"/>
    </w:rPr>
  </w:style>
  <w:style w:type="character" w:customStyle="1" w:styleId="CommentTextChar">
    <w:name w:val="Comment Text Char"/>
    <w:basedOn w:val="DefaultParagraphFont"/>
    <w:link w:val="CommentText"/>
    <w:rsid w:val="008761C2"/>
  </w:style>
  <w:style w:type="paragraph" w:styleId="CommentSubject">
    <w:name w:val="annotation subject"/>
    <w:basedOn w:val="CommentText"/>
    <w:next w:val="CommentText"/>
    <w:link w:val="CommentSubjectChar"/>
    <w:rsid w:val="008761C2"/>
    <w:rPr>
      <w:b/>
      <w:bCs/>
    </w:rPr>
  </w:style>
  <w:style w:type="character" w:customStyle="1" w:styleId="CommentSubjectChar">
    <w:name w:val="Comment Subject Char"/>
    <w:basedOn w:val="CommentTextChar"/>
    <w:link w:val="CommentSubject"/>
    <w:rsid w:val="008761C2"/>
    <w:rPr>
      <w:b/>
      <w:bCs/>
    </w:rPr>
  </w:style>
  <w:style w:type="paragraph" w:styleId="Revision">
    <w:name w:val="Revision"/>
    <w:hidden/>
    <w:uiPriority w:val="99"/>
    <w:semiHidden/>
    <w:rsid w:val="008761C2"/>
    <w:rPr>
      <w:sz w:val="22"/>
      <w:szCs w:val="24"/>
    </w:rPr>
  </w:style>
  <w:style w:type="paragraph" w:styleId="ListParagraph">
    <w:name w:val="List Paragraph"/>
    <w:basedOn w:val="Normal"/>
    <w:uiPriority w:val="34"/>
    <w:qFormat/>
    <w:rsid w:val="008761C2"/>
    <w:pPr>
      <w:ind w:left="720"/>
      <w:contextualSpacing/>
    </w:pPr>
    <w:rPr>
      <w:sz w:val="24"/>
    </w:rPr>
  </w:style>
  <w:style w:type="character" w:customStyle="1" w:styleId="TitleChar">
    <w:name w:val="Title Char"/>
    <w:basedOn w:val="DefaultParagraphFont"/>
    <w:link w:val="Title"/>
    <w:rsid w:val="00E74548"/>
    <w:rPr>
      <w:rFonts w:ascii="Arial" w:hAnsi="Arial" w:cs="Arial"/>
      <w:b/>
      <w:bCs/>
      <w:sz w:val="36"/>
      <w:szCs w:val="32"/>
    </w:rPr>
  </w:style>
  <w:style w:type="paragraph" w:customStyle="1" w:styleId="Default">
    <w:name w:val="Default"/>
    <w:rsid w:val="00F966B2"/>
    <w:pPr>
      <w:autoSpaceDE w:val="0"/>
      <w:autoSpaceDN w:val="0"/>
      <w:adjustRightInd w:val="0"/>
    </w:pPr>
    <w:rPr>
      <w:color w:val="000000"/>
      <w:sz w:val="24"/>
      <w:szCs w:val="24"/>
    </w:rPr>
  </w:style>
  <w:style w:type="table" w:styleId="LightList-Accent1">
    <w:name w:val="Light List Accent 1"/>
    <w:basedOn w:val="TableNormal"/>
    <w:uiPriority w:val="61"/>
    <w:rsid w:val="00FB74F9"/>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Strong">
    <w:name w:val="Strong"/>
    <w:basedOn w:val="DefaultParagraphFont"/>
    <w:qFormat/>
    <w:rsid w:val="00FB74F9"/>
    <w:rPr>
      <w:b/>
      <w:bCs/>
    </w:rPr>
  </w:style>
  <w:style w:type="character" w:styleId="SubtleReference">
    <w:name w:val="Subtle Reference"/>
    <w:basedOn w:val="DefaultParagraphFont"/>
    <w:uiPriority w:val="31"/>
    <w:qFormat/>
    <w:rsid w:val="00FB74F9"/>
    <w:rPr>
      <w:smallCaps/>
      <w:color w:val="C0504D" w:themeColor="accent2"/>
      <w:u w:val="single"/>
    </w:rPr>
  </w:style>
  <w:style w:type="character" w:customStyle="1" w:styleId="Heading3Char">
    <w:name w:val="Heading 3 Char"/>
    <w:basedOn w:val="DefaultParagraphFont"/>
    <w:link w:val="Heading3"/>
    <w:rsid w:val="00FB74F9"/>
    <w:rPr>
      <w:rFonts w:ascii="Arial" w:hAnsi="Arial" w:cs="Arial"/>
      <w:b/>
      <w:kern w:val="32"/>
      <w:sz w:val="28"/>
      <w:szCs w:val="26"/>
    </w:rPr>
  </w:style>
  <w:style w:type="character" w:customStyle="1" w:styleId="BodyTextBullet1Char">
    <w:name w:val="Body Text Bullet 1 Char"/>
    <w:link w:val="BodyTextBullet1"/>
    <w:locked/>
    <w:rsid w:val="00FB74F9"/>
    <w:rPr>
      <w:sz w:val="24"/>
    </w:rPr>
  </w:style>
  <w:style w:type="paragraph" w:customStyle="1" w:styleId="Title3">
    <w:name w:val="Title 3"/>
    <w:basedOn w:val="Title2"/>
    <w:autoRedefine/>
    <w:qFormat/>
    <w:rsid w:val="00FB74F9"/>
  </w:style>
  <w:style w:type="paragraph" w:customStyle="1" w:styleId="Title4">
    <w:name w:val="Title 4"/>
    <w:basedOn w:val="Title3"/>
    <w:autoRedefine/>
    <w:qFormat/>
    <w:rsid w:val="0094593F"/>
  </w:style>
  <w:style w:type="paragraph" w:customStyle="1" w:styleId="Title5">
    <w:name w:val="Title 5"/>
    <w:basedOn w:val="Title4"/>
    <w:autoRedefine/>
    <w:qFormat/>
    <w:rsid w:val="00FB74F9"/>
  </w:style>
  <w:style w:type="paragraph" w:styleId="BodyText2">
    <w:name w:val="Body Text 2"/>
    <w:basedOn w:val="Normal"/>
    <w:link w:val="BodyText2Char"/>
    <w:autoRedefine/>
    <w:unhideWhenUsed/>
    <w:qFormat/>
    <w:rsid w:val="00FB74F9"/>
    <w:pPr>
      <w:spacing w:after="120"/>
      <w:ind w:left="288"/>
    </w:pPr>
  </w:style>
  <w:style w:type="character" w:customStyle="1" w:styleId="BodyText2Char">
    <w:name w:val="Body Text 2 Char"/>
    <w:basedOn w:val="DefaultParagraphFont"/>
    <w:link w:val="BodyText2"/>
    <w:rsid w:val="00FB74F9"/>
    <w:rPr>
      <w:sz w:val="22"/>
      <w:szCs w:val="24"/>
    </w:rPr>
  </w:style>
  <w:style w:type="paragraph" w:styleId="Quote">
    <w:name w:val="Quote"/>
    <w:basedOn w:val="Normal"/>
    <w:next w:val="Normal"/>
    <w:link w:val="QuoteChar"/>
    <w:uiPriority w:val="29"/>
    <w:qFormat/>
    <w:rsid w:val="00FB74F9"/>
    <w:rPr>
      <w:i/>
      <w:iCs/>
      <w:color w:val="000000" w:themeColor="text1"/>
    </w:rPr>
  </w:style>
  <w:style w:type="character" w:customStyle="1" w:styleId="QuoteChar">
    <w:name w:val="Quote Char"/>
    <w:basedOn w:val="DefaultParagraphFont"/>
    <w:link w:val="Quote"/>
    <w:uiPriority w:val="29"/>
    <w:rsid w:val="00FB74F9"/>
    <w:rPr>
      <w:i/>
      <w:iCs/>
      <w:color w:val="000000" w:themeColor="text1"/>
      <w:sz w:val="22"/>
      <w:szCs w:val="24"/>
    </w:rPr>
  </w:style>
  <w:style w:type="character" w:customStyle="1" w:styleId="Heading4Char">
    <w:name w:val="Heading 4 Char"/>
    <w:basedOn w:val="DefaultParagraphFont"/>
    <w:link w:val="Heading4"/>
    <w:rsid w:val="004D1D6F"/>
    <w:rPr>
      <w:rFonts w:ascii="Arial" w:hAnsi="Arial" w:cs="Arial"/>
      <w:b/>
      <w:kern w:val="32"/>
      <w:sz w:val="24"/>
      <w:szCs w:val="28"/>
    </w:rPr>
  </w:style>
  <w:style w:type="character" w:customStyle="1" w:styleId="Heading2Char">
    <w:name w:val="Heading 2 Char"/>
    <w:link w:val="Heading2"/>
    <w:rsid w:val="0095397C"/>
    <w:rPr>
      <w:rFonts w:ascii="Arial" w:hAnsi="Arial" w:cs="Arial"/>
      <w:b/>
      <w:bCs/>
      <w:iCs/>
      <w:kern w:val="32"/>
      <w:sz w:val="32"/>
      <w:szCs w:val="28"/>
    </w:rPr>
  </w:style>
  <w:style w:type="paragraph" w:customStyle="1" w:styleId="list-bullet">
    <w:name w:val="list-bullet"/>
    <w:rsid w:val="00BF01BD"/>
    <w:pPr>
      <w:suppressAutoHyphens/>
      <w:spacing w:before="60" w:after="60" w:line="260" w:lineRule="exact"/>
      <w:ind w:left="2160" w:hanging="432"/>
    </w:pPr>
    <w:rPr>
      <w:rFonts w:ascii="Arial" w:hAnsi="Arial"/>
      <w:sz w:val="21"/>
    </w:rPr>
  </w:style>
  <w:style w:type="character" w:styleId="Emphasis">
    <w:name w:val="Emphasis"/>
    <w:basedOn w:val="DefaultParagraphFont"/>
    <w:qFormat/>
    <w:rsid w:val="0095397C"/>
    <w:rPr>
      <w:i/>
      <w:iCs/>
    </w:rPr>
  </w:style>
  <w:style w:type="paragraph" w:styleId="TableofFigures">
    <w:name w:val="table of figures"/>
    <w:basedOn w:val="Normal"/>
    <w:next w:val="Normal"/>
    <w:uiPriority w:val="99"/>
    <w:unhideWhenUsed/>
    <w:rsid w:val="00045CB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2" w:qFormat="1"/>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A2871"/>
    <w:pPr>
      <w:spacing w:after="200" w:line="276" w:lineRule="auto"/>
    </w:pPr>
    <w:rPr>
      <w:rFonts w:asciiTheme="minorHAnsi" w:eastAsiaTheme="minorHAnsi" w:hAnsiTheme="minorHAnsi" w:cstheme="minorBidi"/>
      <w:sz w:val="22"/>
      <w:szCs w:val="22"/>
    </w:rPr>
  </w:style>
  <w:style w:type="paragraph" w:styleId="Heading1">
    <w:name w:val="heading 1"/>
    <w:next w:val="BodyText"/>
    <w:qFormat/>
    <w:rsid w:val="008761C2"/>
    <w:pPr>
      <w:keepNext/>
      <w:numPr>
        <w:numId w:val="15"/>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link w:val="Heading2Char"/>
    <w:qFormat/>
    <w:rsid w:val="008761C2"/>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qFormat/>
    <w:rsid w:val="008761C2"/>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qFormat/>
    <w:rsid w:val="008761C2"/>
    <w:pPr>
      <w:numPr>
        <w:ilvl w:val="3"/>
      </w:numPr>
      <w:ind w:left="648"/>
      <w:outlineLvl w:val="3"/>
    </w:pPr>
    <w:rPr>
      <w:sz w:val="24"/>
      <w:szCs w:val="28"/>
    </w:rPr>
  </w:style>
  <w:style w:type="paragraph" w:styleId="Heading5">
    <w:name w:val="heading 5"/>
    <w:basedOn w:val="Heading4"/>
    <w:next w:val="BodyText"/>
    <w:qFormat/>
    <w:rsid w:val="008761C2"/>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8761C2"/>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8761C2"/>
    <w:pPr>
      <w:numPr>
        <w:ilvl w:val="6"/>
      </w:numPr>
      <w:ind w:hanging="3240"/>
      <w:outlineLvl w:val="6"/>
    </w:pPr>
    <w:rPr>
      <w:szCs w:val="24"/>
    </w:rPr>
  </w:style>
  <w:style w:type="paragraph" w:styleId="Heading8">
    <w:name w:val="heading 8"/>
    <w:basedOn w:val="Heading7"/>
    <w:next w:val="BodyText"/>
    <w:qFormat/>
    <w:rsid w:val="008761C2"/>
    <w:pPr>
      <w:numPr>
        <w:ilvl w:val="7"/>
      </w:numPr>
      <w:ind w:hanging="3744"/>
      <w:outlineLvl w:val="7"/>
    </w:pPr>
    <w:rPr>
      <w:i/>
      <w:iCs w:val="0"/>
    </w:rPr>
  </w:style>
  <w:style w:type="paragraph" w:styleId="Heading9">
    <w:name w:val="heading 9"/>
    <w:basedOn w:val="Heading8"/>
    <w:next w:val="BodyText"/>
    <w:qFormat/>
    <w:rsid w:val="008761C2"/>
    <w:pPr>
      <w:numPr>
        <w:ilvl w:val="8"/>
      </w:numPr>
      <w:ind w:hanging="4320"/>
      <w:outlineLvl w:val="8"/>
    </w:pPr>
    <w:rPr>
      <w:i w:val="0"/>
      <w:szCs w:val="22"/>
    </w:rPr>
  </w:style>
  <w:style w:type="character" w:default="1" w:styleId="DefaultParagraphFont">
    <w:name w:val="Default Paragraph Font"/>
    <w:uiPriority w:val="1"/>
    <w:semiHidden/>
    <w:unhideWhenUsed/>
    <w:rsid w:val="00BA287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A2871"/>
  </w:style>
  <w:style w:type="paragraph" w:customStyle="1" w:styleId="capture">
    <w:name w:val="capture"/>
    <w:rsid w:val="008761C2"/>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8761C2"/>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8761C2"/>
    <w:rPr>
      <w:color w:val="606420"/>
      <w:u w:val="single"/>
    </w:rPr>
  </w:style>
  <w:style w:type="paragraph" w:styleId="Header">
    <w:name w:val="header"/>
    <w:rsid w:val="008761C2"/>
    <w:pPr>
      <w:tabs>
        <w:tab w:val="center" w:pos="4680"/>
        <w:tab w:val="right" w:pos="9360"/>
      </w:tabs>
    </w:pPr>
  </w:style>
  <w:style w:type="character" w:styleId="Hyperlink">
    <w:name w:val="Hyperlink"/>
    <w:uiPriority w:val="99"/>
    <w:rsid w:val="008761C2"/>
    <w:rPr>
      <w:color w:val="0000FF"/>
      <w:u w:val="single"/>
    </w:rPr>
  </w:style>
  <w:style w:type="character" w:styleId="LineNumber">
    <w:name w:val="line number"/>
    <w:basedOn w:val="DefaultParagraphFont"/>
    <w:semiHidden/>
    <w:rsid w:val="008761C2"/>
  </w:style>
  <w:style w:type="paragraph" w:styleId="Subtitle">
    <w:name w:val="Subtitle"/>
    <w:basedOn w:val="Normal"/>
    <w:qFormat/>
    <w:rsid w:val="008761C2"/>
    <w:pPr>
      <w:spacing w:after="60"/>
      <w:jc w:val="center"/>
      <w:outlineLvl w:val="1"/>
    </w:pPr>
    <w:rPr>
      <w:rFonts w:ascii="Arial" w:hAnsi="Arial" w:cs="Arial"/>
      <w:sz w:val="24"/>
    </w:rPr>
  </w:style>
  <w:style w:type="paragraph" w:styleId="Title">
    <w:name w:val="Title"/>
    <w:link w:val="TitleChar"/>
    <w:qFormat/>
    <w:rsid w:val="008761C2"/>
    <w:pPr>
      <w:autoSpaceDE w:val="0"/>
      <w:autoSpaceDN w:val="0"/>
      <w:adjustRightInd w:val="0"/>
      <w:spacing w:after="360"/>
      <w:jc w:val="center"/>
    </w:pPr>
    <w:rPr>
      <w:rFonts w:ascii="Arial" w:hAnsi="Arial" w:cs="Arial"/>
      <w:b/>
      <w:bCs/>
      <w:sz w:val="36"/>
      <w:szCs w:val="32"/>
    </w:rPr>
  </w:style>
  <w:style w:type="paragraph" w:customStyle="1" w:styleId="Title2">
    <w:name w:val="Title 2"/>
    <w:rsid w:val="008761C2"/>
    <w:pPr>
      <w:spacing w:before="120" w:after="120"/>
      <w:jc w:val="center"/>
    </w:pPr>
    <w:rPr>
      <w:rFonts w:ascii="Arial" w:hAnsi="Arial" w:cs="Arial"/>
      <w:b/>
      <w:bCs/>
      <w:sz w:val="28"/>
      <w:szCs w:val="32"/>
    </w:rPr>
  </w:style>
  <w:style w:type="paragraph" w:customStyle="1" w:styleId="TableHeading">
    <w:name w:val="Table Heading"/>
    <w:aliases w:val="table title"/>
    <w:rsid w:val="008761C2"/>
    <w:pPr>
      <w:spacing w:before="60" w:after="60"/>
    </w:pPr>
    <w:rPr>
      <w:rFonts w:ascii="Arial" w:hAnsi="Arial" w:cs="Arial"/>
      <w:b/>
      <w:sz w:val="22"/>
      <w:szCs w:val="22"/>
    </w:rPr>
  </w:style>
  <w:style w:type="paragraph" w:customStyle="1" w:styleId="TableText">
    <w:name w:val="Table Text"/>
    <w:link w:val="TableTextChar"/>
    <w:rsid w:val="008761C2"/>
    <w:pPr>
      <w:spacing w:before="60" w:after="60"/>
    </w:pPr>
    <w:rPr>
      <w:rFonts w:ascii="Arial" w:hAnsi="Arial" w:cs="Arial"/>
      <w:sz w:val="22"/>
    </w:rPr>
  </w:style>
  <w:style w:type="paragraph" w:customStyle="1" w:styleId="DividerPage">
    <w:name w:val="Divider Page"/>
    <w:next w:val="Normal"/>
    <w:rsid w:val="008761C2"/>
    <w:pPr>
      <w:keepNext/>
      <w:keepLines/>
      <w:pageBreakBefore/>
    </w:pPr>
    <w:rPr>
      <w:rFonts w:ascii="Arial" w:hAnsi="Arial"/>
      <w:b/>
      <w:sz w:val="48"/>
    </w:rPr>
  </w:style>
  <w:style w:type="paragraph" w:customStyle="1" w:styleId="BodyTextBullet1">
    <w:name w:val="Body Text Bullet 1"/>
    <w:link w:val="BodyTextBullet1Char"/>
    <w:rsid w:val="008761C2"/>
    <w:pPr>
      <w:numPr>
        <w:numId w:val="4"/>
      </w:numPr>
      <w:spacing w:before="60" w:after="60"/>
    </w:pPr>
    <w:rPr>
      <w:sz w:val="24"/>
    </w:rPr>
  </w:style>
  <w:style w:type="paragraph" w:styleId="TOC1">
    <w:name w:val="toc 1"/>
    <w:basedOn w:val="Normal"/>
    <w:next w:val="Normal"/>
    <w:autoRedefine/>
    <w:uiPriority w:val="39"/>
    <w:rsid w:val="008761C2"/>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8761C2"/>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8761C2"/>
    <w:pPr>
      <w:tabs>
        <w:tab w:val="left" w:pos="1440"/>
        <w:tab w:val="right" w:leader="dot" w:pos="9350"/>
      </w:tabs>
      <w:spacing w:before="60"/>
      <w:ind w:left="540"/>
    </w:pPr>
    <w:rPr>
      <w:rFonts w:ascii="Arial" w:hAnsi="Arial"/>
      <w:b/>
      <w:sz w:val="24"/>
    </w:rPr>
  </w:style>
  <w:style w:type="paragraph" w:customStyle="1" w:styleId="BodyTextBullet2">
    <w:name w:val="Body Text Bullet 2"/>
    <w:rsid w:val="008761C2"/>
    <w:pPr>
      <w:numPr>
        <w:numId w:val="5"/>
      </w:numPr>
      <w:spacing w:before="60" w:after="60"/>
    </w:pPr>
    <w:rPr>
      <w:sz w:val="22"/>
    </w:rPr>
  </w:style>
  <w:style w:type="paragraph" w:customStyle="1" w:styleId="BodyTextNumbered1">
    <w:name w:val="Body Text Numbered 1"/>
    <w:rsid w:val="008761C2"/>
    <w:pPr>
      <w:numPr>
        <w:numId w:val="28"/>
      </w:numPr>
      <w:spacing w:before="60" w:after="60"/>
    </w:pPr>
    <w:rPr>
      <w:sz w:val="24"/>
    </w:rPr>
  </w:style>
  <w:style w:type="paragraph" w:customStyle="1" w:styleId="BodyTextNumbered2">
    <w:name w:val="Body Text Numbered 2"/>
    <w:rsid w:val="008761C2"/>
    <w:pPr>
      <w:numPr>
        <w:numId w:val="1"/>
      </w:numPr>
      <w:tabs>
        <w:tab w:val="clear" w:pos="1440"/>
        <w:tab w:val="num" w:pos="1080"/>
      </w:tabs>
      <w:spacing w:before="120" w:after="120"/>
      <w:ind w:left="1080"/>
    </w:pPr>
    <w:rPr>
      <w:sz w:val="22"/>
    </w:rPr>
  </w:style>
  <w:style w:type="paragraph" w:customStyle="1" w:styleId="BodyTextLettered1">
    <w:name w:val="Body Text Lettered 1"/>
    <w:rsid w:val="008761C2"/>
    <w:pPr>
      <w:numPr>
        <w:numId w:val="2"/>
      </w:numPr>
      <w:tabs>
        <w:tab w:val="clear" w:pos="1080"/>
        <w:tab w:val="num" w:pos="720"/>
      </w:tabs>
      <w:ind w:left="720"/>
    </w:pPr>
    <w:rPr>
      <w:sz w:val="22"/>
    </w:rPr>
  </w:style>
  <w:style w:type="paragraph" w:customStyle="1" w:styleId="BodyTextLettered2">
    <w:name w:val="Body Text Lettered 2"/>
    <w:rsid w:val="008761C2"/>
    <w:pPr>
      <w:numPr>
        <w:numId w:val="3"/>
      </w:numPr>
      <w:tabs>
        <w:tab w:val="clear" w:pos="1440"/>
        <w:tab w:val="num" w:pos="1080"/>
      </w:tabs>
      <w:spacing w:before="120" w:after="120"/>
      <w:ind w:left="1080"/>
    </w:pPr>
    <w:rPr>
      <w:sz w:val="22"/>
    </w:rPr>
  </w:style>
  <w:style w:type="paragraph" w:styleId="Footer">
    <w:name w:val="footer"/>
    <w:link w:val="FooterChar"/>
    <w:rsid w:val="008761C2"/>
    <w:pPr>
      <w:tabs>
        <w:tab w:val="center" w:pos="4680"/>
        <w:tab w:val="right" w:pos="9360"/>
      </w:tabs>
    </w:pPr>
    <w:rPr>
      <w:rFonts w:cs="Tahoma"/>
      <w:szCs w:val="16"/>
    </w:rPr>
  </w:style>
  <w:style w:type="character" w:styleId="PageNumber">
    <w:name w:val="page number"/>
    <w:basedOn w:val="DefaultParagraphFont"/>
    <w:rsid w:val="008761C2"/>
  </w:style>
  <w:style w:type="character" w:customStyle="1" w:styleId="TextItalics">
    <w:name w:val="Text Italics"/>
    <w:rsid w:val="008761C2"/>
    <w:rPr>
      <w:i/>
    </w:rPr>
  </w:style>
  <w:style w:type="table" w:styleId="TableGrid">
    <w:name w:val="Table Grid"/>
    <w:basedOn w:val="TableNormal"/>
    <w:rsid w:val="008761C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8761C2"/>
    <w:rPr>
      <w:b/>
    </w:rPr>
  </w:style>
  <w:style w:type="character" w:customStyle="1" w:styleId="TextBoldItalics">
    <w:name w:val="Text Bold Italics"/>
    <w:rsid w:val="008761C2"/>
    <w:rPr>
      <w:b/>
      <w:i/>
    </w:rPr>
  </w:style>
  <w:style w:type="paragraph" w:styleId="TOC4">
    <w:name w:val="toc 4"/>
    <w:basedOn w:val="Normal"/>
    <w:next w:val="Normal"/>
    <w:autoRedefine/>
    <w:uiPriority w:val="39"/>
    <w:rsid w:val="008761C2"/>
    <w:pPr>
      <w:ind w:left="720"/>
    </w:pPr>
    <w:rPr>
      <w:rFonts w:ascii="Arial" w:hAnsi="Arial"/>
    </w:rPr>
  </w:style>
  <w:style w:type="paragraph" w:customStyle="1" w:styleId="CoverTitleInstructions">
    <w:name w:val="Cover Title Instructions"/>
    <w:basedOn w:val="InstructionalText1"/>
    <w:rsid w:val="008761C2"/>
    <w:pPr>
      <w:jc w:val="center"/>
    </w:pPr>
    <w:rPr>
      <w:szCs w:val="28"/>
    </w:rPr>
  </w:style>
  <w:style w:type="paragraph" w:customStyle="1" w:styleId="InstructionalText1">
    <w:name w:val="Instructional Text 1"/>
    <w:basedOn w:val="Normal"/>
    <w:next w:val="BodyText"/>
    <w:link w:val="InstructionalText1Char"/>
    <w:rsid w:val="008761C2"/>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8761C2"/>
    <w:rPr>
      <w:i/>
      <w:iCs/>
      <w:color w:val="0000FF"/>
      <w:sz w:val="24"/>
    </w:rPr>
  </w:style>
  <w:style w:type="paragraph" w:customStyle="1" w:styleId="InstructionalNote">
    <w:name w:val="Instructional Note"/>
    <w:basedOn w:val="Normal"/>
    <w:rsid w:val="008761C2"/>
    <w:pPr>
      <w:numPr>
        <w:numId w:val="6"/>
      </w:numPr>
      <w:tabs>
        <w:tab w:val="clear" w:pos="1512"/>
      </w:tabs>
      <w:autoSpaceDE w:val="0"/>
      <w:autoSpaceDN w:val="0"/>
      <w:adjustRightInd w:val="0"/>
      <w:spacing w:before="60" w:after="60"/>
      <w:ind w:left="1260" w:hanging="900"/>
    </w:pPr>
    <w:rPr>
      <w:i/>
      <w:iCs/>
      <w:color w:val="0000FF"/>
    </w:rPr>
  </w:style>
  <w:style w:type="paragraph" w:customStyle="1" w:styleId="InstructionalBullet1">
    <w:name w:val="Instructional Bullet 1"/>
    <w:rsid w:val="008761C2"/>
    <w:pPr>
      <w:numPr>
        <w:numId w:val="7"/>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8761C2"/>
    <w:pPr>
      <w:tabs>
        <w:tab w:val="clear" w:pos="900"/>
        <w:tab w:val="num" w:pos="1260"/>
      </w:tabs>
      <w:ind w:left="1260"/>
    </w:pPr>
  </w:style>
  <w:style w:type="paragraph" w:customStyle="1" w:styleId="BodyBullet2">
    <w:name w:val="Body Bullet 2"/>
    <w:basedOn w:val="Normal"/>
    <w:link w:val="BodyBullet2Char"/>
    <w:rsid w:val="008761C2"/>
    <w:pPr>
      <w:numPr>
        <w:numId w:val="8"/>
      </w:numPr>
      <w:tabs>
        <w:tab w:val="clear" w:pos="1800"/>
        <w:tab w:val="num" w:pos="1260"/>
      </w:tabs>
      <w:autoSpaceDE w:val="0"/>
      <w:autoSpaceDN w:val="0"/>
      <w:adjustRightInd w:val="0"/>
      <w:spacing w:before="60" w:after="60"/>
      <w:ind w:left="1260"/>
    </w:pPr>
    <w:rPr>
      <w:iCs/>
    </w:rPr>
  </w:style>
  <w:style w:type="character" w:customStyle="1" w:styleId="BodyBullet2Char">
    <w:name w:val="Body Bullet 2 Char"/>
    <w:link w:val="BodyBullet2"/>
    <w:rsid w:val="008761C2"/>
    <w:rPr>
      <w:iCs/>
      <w:sz w:val="22"/>
      <w:szCs w:val="22"/>
    </w:rPr>
  </w:style>
  <w:style w:type="character" w:customStyle="1" w:styleId="InstructionalTextBold">
    <w:name w:val="Instructional Text Bold"/>
    <w:rsid w:val="008761C2"/>
    <w:rPr>
      <w:b/>
      <w:bCs/>
      <w:color w:val="0000FF"/>
    </w:rPr>
  </w:style>
  <w:style w:type="paragraph" w:customStyle="1" w:styleId="InstructionalText2">
    <w:name w:val="Instructional Text 2"/>
    <w:basedOn w:val="InstructionalText1"/>
    <w:next w:val="BodyText"/>
    <w:link w:val="InstructionalText2Char"/>
    <w:rsid w:val="008761C2"/>
    <w:pPr>
      <w:ind w:left="720"/>
    </w:pPr>
  </w:style>
  <w:style w:type="character" w:customStyle="1" w:styleId="InstructionalText2Char">
    <w:name w:val="Instructional Text 2 Char"/>
    <w:basedOn w:val="InstructionalText1Char"/>
    <w:link w:val="InstructionalText2"/>
    <w:rsid w:val="008761C2"/>
    <w:rPr>
      <w:i/>
      <w:iCs/>
      <w:color w:val="0000FF"/>
      <w:sz w:val="24"/>
    </w:rPr>
  </w:style>
  <w:style w:type="paragraph" w:styleId="ListBullet4">
    <w:name w:val="List Bullet 4"/>
    <w:basedOn w:val="Normal"/>
    <w:autoRedefine/>
    <w:semiHidden/>
    <w:rsid w:val="008761C2"/>
    <w:pPr>
      <w:tabs>
        <w:tab w:val="num" w:pos="1440"/>
      </w:tabs>
      <w:ind w:left="1440" w:hanging="360"/>
    </w:pPr>
  </w:style>
  <w:style w:type="paragraph" w:customStyle="1" w:styleId="InstructionalTable">
    <w:name w:val="Instructional Table"/>
    <w:next w:val="TableText"/>
    <w:rsid w:val="008761C2"/>
    <w:rPr>
      <w:i/>
      <w:color w:val="0000FF"/>
      <w:sz w:val="22"/>
      <w:szCs w:val="24"/>
    </w:rPr>
  </w:style>
  <w:style w:type="paragraph" w:customStyle="1" w:styleId="Appendix1">
    <w:name w:val="Appendix 1"/>
    <w:next w:val="BodyText"/>
    <w:rsid w:val="008761C2"/>
    <w:pPr>
      <w:numPr>
        <w:numId w:val="9"/>
      </w:numPr>
      <w:ind w:hanging="720"/>
    </w:pPr>
    <w:rPr>
      <w:rFonts w:ascii="Arial" w:hAnsi="Arial"/>
      <w:b/>
      <w:sz w:val="32"/>
      <w:szCs w:val="24"/>
    </w:rPr>
  </w:style>
  <w:style w:type="paragraph" w:customStyle="1" w:styleId="Appendix2">
    <w:name w:val="Appendix 2"/>
    <w:basedOn w:val="Appendix1"/>
    <w:rsid w:val="008761C2"/>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8761C2"/>
    <w:pPr>
      <w:spacing w:before="120" w:after="120"/>
    </w:pPr>
    <w:rPr>
      <w:i/>
      <w:color w:val="0000FF"/>
      <w:szCs w:val="20"/>
    </w:rPr>
  </w:style>
  <w:style w:type="character" w:customStyle="1" w:styleId="In-lineInstructionChar">
    <w:name w:val="In-line Instruction Char"/>
    <w:link w:val="In-lineInstruction"/>
    <w:rsid w:val="008761C2"/>
    <w:rPr>
      <w:i/>
      <w:color w:val="0000FF"/>
      <w:sz w:val="22"/>
    </w:rPr>
  </w:style>
  <w:style w:type="paragraph" w:customStyle="1" w:styleId="TemplateInstructions">
    <w:name w:val="Template Instructions"/>
    <w:basedOn w:val="Normal"/>
    <w:next w:val="Normal"/>
    <w:link w:val="TemplateInstructionsChar"/>
    <w:rsid w:val="008761C2"/>
    <w:pPr>
      <w:keepNext/>
      <w:keepLines/>
      <w:spacing w:before="40"/>
    </w:pPr>
    <w:rPr>
      <w:i/>
      <w:iCs/>
      <w:color w:val="0000FF"/>
    </w:rPr>
  </w:style>
  <w:style w:type="character" w:customStyle="1" w:styleId="TemplateInstructionsChar">
    <w:name w:val="Template Instructions Char"/>
    <w:link w:val="TemplateInstructions"/>
    <w:rsid w:val="008761C2"/>
    <w:rPr>
      <w:i/>
      <w:iCs/>
      <w:color w:val="0000FF"/>
      <w:sz w:val="22"/>
      <w:szCs w:val="22"/>
    </w:rPr>
  </w:style>
  <w:style w:type="paragraph" w:customStyle="1" w:styleId="BulletInstructions">
    <w:name w:val="Bullet Instructions"/>
    <w:basedOn w:val="Normal"/>
    <w:rsid w:val="008761C2"/>
    <w:pPr>
      <w:numPr>
        <w:numId w:val="10"/>
      </w:numPr>
      <w:tabs>
        <w:tab w:val="num" w:pos="720"/>
      </w:tabs>
      <w:ind w:left="720"/>
    </w:pPr>
    <w:rPr>
      <w:i/>
      <w:color w:val="0000FF"/>
    </w:rPr>
  </w:style>
  <w:style w:type="paragraph" w:styleId="Caption">
    <w:name w:val="caption"/>
    <w:next w:val="BodyText"/>
    <w:qFormat/>
    <w:rsid w:val="008761C2"/>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8761C2"/>
    <w:pPr>
      <w:spacing w:before="100" w:beforeAutospacing="1" w:after="100" w:afterAutospacing="1"/>
    </w:pPr>
    <w:rPr>
      <w:sz w:val="24"/>
    </w:rPr>
  </w:style>
  <w:style w:type="paragraph" w:customStyle="1" w:styleId="CrossReference">
    <w:name w:val="CrossReference"/>
    <w:basedOn w:val="Normal"/>
    <w:rsid w:val="008761C2"/>
    <w:pPr>
      <w:keepNext/>
      <w:keepLines/>
      <w:autoSpaceDE w:val="0"/>
      <w:autoSpaceDN w:val="0"/>
      <w:adjustRightInd w:val="0"/>
      <w:spacing w:before="60" w:after="60"/>
    </w:pPr>
    <w:rPr>
      <w:iCs/>
      <w:color w:val="0000FF"/>
      <w:sz w:val="20"/>
      <w:u w:val="single"/>
    </w:rPr>
  </w:style>
  <w:style w:type="paragraph" w:customStyle="1" w:styleId="Appendix11">
    <w:name w:val="Appendix 1.1"/>
    <w:basedOn w:val="Heading2"/>
    <w:next w:val="BodyText"/>
    <w:rsid w:val="008761C2"/>
    <w:pPr>
      <w:keepLines/>
      <w:numPr>
        <w:numId w:val="27"/>
      </w:numPr>
      <w:tabs>
        <w:tab w:val="clear" w:pos="900"/>
        <w:tab w:val="left" w:pos="720"/>
      </w:tabs>
      <w:spacing w:before="240"/>
    </w:pPr>
  </w:style>
  <w:style w:type="character" w:customStyle="1" w:styleId="BodyItalic">
    <w:name w:val="Body Italic"/>
    <w:rsid w:val="008761C2"/>
    <w:rPr>
      <w:i/>
    </w:rPr>
  </w:style>
  <w:style w:type="paragraph" w:customStyle="1" w:styleId="TableHeadingCentered">
    <w:name w:val="Table Heading Centered"/>
    <w:basedOn w:val="TableHeading"/>
    <w:rsid w:val="008761C2"/>
    <w:pPr>
      <w:jc w:val="center"/>
    </w:pPr>
    <w:rPr>
      <w:rFonts w:cs="Times New Roman"/>
      <w:sz w:val="16"/>
      <w:szCs w:val="16"/>
    </w:rPr>
  </w:style>
  <w:style w:type="character" w:customStyle="1" w:styleId="TableTextChar">
    <w:name w:val="Table Text Char"/>
    <w:link w:val="TableText"/>
    <w:rsid w:val="008761C2"/>
    <w:rPr>
      <w:rFonts w:ascii="Arial" w:hAnsi="Arial" w:cs="Arial"/>
      <w:sz w:val="22"/>
    </w:rPr>
  </w:style>
  <w:style w:type="paragraph" w:styleId="TOC5">
    <w:name w:val="toc 5"/>
    <w:basedOn w:val="Normal"/>
    <w:next w:val="Normal"/>
    <w:autoRedefine/>
    <w:uiPriority w:val="39"/>
    <w:rsid w:val="008761C2"/>
    <w:pPr>
      <w:ind w:left="880"/>
    </w:pPr>
  </w:style>
  <w:style w:type="paragraph" w:styleId="TOC6">
    <w:name w:val="toc 6"/>
    <w:basedOn w:val="Normal"/>
    <w:next w:val="Normal"/>
    <w:autoRedefine/>
    <w:uiPriority w:val="39"/>
    <w:rsid w:val="008761C2"/>
    <w:pPr>
      <w:ind w:left="1100"/>
    </w:pPr>
  </w:style>
  <w:style w:type="paragraph" w:styleId="TOC7">
    <w:name w:val="toc 7"/>
    <w:basedOn w:val="Normal"/>
    <w:next w:val="Normal"/>
    <w:autoRedefine/>
    <w:uiPriority w:val="39"/>
    <w:rsid w:val="008761C2"/>
    <w:pPr>
      <w:ind w:left="1320"/>
    </w:pPr>
  </w:style>
  <w:style w:type="paragraph" w:styleId="TOC8">
    <w:name w:val="toc 8"/>
    <w:basedOn w:val="Normal"/>
    <w:next w:val="Normal"/>
    <w:autoRedefine/>
    <w:uiPriority w:val="39"/>
    <w:rsid w:val="008761C2"/>
    <w:pPr>
      <w:ind w:left="1540"/>
    </w:pPr>
  </w:style>
  <w:style w:type="paragraph" w:styleId="TOC9">
    <w:name w:val="toc 9"/>
    <w:basedOn w:val="Normal"/>
    <w:next w:val="Normal"/>
    <w:autoRedefine/>
    <w:uiPriority w:val="39"/>
    <w:rsid w:val="008761C2"/>
    <w:pPr>
      <w:ind w:left="1760"/>
    </w:pPr>
  </w:style>
  <w:style w:type="paragraph" w:styleId="BodyText">
    <w:name w:val="Body Text"/>
    <w:link w:val="BodyTextChar"/>
    <w:rsid w:val="008761C2"/>
    <w:pPr>
      <w:spacing w:before="120" w:after="120"/>
    </w:pPr>
    <w:rPr>
      <w:sz w:val="24"/>
    </w:rPr>
  </w:style>
  <w:style w:type="character" w:customStyle="1" w:styleId="BodyTextChar">
    <w:name w:val="Body Text Char"/>
    <w:link w:val="BodyText"/>
    <w:rsid w:val="008761C2"/>
    <w:rPr>
      <w:sz w:val="24"/>
    </w:rPr>
  </w:style>
  <w:style w:type="character" w:customStyle="1" w:styleId="FooterChar">
    <w:name w:val="Footer Char"/>
    <w:link w:val="Footer"/>
    <w:rsid w:val="008761C2"/>
    <w:rPr>
      <w:rFonts w:cs="Tahoma"/>
      <w:szCs w:val="16"/>
    </w:rPr>
  </w:style>
  <w:style w:type="paragraph" w:styleId="BlockText">
    <w:name w:val="Block Text"/>
    <w:basedOn w:val="Normal"/>
    <w:rsid w:val="008761C2"/>
    <w:pPr>
      <w:spacing w:after="120"/>
      <w:ind w:left="1440" w:right="1440"/>
    </w:pPr>
  </w:style>
  <w:style w:type="paragraph" w:styleId="BalloonText">
    <w:name w:val="Balloon Text"/>
    <w:basedOn w:val="Normal"/>
    <w:link w:val="BalloonTextChar"/>
    <w:rsid w:val="008761C2"/>
    <w:rPr>
      <w:rFonts w:ascii="Tahoma" w:hAnsi="Tahoma" w:cs="Tahoma"/>
      <w:sz w:val="16"/>
      <w:szCs w:val="16"/>
    </w:rPr>
  </w:style>
  <w:style w:type="character" w:customStyle="1" w:styleId="BalloonTextChar">
    <w:name w:val="Balloon Text Char"/>
    <w:basedOn w:val="DefaultParagraphFont"/>
    <w:link w:val="BalloonText"/>
    <w:rsid w:val="008761C2"/>
    <w:rPr>
      <w:rFonts w:ascii="Tahoma" w:hAnsi="Tahoma" w:cs="Tahoma"/>
      <w:sz w:val="16"/>
      <w:szCs w:val="16"/>
    </w:rPr>
  </w:style>
  <w:style w:type="paragraph" w:customStyle="1" w:styleId="InstructionalTextMainTitle">
    <w:name w:val="Instructional Text Main Title"/>
    <w:basedOn w:val="InstructionalText1"/>
    <w:next w:val="Title"/>
    <w:qFormat/>
    <w:rsid w:val="008761C2"/>
    <w:pPr>
      <w:jc w:val="center"/>
    </w:pPr>
    <w:rPr>
      <w:szCs w:val="22"/>
    </w:rPr>
  </w:style>
  <w:style w:type="paragraph" w:customStyle="1" w:styleId="InstructionalTextTitle2">
    <w:name w:val="Instructional Text Title 2"/>
    <w:basedOn w:val="Title2"/>
    <w:next w:val="Title2"/>
    <w:qFormat/>
    <w:rsid w:val="008761C2"/>
    <w:rPr>
      <w:rFonts w:ascii="Times New Roman" w:hAnsi="Times New Roman" w:cs="Times New Roman"/>
      <w:b w:val="0"/>
      <w:i/>
      <w:color w:val="0000FF"/>
      <w:sz w:val="24"/>
      <w:szCs w:val="22"/>
    </w:rPr>
  </w:style>
  <w:style w:type="numbering" w:customStyle="1" w:styleId="Headings">
    <w:name w:val="Headings"/>
    <w:uiPriority w:val="99"/>
    <w:rsid w:val="008761C2"/>
    <w:pPr>
      <w:numPr>
        <w:numId w:val="33"/>
      </w:numPr>
    </w:pPr>
  </w:style>
  <w:style w:type="paragraph" w:customStyle="1" w:styleId="InstructionalBullets">
    <w:name w:val="Instructional Bullets"/>
    <w:basedOn w:val="Normal"/>
    <w:qFormat/>
    <w:rsid w:val="008761C2"/>
    <w:pPr>
      <w:keepLines/>
      <w:numPr>
        <w:numId w:val="11"/>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8761C2"/>
    <w:rPr>
      <w:sz w:val="16"/>
      <w:szCs w:val="16"/>
    </w:rPr>
  </w:style>
  <w:style w:type="paragraph" w:styleId="CommentText">
    <w:name w:val="annotation text"/>
    <w:basedOn w:val="Normal"/>
    <w:link w:val="CommentTextChar"/>
    <w:rsid w:val="008761C2"/>
    <w:rPr>
      <w:sz w:val="20"/>
      <w:szCs w:val="20"/>
    </w:rPr>
  </w:style>
  <w:style w:type="character" w:customStyle="1" w:styleId="CommentTextChar">
    <w:name w:val="Comment Text Char"/>
    <w:basedOn w:val="DefaultParagraphFont"/>
    <w:link w:val="CommentText"/>
    <w:rsid w:val="008761C2"/>
  </w:style>
  <w:style w:type="paragraph" w:styleId="CommentSubject">
    <w:name w:val="annotation subject"/>
    <w:basedOn w:val="CommentText"/>
    <w:next w:val="CommentText"/>
    <w:link w:val="CommentSubjectChar"/>
    <w:rsid w:val="008761C2"/>
    <w:rPr>
      <w:b/>
      <w:bCs/>
    </w:rPr>
  </w:style>
  <w:style w:type="character" w:customStyle="1" w:styleId="CommentSubjectChar">
    <w:name w:val="Comment Subject Char"/>
    <w:basedOn w:val="CommentTextChar"/>
    <w:link w:val="CommentSubject"/>
    <w:rsid w:val="008761C2"/>
    <w:rPr>
      <w:b/>
      <w:bCs/>
    </w:rPr>
  </w:style>
  <w:style w:type="paragraph" w:styleId="Revision">
    <w:name w:val="Revision"/>
    <w:hidden/>
    <w:uiPriority w:val="99"/>
    <w:semiHidden/>
    <w:rsid w:val="008761C2"/>
    <w:rPr>
      <w:sz w:val="22"/>
      <w:szCs w:val="24"/>
    </w:rPr>
  </w:style>
  <w:style w:type="paragraph" w:styleId="ListParagraph">
    <w:name w:val="List Paragraph"/>
    <w:basedOn w:val="Normal"/>
    <w:uiPriority w:val="34"/>
    <w:qFormat/>
    <w:rsid w:val="008761C2"/>
    <w:pPr>
      <w:ind w:left="720"/>
      <w:contextualSpacing/>
    </w:pPr>
    <w:rPr>
      <w:sz w:val="24"/>
    </w:rPr>
  </w:style>
  <w:style w:type="character" w:customStyle="1" w:styleId="TitleChar">
    <w:name w:val="Title Char"/>
    <w:basedOn w:val="DefaultParagraphFont"/>
    <w:link w:val="Title"/>
    <w:rsid w:val="00E74548"/>
    <w:rPr>
      <w:rFonts w:ascii="Arial" w:hAnsi="Arial" w:cs="Arial"/>
      <w:b/>
      <w:bCs/>
      <w:sz w:val="36"/>
      <w:szCs w:val="32"/>
    </w:rPr>
  </w:style>
  <w:style w:type="paragraph" w:customStyle="1" w:styleId="Default">
    <w:name w:val="Default"/>
    <w:rsid w:val="00F966B2"/>
    <w:pPr>
      <w:autoSpaceDE w:val="0"/>
      <w:autoSpaceDN w:val="0"/>
      <w:adjustRightInd w:val="0"/>
    </w:pPr>
    <w:rPr>
      <w:color w:val="000000"/>
      <w:sz w:val="24"/>
      <w:szCs w:val="24"/>
    </w:rPr>
  </w:style>
  <w:style w:type="table" w:styleId="LightList-Accent1">
    <w:name w:val="Light List Accent 1"/>
    <w:basedOn w:val="TableNormal"/>
    <w:uiPriority w:val="61"/>
    <w:rsid w:val="00FB74F9"/>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Strong">
    <w:name w:val="Strong"/>
    <w:basedOn w:val="DefaultParagraphFont"/>
    <w:qFormat/>
    <w:rsid w:val="00FB74F9"/>
    <w:rPr>
      <w:b/>
      <w:bCs/>
    </w:rPr>
  </w:style>
  <w:style w:type="character" w:styleId="SubtleReference">
    <w:name w:val="Subtle Reference"/>
    <w:basedOn w:val="DefaultParagraphFont"/>
    <w:uiPriority w:val="31"/>
    <w:qFormat/>
    <w:rsid w:val="00FB74F9"/>
    <w:rPr>
      <w:smallCaps/>
      <w:color w:val="C0504D" w:themeColor="accent2"/>
      <w:u w:val="single"/>
    </w:rPr>
  </w:style>
  <w:style w:type="character" w:customStyle="1" w:styleId="Heading3Char">
    <w:name w:val="Heading 3 Char"/>
    <w:basedOn w:val="DefaultParagraphFont"/>
    <w:link w:val="Heading3"/>
    <w:rsid w:val="00FB74F9"/>
    <w:rPr>
      <w:rFonts w:ascii="Arial" w:hAnsi="Arial" w:cs="Arial"/>
      <w:b/>
      <w:kern w:val="32"/>
      <w:sz w:val="28"/>
      <w:szCs w:val="26"/>
    </w:rPr>
  </w:style>
  <w:style w:type="character" w:customStyle="1" w:styleId="BodyTextBullet1Char">
    <w:name w:val="Body Text Bullet 1 Char"/>
    <w:link w:val="BodyTextBullet1"/>
    <w:locked/>
    <w:rsid w:val="00FB74F9"/>
    <w:rPr>
      <w:sz w:val="24"/>
    </w:rPr>
  </w:style>
  <w:style w:type="paragraph" w:customStyle="1" w:styleId="Title3">
    <w:name w:val="Title 3"/>
    <w:basedOn w:val="Title2"/>
    <w:autoRedefine/>
    <w:qFormat/>
    <w:rsid w:val="00FB74F9"/>
  </w:style>
  <w:style w:type="paragraph" w:customStyle="1" w:styleId="Title4">
    <w:name w:val="Title 4"/>
    <w:basedOn w:val="Title3"/>
    <w:autoRedefine/>
    <w:qFormat/>
    <w:rsid w:val="0094593F"/>
  </w:style>
  <w:style w:type="paragraph" w:customStyle="1" w:styleId="Title5">
    <w:name w:val="Title 5"/>
    <w:basedOn w:val="Title4"/>
    <w:autoRedefine/>
    <w:qFormat/>
    <w:rsid w:val="00FB74F9"/>
  </w:style>
  <w:style w:type="paragraph" w:styleId="BodyText2">
    <w:name w:val="Body Text 2"/>
    <w:basedOn w:val="Normal"/>
    <w:link w:val="BodyText2Char"/>
    <w:autoRedefine/>
    <w:unhideWhenUsed/>
    <w:qFormat/>
    <w:rsid w:val="00FB74F9"/>
    <w:pPr>
      <w:spacing w:after="120"/>
      <w:ind w:left="288"/>
    </w:pPr>
  </w:style>
  <w:style w:type="character" w:customStyle="1" w:styleId="BodyText2Char">
    <w:name w:val="Body Text 2 Char"/>
    <w:basedOn w:val="DefaultParagraphFont"/>
    <w:link w:val="BodyText2"/>
    <w:rsid w:val="00FB74F9"/>
    <w:rPr>
      <w:sz w:val="22"/>
      <w:szCs w:val="24"/>
    </w:rPr>
  </w:style>
  <w:style w:type="paragraph" w:styleId="Quote">
    <w:name w:val="Quote"/>
    <w:basedOn w:val="Normal"/>
    <w:next w:val="Normal"/>
    <w:link w:val="QuoteChar"/>
    <w:uiPriority w:val="29"/>
    <w:qFormat/>
    <w:rsid w:val="00FB74F9"/>
    <w:rPr>
      <w:i/>
      <w:iCs/>
      <w:color w:val="000000" w:themeColor="text1"/>
    </w:rPr>
  </w:style>
  <w:style w:type="character" w:customStyle="1" w:styleId="QuoteChar">
    <w:name w:val="Quote Char"/>
    <w:basedOn w:val="DefaultParagraphFont"/>
    <w:link w:val="Quote"/>
    <w:uiPriority w:val="29"/>
    <w:rsid w:val="00FB74F9"/>
    <w:rPr>
      <w:i/>
      <w:iCs/>
      <w:color w:val="000000" w:themeColor="text1"/>
      <w:sz w:val="22"/>
      <w:szCs w:val="24"/>
    </w:rPr>
  </w:style>
  <w:style w:type="character" w:customStyle="1" w:styleId="Heading4Char">
    <w:name w:val="Heading 4 Char"/>
    <w:basedOn w:val="DefaultParagraphFont"/>
    <w:link w:val="Heading4"/>
    <w:rsid w:val="004D1D6F"/>
    <w:rPr>
      <w:rFonts w:ascii="Arial" w:hAnsi="Arial" w:cs="Arial"/>
      <w:b/>
      <w:kern w:val="32"/>
      <w:sz w:val="24"/>
      <w:szCs w:val="28"/>
    </w:rPr>
  </w:style>
  <w:style w:type="character" w:customStyle="1" w:styleId="Heading2Char">
    <w:name w:val="Heading 2 Char"/>
    <w:link w:val="Heading2"/>
    <w:rsid w:val="0095397C"/>
    <w:rPr>
      <w:rFonts w:ascii="Arial" w:hAnsi="Arial" w:cs="Arial"/>
      <w:b/>
      <w:bCs/>
      <w:iCs/>
      <w:kern w:val="32"/>
      <w:sz w:val="32"/>
      <w:szCs w:val="28"/>
    </w:rPr>
  </w:style>
  <w:style w:type="paragraph" w:customStyle="1" w:styleId="list-bullet">
    <w:name w:val="list-bullet"/>
    <w:rsid w:val="00BF01BD"/>
    <w:pPr>
      <w:suppressAutoHyphens/>
      <w:spacing w:before="60" w:after="60" w:line="260" w:lineRule="exact"/>
      <w:ind w:left="2160" w:hanging="432"/>
    </w:pPr>
    <w:rPr>
      <w:rFonts w:ascii="Arial" w:hAnsi="Arial"/>
      <w:sz w:val="21"/>
    </w:rPr>
  </w:style>
  <w:style w:type="character" w:styleId="Emphasis">
    <w:name w:val="Emphasis"/>
    <w:basedOn w:val="DefaultParagraphFont"/>
    <w:qFormat/>
    <w:rsid w:val="0095397C"/>
    <w:rPr>
      <w:i/>
      <w:iCs/>
    </w:rPr>
  </w:style>
  <w:style w:type="paragraph" w:styleId="TableofFigures">
    <w:name w:val="table of figures"/>
    <w:basedOn w:val="Normal"/>
    <w:next w:val="Normal"/>
    <w:uiPriority w:val="99"/>
    <w:unhideWhenUsed/>
    <w:rsid w:val="00045C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059496">
      <w:bodyDiv w:val="1"/>
      <w:marLeft w:val="0"/>
      <w:marRight w:val="0"/>
      <w:marTop w:val="0"/>
      <w:marBottom w:val="0"/>
      <w:divBdr>
        <w:top w:val="none" w:sz="0" w:space="0" w:color="auto"/>
        <w:left w:val="none" w:sz="0" w:space="0" w:color="auto"/>
        <w:bottom w:val="none" w:sz="0" w:space="0" w:color="auto"/>
        <w:right w:val="none" w:sz="0" w:space="0" w:color="auto"/>
      </w:divBdr>
    </w:div>
    <w:div w:id="125203225">
      <w:bodyDiv w:val="1"/>
      <w:marLeft w:val="0"/>
      <w:marRight w:val="0"/>
      <w:marTop w:val="0"/>
      <w:marBottom w:val="0"/>
      <w:divBdr>
        <w:top w:val="none" w:sz="0" w:space="0" w:color="auto"/>
        <w:left w:val="none" w:sz="0" w:space="0" w:color="auto"/>
        <w:bottom w:val="none" w:sz="0" w:space="0" w:color="auto"/>
        <w:right w:val="none" w:sz="0" w:space="0" w:color="auto"/>
      </w:divBdr>
    </w:div>
    <w:div w:id="144900160">
      <w:bodyDiv w:val="1"/>
      <w:marLeft w:val="0"/>
      <w:marRight w:val="0"/>
      <w:marTop w:val="0"/>
      <w:marBottom w:val="0"/>
      <w:divBdr>
        <w:top w:val="none" w:sz="0" w:space="0" w:color="auto"/>
        <w:left w:val="none" w:sz="0" w:space="0" w:color="auto"/>
        <w:bottom w:val="none" w:sz="0" w:space="0" w:color="auto"/>
        <w:right w:val="none" w:sz="0" w:space="0" w:color="auto"/>
      </w:divBdr>
    </w:div>
    <w:div w:id="189031076">
      <w:bodyDiv w:val="1"/>
      <w:marLeft w:val="0"/>
      <w:marRight w:val="0"/>
      <w:marTop w:val="0"/>
      <w:marBottom w:val="0"/>
      <w:divBdr>
        <w:top w:val="none" w:sz="0" w:space="0" w:color="auto"/>
        <w:left w:val="none" w:sz="0" w:space="0" w:color="auto"/>
        <w:bottom w:val="none" w:sz="0" w:space="0" w:color="auto"/>
        <w:right w:val="none" w:sz="0" w:space="0" w:color="auto"/>
      </w:divBdr>
    </w:div>
    <w:div w:id="209535461">
      <w:bodyDiv w:val="1"/>
      <w:marLeft w:val="0"/>
      <w:marRight w:val="0"/>
      <w:marTop w:val="0"/>
      <w:marBottom w:val="0"/>
      <w:divBdr>
        <w:top w:val="none" w:sz="0" w:space="0" w:color="auto"/>
        <w:left w:val="none" w:sz="0" w:space="0" w:color="auto"/>
        <w:bottom w:val="none" w:sz="0" w:space="0" w:color="auto"/>
        <w:right w:val="none" w:sz="0" w:space="0" w:color="auto"/>
      </w:divBdr>
    </w:div>
    <w:div w:id="252249052">
      <w:bodyDiv w:val="1"/>
      <w:marLeft w:val="0"/>
      <w:marRight w:val="0"/>
      <w:marTop w:val="0"/>
      <w:marBottom w:val="0"/>
      <w:divBdr>
        <w:top w:val="none" w:sz="0" w:space="0" w:color="auto"/>
        <w:left w:val="none" w:sz="0" w:space="0" w:color="auto"/>
        <w:bottom w:val="none" w:sz="0" w:space="0" w:color="auto"/>
        <w:right w:val="none" w:sz="0" w:space="0" w:color="auto"/>
      </w:divBdr>
    </w:div>
    <w:div w:id="259796217">
      <w:bodyDiv w:val="1"/>
      <w:marLeft w:val="0"/>
      <w:marRight w:val="0"/>
      <w:marTop w:val="0"/>
      <w:marBottom w:val="0"/>
      <w:divBdr>
        <w:top w:val="none" w:sz="0" w:space="0" w:color="auto"/>
        <w:left w:val="none" w:sz="0" w:space="0" w:color="auto"/>
        <w:bottom w:val="none" w:sz="0" w:space="0" w:color="auto"/>
        <w:right w:val="none" w:sz="0" w:space="0" w:color="auto"/>
      </w:divBdr>
    </w:div>
    <w:div w:id="407190812">
      <w:bodyDiv w:val="1"/>
      <w:marLeft w:val="0"/>
      <w:marRight w:val="0"/>
      <w:marTop w:val="0"/>
      <w:marBottom w:val="0"/>
      <w:divBdr>
        <w:top w:val="none" w:sz="0" w:space="0" w:color="auto"/>
        <w:left w:val="none" w:sz="0" w:space="0" w:color="auto"/>
        <w:bottom w:val="none" w:sz="0" w:space="0" w:color="auto"/>
        <w:right w:val="none" w:sz="0" w:space="0" w:color="auto"/>
      </w:divBdr>
    </w:div>
    <w:div w:id="421606252">
      <w:bodyDiv w:val="1"/>
      <w:marLeft w:val="0"/>
      <w:marRight w:val="0"/>
      <w:marTop w:val="0"/>
      <w:marBottom w:val="0"/>
      <w:divBdr>
        <w:top w:val="none" w:sz="0" w:space="0" w:color="auto"/>
        <w:left w:val="none" w:sz="0" w:space="0" w:color="auto"/>
        <w:bottom w:val="none" w:sz="0" w:space="0" w:color="auto"/>
        <w:right w:val="none" w:sz="0" w:space="0" w:color="auto"/>
      </w:divBdr>
    </w:div>
    <w:div w:id="424573788">
      <w:bodyDiv w:val="1"/>
      <w:marLeft w:val="0"/>
      <w:marRight w:val="0"/>
      <w:marTop w:val="0"/>
      <w:marBottom w:val="0"/>
      <w:divBdr>
        <w:top w:val="none" w:sz="0" w:space="0" w:color="auto"/>
        <w:left w:val="none" w:sz="0" w:space="0" w:color="auto"/>
        <w:bottom w:val="none" w:sz="0" w:space="0" w:color="auto"/>
        <w:right w:val="none" w:sz="0" w:space="0" w:color="auto"/>
      </w:divBdr>
    </w:div>
    <w:div w:id="463893278">
      <w:bodyDiv w:val="1"/>
      <w:marLeft w:val="0"/>
      <w:marRight w:val="0"/>
      <w:marTop w:val="0"/>
      <w:marBottom w:val="0"/>
      <w:divBdr>
        <w:top w:val="none" w:sz="0" w:space="0" w:color="auto"/>
        <w:left w:val="none" w:sz="0" w:space="0" w:color="auto"/>
        <w:bottom w:val="none" w:sz="0" w:space="0" w:color="auto"/>
        <w:right w:val="none" w:sz="0" w:space="0" w:color="auto"/>
      </w:divBdr>
    </w:div>
    <w:div w:id="498499397">
      <w:bodyDiv w:val="1"/>
      <w:marLeft w:val="0"/>
      <w:marRight w:val="0"/>
      <w:marTop w:val="0"/>
      <w:marBottom w:val="0"/>
      <w:divBdr>
        <w:top w:val="none" w:sz="0" w:space="0" w:color="auto"/>
        <w:left w:val="none" w:sz="0" w:space="0" w:color="auto"/>
        <w:bottom w:val="none" w:sz="0" w:space="0" w:color="auto"/>
        <w:right w:val="none" w:sz="0" w:space="0" w:color="auto"/>
      </w:divBdr>
    </w:div>
    <w:div w:id="557595798">
      <w:bodyDiv w:val="1"/>
      <w:marLeft w:val="0"/>
      <w:marRight w:val="0"/>
      <w:marTop w:val="0"/>
      <w:marBottom w:val="0"/>
      <w:divBdr>
        <w:top w:val="none" w:sz="0" w:space="0" w:color="auto"/>
        <w:left w:val="none" w:sz="0" w:space="0" w:color="auto"/>
        <w:bottom w:val="none" w:sz="0" w:space="0" w:color="auto"/>
        <w:right w:val="none" w:sz="0" w:space="0" w:color="auto"/>
      </w:divBdr>
    </w:div>
    <w:div w:id="703822226">
      <w:bodyDiv w:val="1"/>
      <w:marLeft w:val="0"/>
      <w:marRight w:val="0"/>
      <w:marTop w:val="0"/>
      <w:marBottom w:val="0"/>
      <w:divBdr>
        <w:top w:val="none" w:sz="0" w:space="0" w:color="auto"/>
        <w:left w:val="none" w:sz="0" w:space="0" w:color="auto"/>
        <w:bottom w:val="none" w:sz="0" w:space="0" w:color="auto"/>
        <w:right w:val="none" w:sz="0" w:space="0" w:color="auto"/>
      </w:divBdr>
    </w:div>
    <w:div w:id="925698399">
      <w:bodyDiv w:val="1"/>
      <w:marLeft w:val="0"/>
      <w:marRight w:val="0"/>
      <w:marTop w:val="0"/>
      <w:marBottom w:val="0"/>
      <w:divBdr>
        <w:top w:val="none" w:sz="0" w:space="0" w:color="auto"/>
        <w:left w:val="none" w:sz="0" w:space="0" w:color="auto"/>
        <w:bottom w:val="none" w:sz="0" w:space="0" w:color="auto"/>
        <w:right w:val="none" w:sz="0" w:space="0" w:color="auto"/>
      </w:divBdr>
    </w:div>
    <w:div w:id="1021590552">
      <w:bodyDiv w:val="1"/>
      <w:marLeft w:val="0"/>
      <w:marRight w:val="0"/>
      <w:marTop w:val="0"/>
      <w:marBottom w:val="0"/>
      <w:divBdr>
        <w:top w:val="none" w:sz="0" w:space="0" w:color="auto"/>
        <w:left w:val="none" w:sz="0" w:space="0" w:color="auto"/>
        <w:bottom w:val="none" w:sz="0" w:space="0" w:color="auto"/>
        <w:right w:val="none" w:sz="0" w:space="0" w:color="auto"/>
      </w:divBdr>
    </w:div>
    <w:div w:id="1025598079">
      <w:bodyDiv w:val="1"/>
      <w:marLeft w:val="0"/>
      <w:marRight w:val="0"/>
      <w:marTop w:val="0"/>
      <w:marBottom w:val="0"/>
      <w:divBdr>
        <w:top w:val="none" w:sz="0" w:space="0" w:color="auto"/>
        <w:left w:val="none" w:sz="0" w:space="0" w:color="auto"/>
        <w:bottom w:val="none" w:sz="0" w:space="0" w:color="auto"/>
        <w:right w:val="none" w:sz="0" w:space="0" w:color="auto"/>
      </w:divBdr>
    </w:div>
    <w:div w:id="1237208581">
      <w:bodyDiv w:val="1"/>
      <w:marLeft w:val="0"/>
      <w:marRight w:val="0"/>
      <w:marTop w:val="0"/>
      <w:marBottom w:val="0"/>
      <w:divBdr>
        <w:top w:val="none" w:sz="0" w:space="0" w:color="auto"/>
        <w:left w:val="none" w:sz="0" w:space="0" w:color="auto"/>
        <w:bottom w:val="none" w:sz="0" w:space="0" w:color="auto"/>
        <w:right w:val="none" w:sz="0" w:space="0" w:color="auto"/>
      </w:divBdr>
    </w:div>
    <w:div w:id="1298491931">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62460634">
      <w:bodyDiv w:val="1"/>
      <w:marLeft w:val="0"/>
      <w:marRight w:val="0"/>
      <w:marTop w:val="0"/>
      <w:marBottom w:val="0"/>
      <w:divBdr>
        <w:top w:val="none" w:sz="0" w:space="0" w:color="auto"/>
        <w:left w:val="none" w:sz="0" w:space="0" w:color="auto"/>
        <w:bottom w:val="none" w:sz="0" w:space="0" w:color="auto"/>
        <w:right w:val="none" w:sz="0" w:space="0" w:color="auto"/>
      </w:divBdr>
    </w:div>
    <w:div w:id="1546604282">
      <w:bodyDiv w:val="1"/>
      <w:marLeft w:val="0"/>
      <w:marRight w:val="0"/>
      <w:marTop w:val="0"/>
      <w:marBottom w:val="0"/>
      <w:divBdr>
        <w:top w:val="none" w:sz="0" w:space="0" w:color="auto"/>
        <w:left w:val="none" w:sz="0" w:space="0" w:color="auto"/>
        <w:bottom w:val="none" w:sz="0" w:space="0" w:color="auto"/>
        <w:right w:val="none" w:sz="0" w:space="0" w:color="auto"/>
      </w:divBdr>
    </w:div>
    <w:div w:id="1565336631">
      <w:bodyDiv w:val="1"/>
      <w:marLeft w:val="0"/>
      <w:marRight w:val="0"/>
      <w:marTop w:val="0"/>
      <w:marBottom w:val="0"/>
      <w:divBdr>
        <w:top w:val="none" w:sz="0" w:space="0" w:color="auto"/>
        <w:left w:val="none" w:sz="0" w:space="0" w:color="auto"/>
        <w:bottom w:val="none" w:sz="0" w:space="0" w:color="auto"/>
        <w:right w:val="none" w:sz="0" w:space="0" w:color="auto"/>
      </w:divBdr>
    </w:div>
    <w:div w:id="1592396057">
      <w:bodyDiv w:val="1"/>
      <w:marLeft w:val="0"/>
      <w:marRight w:val="0"/>
      <w:marTop w:val="0"/>
      <w:marBottom w:val="0"/>
      <w:divBdr>
        <w:top w:val="none" w:sz="0" w:space="0" w:color="auto"/>
        <w:left w:val="none" w:sz="0" w:space="0" w:color="auto"/>
        <w:bottom w:val="none" w:sz="0" w:space="0" w:color="auto"/>
        <w:right w:val="none" w:sz="0" w:space="0" w:color="auto"/>
      </w:divBdr>
    </w:div>
    <w:div w:id="1604149446">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724407255">
      <w:bodyDiv w:val="1"/>
      <w:marLeft w:val="0"/>
      <w:marRight w:val="0"/>
      <w:marTop w:val="0"/>
      <w:marBottom w:val="0"/>
      <w:divBdr>
        <w:top w:val="none" w:sz="0" w:space="0" w:color="auto"/>
        <w:left w:val="none" w:sz="0" w:space="0" w:color="auto"/>
        <w:bottom w:val="none" w:sz="0" w:space="0" w:color="auto"/>
        <w:right w:val="none" w:sz="0" w:space="0" w:color="auto"/>
      </w:divBdr>
    </w:div>
    <w:div w:id="1736707210">
      <w:bodyDiv w:val="1"/>
      <w:marLeft w:val="0"/>
      <w:marRight w:val="0"/>
      <w:marTop w:val="0"/>
      <w:marBottom w:val="0"/>
      <w:divBdr>
        <w:top w:val="none" w:sz="0" w:space="0" w:color="auto"/>
        <w:left w:val="none" w:sz="0" w:space="0" w:color="auto"/>
        <w:bottom w:val="none" w:sz="0" w:space="0" w:color="auto"/>
        <w:right w:val="none" w:sz="0" w:space="0" w:color="auto"/>
      </w:divBdr>
    </w:div>
    <w:div w:id="1777556183">
      <w:bodyDiv w:val="1"/>
      <w:marLeft w:val="0"/>
      <w:marRight w:val="0"/>
      <w:marTop w:val="0"/>
      <w:marBottom w:val="0"/>
      <w:divBdr>
        <w:top w:val="none" w:sz="0" w:space="0" w:color="auto"/>
        <w:left w:val="none" w:sz="0" w:space="0" w:color="auto"/>
        <w:bottom w:val="none" w:sz="0" w:space="0" w:color="auto"/>
        <w:right w:val="none" w:sz="0" w:space="0" w:color="auto"/>
      </w:divBdr>
    </w:div>
    <w:div w:id="1884900863">
      <w:bodyDiv w:val="1"/>
      <w:marLeft w:val="0"/>
      <w:marRight w:val="0"/>
      <w:marTop w:val="0"/>
      <w:marBottom w:val="0"/>
      <w:divBdr>
        <w:top w:val="none" w:sz="0" w:space="0" w:color="auto"/>
        <w:left w:val="none" w:sz="0" w:space="0" w:color="auto"/>
        <w:bottom w:val="none" w:sz="0" w:space="0" w:color="auto"/>
        <w:right w:val="none" w:sz="0" w:space="0" w:color="auto"/>
      </w:divBdr>
    </w:div>
    <w:div w:id="1947730312">
      <w:bodyDiv w:val="1"/>
      <w:marLeft w:val="0"/>
      <w:marRight w:val="0"/>
      <w:marTop w:val="0"/>
      <w:marBottom w:val="0"/>
      <w:divBdr>
        <w:top w:val="none" w:sz="0" w:space="0" w:color="auto"/>
        <w:left w:val="none" w:sz="0" w:space="0" w:color="auto"/>
        <w:bottom w:val="none" w:sz="0" w:space="0" w:color="auto"/>
        <w:right w:val="none" w:sz="0" w:space="0" w:color="auto"/>
      </w:divBdr>
    </w:div>
    <w:div w:id="1972783278">
      <w:bodyDiv w:val="1"/>
      <w:marLeft w:val="0"/>
      <w:marRight w:val="0"/>
      <w:marTop w:val="0"/>
      <w:marBottom w:val="0"/>
      <w:divBdr>
        <w:top w:val="none" w:sz="0" w:space="0" w:color="auto"/>
        <w:left w:val="none" w:sz="0" w:space="0" w:color="auto"/>
        <w:bottom w:val="none" w:sz="0" w:space="0" w:color="auto"/>
        <w:right w:val="none" w:sz="0" w:space="0" w:color="auto"/>
      </w:divBdr>
    </w:div>
    <w:div w:id="1985967720">
      <w:bodyDiv w:val="1"/>
      <w:marLeft w:val="0"/>
      <w:marRight w:val="0"/>
      <w:marTop w:val="0"/>
      <w:marBottom w:val="0"/>
      <w:divBdr>
        <w:top w:val="none" w:sz="0" w:space="0" w:color="auto"/>
        <w:left w:val="none" w:sz="0" w:space="0" w:color="auto"/>
        <w:bottom w:val="none" w:sz="0" w:space="0" w:color="auto"/>
        <w:right w:val="none" w:sz="0" w:space="0" w:color="auto"/>
      </w:divBdr>
    </w:div>
    <w:div w:id="2081751815">
      <w:bodyDiv w:val="1"/>
      <w:marLeft w:val="0"/>
      <w:marRight w:val="0"/>
      <w:marTop w:val="0"/>
      <w:marBottom w:val="0"/>
      <w:divBdr>
        <w:top w:val="none" w:sz="0" w:space="0" w:color="auto"/>
        <w:left w:val="none" w:sz="0" w:space="0" w:color="auto"/>
        <w:bottom w:val="none" w:sz="0" w:space="0" w:color="auto"/>
        <w:right w:val="none" w:sz="0" w:space="0" w:color="auto"/>
      </w:divBdr>
    </w:div>
    <w:div w:id="2112583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vaww.yourserver.domain/sites/vrm/MSTI/CGS/CDI%20-%20eCIS/Business%20Requirements%20Document%20(BRD)/CDI%20CIS%20Business%20Requirements%20Document_Signature.pdf" TargetMode="External"/><Relationship Id="rId26" Type="http://schemas.openxmlformats.org/officeDocument/2006/relationships/image" Target="media/image6.emf"/><Relationship Id="rId39" Type="http://schemas.openxmlformats.org/officeDocument/2006/relationships/image" Target="media/image14.emf"/><Relationship Id="rId21" Type="http://schemas.openxmlformats.org/officeDocument/2006/relationships/hyperlink" Target="http://vaww.yourserver.domain/sites/vrm/MSTI/CGS/CDI%20-%20eCIS/Requirements%20Specification%20Document%20(RSD)/CDI_Requirements_Specification_Document.12_17.docx" TargetMode="External"/><Relationship Id="rId34" Type="http://schemas.openxmlformats.org/officeDocument/2006/relationships/image" Target="media/image11.png"/><Relationship Id="rId42" Type="http://schemas.openxmlformats.org/officeDocument/2006/relationships/image" Target="media/image15.png"/><Relationship Id="rId47" Type="http://schemas.openxmlformats.org/officeDocument/2006/relationships/hyperlink" Target="http://www.server_wasredacted.domain/docs/designpatterns/AAA%20Enterprise%20Secure%20Messaging%20Design%20Pattern_Ver_1_05142015_508.pdf" TargetMode="External"/><Relationship Id="rId50" Type="http://schemas.openxmlformats.org/officeDocument/2006/relationships/hyperlink" Target="http://www.server_wasredacted.domain/docs/designpatterns/VA%20Enterprise%20Design%20Patterns%20-%20Overview%20of%20Enterprise%20Messaging%20Capabilities%20and%20Message%20Exchange%20Patterns%20-%20FINAL%20(4-22-15)_508.pdf" TargetMode="External"/><Relationship Id="rId55" Type="http://schemas.openxmlformats.org/officeDocument/2006/relationships/hyperlink" Target="http://vaww.yourserver.domain/sites/vrm/MSTI/CGS/CDI%20-%20eCIS/Business%20Requirements%20Document%20(BRD)/CDI%20CIS%20Business%20Requirements%20Document_Signature.pdf" TargetMode="External"/><Relationship Id="rId63"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68"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76" Type="http://schemas.openxmlformats.org/officeDocument/2006/relationships/hyperlink" Target="http://vaww.yourserver.domain/sites/vrm/MSTI/CGS/CDI%20-%20eCIS/Business%20Requirements%20Document%20(BRD)/CDI%20CIS%20Business%20Requirements%20Document_Signature.pdf" TargetMode="External"/><Relationship Id="rId84" Type="http://schemas.openxmlformats.org/officeDocument/2006/relationships/hyperlink" Target="http://www.gpo.gov/fdsys/pkg/STATUTE-116/pdf/STATUTE-116-Pg2899.pdf" TargetMode="External"/><Relationship Id="rId89" Type="http://schemas.openxmlformats.org/officeDocument/2006/relationships/hyperlink" Target="http://csrc.nist.gov/publications/nistpubs/800-60-rev1/SP800-60_Vol1-Rev1.pdf" TargetMode="External"/><Relationship Id="rId7" Type="http://schemas.openxmlformats.org/officeDocument/2006/relationships/endnotes" Target="endnotes.xml"/><Relationship Id="rId71"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92" Type="http://schemas.openxmlformats.org/officeDocument/2006/relationships/hyperlink" Target="http://www.server_wasredacted.domain/docs/designpatterns/1.6%20Enterprise%20Auditing%20Design%20Pattern%20(020116)_final.pdf" TargetMode="External"/><Relationship Id="rId2" Type="http://schemas.openxmlformats.org/officeDocument/2006/relationships/styles" Target="styles.xml"/><Relationship Id="rId16" Type="http://schemas.openxmlformats.org/officeDocument/2006/relationships/hyperlink" Target="http://vaww.yourserver.domain/sites/vrm/MSTI/CGS/CDI%20-%20eCIS/Business%20Requirements%20Document%20(BRD)/CDI%20CIS%20Business%20Requirements%20Document_Signature.pdf" TargetMode="External"/><Relationship Id="rId29" Type="http://schemas.openxmlformats.org/officeDocument/2006/relationships/package" Target="embeddings/Microsoft_Visio_Drawing33333333333333.vsdx"/><Relationship Id="rId11" Type="http://schemas.openxmlformats.org/officeDocument/2006/relationships/footer" Target="footer1.xml"/><Relationship Id="rId24" Type="http://schemas.openxmlformats.org/officeDocument/2006/relationships/image" Target="media/image5.emf"/><Relationship Id="rId32" Type="http://schemas.openxmlformats.org/officeDocument/2006/relationships/image" Target="media/image9.png"/><Relationship Id="rId37" Type="http://schemas.openxmlformats.org/officeDocument/2006/relationships/image" Target="media/image13.emf"/><Relationship Id="rId40" Type="http://schemas.openxmlformats.org/officeDocument/2006/relationships/package" Target="embeddings/Microsoft_Visio_Drawing88888888887777.vsdx"/><Relationship Id="rId45" Type="http://schemas.openxmlformats.org/officeDocument/2006/relationships/image" Target="media/image18.png"/><Relationship Id="rId53" Type="http://schemas.openxmlformats.org/officeDocument/2006/relationships/image" Target="media/image20.png"/><Relationship Id="rId58" Type="http://schemas.openxmlformats.org/officeDocument/2006/relationships/hyperlink" Target="http://vaww.yourserver.domain/sites/vrm/MSTI/CGS/CDI%20-%20eCIS/Requirements%20Specification%20Document%20(RSD)/CDI_Requirements_Specification_Document.12_17.docx" TargetMode="External"/><Relationship Id="rId66"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74" Type="http://schemas.openxmlformats.org/officeDocument/2006/relationships/image" Target="media/image24.emf"/><Relationship Id="rId79" Type="http://schemas.openxmlformats.org/officeDocument/2006/relationships/hyperlink" Target="http://vaww.yourserver.domain/sites/vrm/MSTI/IPT/Business%20Documents/FY15Reference/Event%20Notification%20V1.0%20Service%20Description%20Document.docx" TargetMode="External"/><Relationship Id="rId87" Type="http://schemas.openxmlformats.org/officeDocument/2006/relationships/hyperlink" Target="http://dx.doi.org/10.6028/NIST.SP.800-53Ar4" TargetMode="External"/><Relationship Id="rId5" Type="http://schemas.openxmlformats.org/officeDocument/2006/relationships/webSettings" Target="webSettings.xml"/><Relationship Id="rId61" Type="http://schemas.openxmlformats.org/officeDocument/2006/relationships/hyperlink" Target="http://vaww.yourserver.domain/sites/vrm/MSTI/IPT/Business%20Documents/FY15Reference/Event%20Notification%20V1.0%20Service%20Description%20Document.docx" TargetMode="External"/><Relationship Id="rId82" Type="http://schemas.openxmlformats.org/officeDocument/2006/relationships/hyperlink" Target="http://vaww.domain/vapubs/viewPublication.asp?Pub_ID=793&amp;FType=2" TargetMode="External"/><Relationship Id="rId90" Type="http://schemas.openxmlformats.org/officeDocument/2006/relationships/hyperlink" Target="http://www.server_wasredacted.domain/docs/designpatterns/AAA%20Enterprise%20Secure%20Messaging%20Design%20Pattern_Ver_1_05142015_508.pdf" TargetMode="External"/><Relationship Id="rId95" Type="http://schemas.openxmlformats.org/officeDocument/2006/relationships/fontTable" Target="fontTable.xml"/><Relationship Id="rId19" Type="http://schemas.openxmlformats.org/officeDocument/2006/relationships/image" Target="media/image2.emf"/><Relationship Id="rId14" Type="http://schemas.openxmlformats.org/officeDocument/2006/relationships/footer" Target="footer3.xml"/><Relationship Id="rId22" Type="http://schemas.openxmlformats.org/officeDocument/2006/relationships/image" Target="media/image3.png"/><Relationship Id="rId27" Type="http://schemas.openxmlformats.org/officeDocument/2006/relationships/package" Target="embeddings/Microsoft_Visio_Drawing22222222222222.vsdx"/><Relationship Id="rId30" Type="http://schemas.openxmlformats.org/officeDocument/2006/relationships/image" Target="media/image8.emf"/><Relationship Id="rId35" Type="http://schemas.openxmlformats.org/officeDocument/2006/relationships/image" Target="media/image12.emf"/><Relationship Id="rId43" Type="http://schemas.openxmlformats.org/officeDocument/2006/relationships/image" Target="media/image16.png"/><Relationship Id="rId48" Type="http://schemas.openxmlformats.org/officeDocument/2006/relationships/hyperlink" Target="http://www.server_wasredacted.domain/docs/designpatterns/1.5%20Non-Person%20Entity%20Security%20Design%20Pattern%20%2810-20-2015%29.pdf" TargetMode="External"/><Relationship Id="rId56" Type="http://schemas.openxmlformats.org/officeDocument/2006/relationships/hyperlink" Target="http://vaww.yourserver.domain/sites/vrm/MSTI/CGS/CDI%20-%20eCIS/Requirements%20Specification%20Document%20(RSD)/CDI_Requirements_Specification_Document.12_17.docx" TargetMode="External"/><Relationship Id="rId64"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69"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77" Type="http://schemas.openxmlformats.org/officeDocument/2006/relationships/hyperlink" Target="http://vaww.yourserver.domain/sites/vrm/MSTI/CGS/CDI%20-%20eCIS/Requirements%20Specification%20Document%20(RSD)/CDI_Requirements_Specification_Document.12_17.docx" TargetMode="External"/><Relationship Id="rId8" Type="http://schemas.openxmlformats.org/officeDocument/2006/relationships/image" Target="media/image1.jpeg"/><Relationship Id="rId51" Type="http://schemas.openxmlformats.org/officeDocument/2006/relationships/hyperlink" Target="http://www.server_wasredacted.domain/docs/designpatterns/2.5%20Enterprise%20SOA%20Design%20Pattern%20(10-20-2015).pdf" TargetMode="External"/><Relationship Id="rId72"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80"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85" Type="http://schemas.openxmlformats.org/officeDocument/2006/relationships/hyperlink" Target="http://www.nist.gov/manuscript-publication-search.cfm?pub_id=150439" TargetMode="External"/><Relationship Id="rId93" Type="http://schemas.openxmlformats.org/officeDocument/2006/relationships/hyperlink" Target="http://www.server_wasredacted.domain/docs/designpatterns/VA%20Enterprise%20Design%20Patterns%20-%20Overview%20of%20Enterprise%20Messaging%20Capabilities%20and%20Message%20Exchange%20Patterns%20-%20FINAL%20(4-22-15)_508.pdf" TargetMode="External"/><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hyperlink" Target="http://vaww.yourserver.domain/sites/vrm/MSTI/CGS/CDI%20-%20eCIS/Requirements%20Specification%20Document%20(RSD)/CDI_Requirements_Specification_Document.12_17.docx" TargetMode="External"/><Relationship Id="rId25" Type="http://schemas.openxmlformats.org/officeDocument/2006/relationships/package" Target="embeddings/Microsoft_Visio_Drawing11111111111111.vsdx"/><Relationship Id="rId33" Type="http://schemas.openxmlformats.org/officeDocument/2006/relationships/image" Target="media/image10.png"/><Relationship Id="rId38" Type="http://schemas.openxmlformats.org/officeDocument/2006/relationships/package" Target="embeddings/Microsoft_Visio_Drawing66666666666666.vsdx"/><Relationship Id="rId46" Type="http://schemas.openxmlformats.org/officeDocument/2006/relationships/hyperlink" Target="http://www.domain/trm/" TargetMode="External"/><Relationship Id="rId59" Type="http://schemas.openxmlformats.org/officeDocument/2006/relationships/image" Target="media/image21.png"/><Relationship Id="rId67"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20" Type="http://schemas.openxmlformats.org/officeDocument/2006/relationships/hyperlink" Target="http://vaww.yourserver.domain/sites/vrm/MSTI/CGS/CDI%20-%20eCIS/Business%20Requirements%20Document%20(BRD)/CDI%20CIS%20Business%20Requirements%20Document_Signature.pdf" TargetMode="External"/><Relationship Id="rId41"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B77-F3477A99EF44%7d" TargetMode="External"/><Relationship Id="rId54" Type="http://schemas.openxmlformats.org/officeDocument/2006/relationships/hyperlink" Target="http://vaww.yourserver.domain/sites/vrm/MSTI/CGS/CDI%20-%20eCIS/Business%20Requirements%20Document%20(BRD)/CDI%20CIS%20Business%20Requirements%20Document_Signature.pdf" TargetMode="External"/><Relationship Id="rId62"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70"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75" Type="http://schemas.openxmlformats.org/officeDocument/2006/relationships/hyperlink" Target="http://vaww.yourserver.domain/sites/vrm/MSTI/MSTI%20Coordination/PMAS%20Documentation/CDI/CDI%20Project%20Charter%202015%2010%2006.pdf" TargetMode="External"/><Relationship Id="rId83" Type="http://schemas.openxmlformats.org/officeDocument/2006/relationships/hyperlink" Target="http://www.domain/trm/" TargetMode="External"/><Relationship Id="rId88" Type="http://schemas.openxmlformats.org/officeDocument/2006/relationships/hyperlink" Target="http://csrc.nist.gov/publications/nistpubs/800-59/SP800-59.pdf" TargetMode="External"/><Relationship Id="rId91" Type="http://schemas.openxmlformats.org/officeDocument/2006/relationships/hyperlink" Target="http://www.server_wasredacted.domain/docs/designpatterns/1.5%20Non-Person%20Entity%20Security%20Design%20Pattern%20%2810-20-2015%29.pdf" TargetMode="External"/><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vaww.yourserver.domain/sites/vrm/MSTI/MSTI%20Coordination/PMAS%20Documentation/CDI/CDI%20Project%20Charter%202015%2010%2006.pdf" TargetMode="External"/><Relationship Id="rId23" Type="http://schemas.openxmlformats.org/officeDocument/2006/relationships/image" Target="media/image4.png"/><Relationship Id="rId28" Type="http://schemas.openxmlformats.org/officeDocument/2006/relationships/image" Target="media/image7.emf"/><Relationship Id="rId36" Type="http://schemas.openxmlformats.org/officeDocument/2006/relationships/package" Target="embeddings/Microsoft_Visio_Drawing55555555555555.vsdx"/><Relationship Id="rId49" Type="http://schemas.openxmlformats.org/officeDocument/2006/relationships/hyperlink" Target="http://www.server_wasredacted.domain/docs/designpatterns/1.6%20Enterprise%20Auditing%20Design%20Pattern%20(020116)_final.pdf" TargetMode="External"/><Relationship Id="rId57" Type="http://schemas.openxmlformats.org/officeDocument/2006/relationships/hyperlink" Target="http://vaww.yourserver.domain/sites/vrm/MSTI/CGS/CDI%20-%20eCIS/Business%20Requirements%20Document%20(BRD)/CDI%20CIS%20Business%20Requirements%20Document_Signature.pdf" TargetMode="External"/><Relationship Id="rId10" Type="http://schemas.openxmlformats.org/officeDocument/2006/relationships/header" Target="header2.xml"/><Relationship Id="rId31" Type="http://schemas.openxmlformats.org/officeDocument/2006/relationships/package" Target="embeddings/Microsoft_Visio_Drawing44444444444444.vsdx"/><Relationship Id="rId44" Type="http://schemas.openxmlformats.org/officeDocument/2006/relationships/image" Target="media/image17.png"/><Relationship Id="rId52" Type="http://schemas.openxmlformats.org/officeDocument/2006/relationships/image" Target="media/image19.png"/><Relationship Id="rId60" Type="http://schemas.openxmlformats.org/officeDocument/2006/relationships/image" Target="media/image22.png"/><Relationship Id="rId65" Type="http://schemas.openxmlformats.org/officeDocument/2006/relationships/hyperlink" Target="http://vaww.yourserver.domain/sites/vrm/MSTI/CGS/Forms/AllItems.aspx?RootFolder=%2Fsites%2Fvrm%2FMSTI%2FCGS%2FCDI%20%2D%20eCIS%2FService%20Description%20Document%20%28SvDD%29&amp;FolderCTID=0x012000FEDD9A2C226E9B47BB2D6DD93C34694E&amp;View=%7bA83FAC0F-9B78-4471-8" TargetMode="External"/><Relationship Id="rId73" Type="http://schemas.openxmlformats.org/officeDocument/2006/relationships/image" Target="media/image23.emf"/><Relationship Id="rId78" Type="http://schemas.openxmlformats.org/officeDocument/2006/relationships/hyperlink" Target="http://vaww.yourserver.domain/sites/vrm/MSTI/Release%20Management/CGS%20Inc%201/06_AERB/CGS%20SDD%20updates/CGS_System_Design_Document_Inc_1_v1.3.docx" TargetMode="External"/><Relationship Id="rId81" Type="http://schemas.openxmlformats.org/officeDocument/2006/relationships/hyperlink" Target="http://www.domain/trm/" TargetMode="External"/><Relationship Id="rId86" Type="http://schemas.openxmlformats.org/officeDocument/2006/relationships/hyperlink" Target="http://www.nist.gov/manuscript-publication-search.cfm?pub_id=50835" TargetMode="External"/><Relationship Id="rId94" Type="http://schemas.openxmlformats.org/officeDocument/2006/relationships/hyperlink" Target="http://www.server_wasredacted.domain/docs/designpatterns/2.5%20Enterprise%20SOA%20Design%20Pattern%20(10-20-2015).pdf" TargetMode="Externa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63</Pages>
  <Words>14183</Words>
  <Characters>80847</Characters>
  <Application>Microsoft Office Word</Application>
  <DocSecurity>0</DocSecurity>
  <Lines>673</Lines>
  <Paragraphs>189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94841</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2016-03-15T15:14:00Z</dcterms:created>
  <dcterms:modified xsi:type="dcterms:W3CDTF">2016-03-15T15:14:00Z</dcterms:modified>
</cp:coreProperties>
</file>